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91B30B7" w14:textId="025EFFA9"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3GPP TSG-RAN WG4 Meeting # </w:t>
      </w:r>
      <w:r w:rsidR="001128E7">
        <w:rPr>
          <w:rFonts w:ascii="Arial" w:eastAsiaTheme="minorEastAsia" w:hAnsi="Arial" w:cs="Arial"/>
          <w:b/>
          <w:sz w:val="24"/>
          <w:szCs w:val="24"/>
          <w:lang w:eastAsia="zh-CN"/>
        </w:rPr>
        <w:t>10</w:t>
      </w:r>
      <w:r w:rsidR="006D4B9B">
        <w:rPr>
          <w:rFonts w:ascii="Arial" w:eastAsiaTheme="minorEastAsia" w:hAnsi="Arial" w:cs="Arial"/>
          <w:b/>
          <w:sz w:val="24"/>
          <w:szCs w:val="24"/>
          <w:lang w:eastAsia="zh-CN"/>
        </w:rPr>
        <w:t>5</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B4180B">
        <w:rPr>
          <w:rFonts w:ascii="Arial" w:eastAsiaTheme="minorEastAsia" w:hAnsi="Arial" w:cs="Arial"/>
          <w:b/>
          <w:sz w:val="24"/>
          <w:szCs w:val="24"/>
          <w:lang w:eastAsia="zh-CN"/>
        </w:rPr>
        <w:tab/>
      </w:r>
      <w:r w:rsidR="00B4180B">
        <w:rPr>
          <w:rFonts w:ascii="Arial" w:eastAsiaTheme="minorEastAsia" w:hAnsi="Arial" w:cs="Arial"/>
          <w:b/>
          <w:sz w:val="24"/>
          <w:szCs w:val="24"/>
          <w:lang w:eastAsia="zh-CN"/>
        </w:rPr>
        <w:tab/>
      </w:r>
      <w:r w:rsidR="00B4180B">
        <w:rPr>
          <w:rFonts w:ascii="Arial" w:eastAsiaTheme="minorEastAsia" w:hAnsi="Arial" w:cs="Arial"/>
          <w:b/>
          <w:sz w:val="24"/>
          <w:szCs w:val="24"/>
          <w:lang w:eastAsia="zh-CN"/>
        </w:rPr>
        <w:tab/>
      </w:r>
      <w:r w:rsidR="00BF13F0">
        <w:rPr>
          <w:rFonts w:ascii="Arial" w:eastAsiaTheme="minorEastAsia" w:hAnsi="Arial" w:cs="Arial"/>
          <w:b/>
          <w:sz w:val="24"/>
          <w:szCs w:val="24"/>
          <w:lang w:eastAsia="zh-CN"/>
        </w:rPr>
        <w:t xml:space="preserve"> </w:t>
      </w:r>
      <w:r w:rsidR="0022308A" w:rsidRPr="0022308A">
        <w:rPr>
          <w:rFonts w:ascii="Arial" w:eastAsiaTheme="minorEastAsia" w:hAnsi="Arial" w:cs="Arial"/>
          <w:b/>
          <w:sz w:val="24"/>
          <w:szCs w:val="24"/>
          <w:lang w:eastAsia="zh-CN"/>
        </w:rPr>
        <w:t>R4-222</w:t>
      </w:r>
      <w:r w:rsidR="00BF13F0">
        <w:rPr>
          <w:rFonts w:ascii="Arial" w:eastAsiaTheme="minorEastAsia" w:hAnsi="Arial" w:cs="Arial"/>
          <w:b/>
          <w:sz w:val="24"/>
          <w:szCs w:val="24"/>
          <w:lang w:eastAsia="zh-CN"/>
        </w:rPr>
        <w:t>0554</w:t>
      </w:r>
    </w:p>
    <w:p w14:paraId="0E0F466F" w14:textId="16BE5185" w:rsidR="00615EBB" w:rsidRPr="006D4B9B" w:rsidRDefault="006D4B9B" w:rsidP="001E0A28">
      <w:pPr>
        <w:spacing w:after="120"/>
        <w:ind w:left="1985" w:hanging="1985"/>
        <w:rPr>
          <w:rFonts w:ascii="Arial" w:eastAsiaTheme="minorEastAsia" w:hAnsi="Arial" w:cs="Arial"/>
          <w:b/>
          <w:sz w:val="24"/>
          <w:szCs w:val="24"/>
          <w:lang w:val="en-US" w:eastAsia="zh-CN"/>
        </w:rPr>
      </w:pPr>
      <w:r w:rsidRPr="006D4B9B">
        <w:rPr>
          <w:rFonts w:ascii="Arial" w:eastAsiaTheme="minorEastAsia" w:hAnsi="Arial" w:cs="Arial"/>
          <w:b/>
          <w:sz w:val="24"/>
          <w:szCs w:val="24"/>
          <w:lang w:eastAsia="zh-CN"/>
        </w:rPr>
        <w:t>Toulouse, France, November 14th – November 18th, 2022</w:t>
      </w:r>
    </w:p>
    <w:p w14:paraId="2637FD31" w14:textId="77777777" w:rsidR="001E0A28" w:rsidRDefault="001E0A28" w:rsidP="001E0A28">
      <w:pPr>
        <w:spacing w:after="120"/>
        <w:ind w:left="1985" w:hanging="1985"/>
        <w:rPr>
          <w:rFonts w:ascii="Arial" w:eastAsia="MS Mincho" w:hAnsi="Arial" w:cs="Arial"/>
          <w:b/>
          <w:sz w:val="22"/>
        </w:rPr>
      </w:pPr>
    </w:p>
    <w:p w14:paraId="282755FA" w14:textId="3458A641"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B4180B">
        <w:rPr>
          <w:rFonts w:ascii="Arial" w:eastAsiaTheme="minorEastAsia" w:hAnsi="Arial" w:cs="Arial"/>
          <w:color w:val="000000"/>
          <w:sz w:val="22"/>
          <w:lang w:eastAsia="zh-CN"/>
        </w:rPr>
        <w:t>7</w:t>
      </w:r>
      <w:r>
        <w:rPr>
          <w:rFonts w:ascii="Arial" w:eastAsiaTheme="minorEastAsia" w:hAnsi="Arial" w:cs="Arial" w:hint="eastAsia"/>
          <w:color w:val="000000"/>
          <w:sz w:val="22"/>
          <w:lang w:eastAsia="zh-CN"/>
        </w:rPr>
        <w:t>.</w:t>
      </w:r>
      <w:r w:rsidR="00B4180B">
        <w:rPr>
          <w:rFonts w:ascii="Arial" w:eastAsiaTheme="minorEastAsia" w:hAnsi="Arial" w:cs="Arial"/>
          <w:color w:val="000000"/>
          <w:sz w:val="22"/>
          <w:lang w:eastAsia="zh-CN"/>
        </w:rPr>
        <w:t>1</w:t>
      </w:r>
      <w:r>
        <w:rPr>
          <w:rFonts w:ascii="Arial" w:eastAsiaTheme="minorEastAsia" w:hAnsi="Arial" w:cs="Arial" w:hint="eastAsia"/>
          <w:color w:val="000000"/>
          <w:sz w:val="22"/>
          <w:lang w:eastAsia="zh-CN"/>
        </w:rPr>
        <w:t>.</w:t>
      </w:r>
      <w:r w:rsidR="00B4180B">
        <w:rPr>
          <w:rFonts w:ascii="Arial" w:eastAsiaTheme="minorEastAsia" w:hAnsi="Arial" w:cs="Arial"/>
          <w:color w:val="000000"/>
          <w:sz w:val="22"/>
          <w:lang w:eastAsia="zh-CN"/>
        </w:rPr>
        <w:t>1</w:t>
      </w:r>
    </w:p>
    <w:p w14:paraId="50D5329D" w14:textId="293F18D0"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6D3325" w:rsidRPr="006D3325">
        <w:rPr>
          <w:rFonts w:ascii="Arial" w:eastAsia="MS Mincho" w:hAnsi="Arial" w:cs="Arial"/>
          <w:bCs/>
          <w:sz w:val="22"/>
        </w:rPr>
        <w:t>Moderator (</w:t>
      </w:r>
      <w:r w:rsidR="006671E8" w:rsidRPr="006D3325">
        <w:rPr>
          <w:rFonts w:ascii="Arial" w:hAnsi="Arial" w:cs="Arial"/>
          <w:bCs/>
          <w:color w:val="000000"/>
          <w:sz w:val="22"/>
          <w:lang w:eastAsia="zh-CN"/>
        </w:rPr>
        <w:t>Skyworks</w:t>
      </w:r>
      <w:r w:rsidR="006671E8">
        <w:rPr>
          <w:rFonts w:ascii="Arial" w:hAnsi="Arial" w:cs="Arial"/>
          <w:color w:val="000000"/>
          <w:sz w:val="22"/>
          <w:lang w:eastAsia="zh-CN"/>
        </w:rPr>
        <w:t xml:space="preserve"> Solutions Inc</w:t>
      </w:r>
      <w:r w:rsidR="006D3325">
        <w:rPr>
          <w:rFonts w:ascii="Arial" w:hAnsi="Arial" w:cs="Arial"/>
          <w:color w:val="000000"/>
          <w:sz w:val="22"/>
          <w:lang w:eastAsia="zh-CN"/>
        </w:rPr>
        <w:t>.)</w:t>
      </w:r>
    </w:p>
    <w:p w14:paraId="1E0389E7" w14:textId="65301C28"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BF13F0" w:rsidRPr="00BF13F0">
        <w:rPr>
          <w:rFonts w:ascii="Arial" w:eastAsia="MS Mincho" w:hAnsi="Arial" w:cs="Arial"/>
          <w:bCs/>
          <w:color w:val="000000"/>
          <w:sz w:val="22"/>
        </w:rPr>
        <w:t>Ad hoc minutes for NR_Baskets_Part_1</w:t>
      </w:r>
    </w:p>
    <w:p w14:paraId="67B0962B" w14:textId="433E184A"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993976">
        <w:rPr>
          <w:rFonts w:ascii="Arial" w:eastAsiaTheme="minorEastAsia" w:hAnsi="Arial" w:cs="Arial"/>
          <w:color w:val="000000"/>
          <w:sz w:val="22"/>
          <w:lang w:eastAsia="zh-CN"/>
        </w:rPr>
        <w:t>Approval</w:t>
      </w:r>
    </w:p>
    <w:p w14:paraId="4A0AE149" w14:textId="4268E307" w:rsidR="005D7AF8" w:rsidRDefault="00915D73" w:rsidP="00FA5848">
      <w:pPr>
        <w:pStyle w:val="Heading1"/>
        <w:rPr>
          <w:rFonts w:eastAsiaTheme="minorEastAsia"/>
          <w:lang w:eastAsia="zh-CN"/>
        </w:rPr>
      </w:pPr>
      <w:r w:rsidRPr="005D7AF8">
        <w:rPr>
          <w:rFonts w:hint="eastAsia"/>
          <w:lang w:eastAsia="ja-JP"/>
        </w:rPr>
        <w:t>Introduction</w:t>
      </w:r>
    </w:p>
    <w:p w14:paraId="7FCADAEE" w14:textId="551CC04D" w:rsidR="00484C5D" w:rsidRPr="00105F11" w:rsidRDefault="00484C5D" w:rsidP="00105F11">
      <w:pPr>
        <w:spacing w:after="0"/>
        <w:rPr>
          <w:iCs/>
          <w:color w:val="000000" w:themeColor="text1"/>
          <w:lang w:eastAsia="zh-CN"/>
        </w:rPr>
      </w:pPr>
      <w:r w:rsidRPr="00105F11">
        <w:rPr>
          <w:rFonts w:hint="eastAsia"/>
          <w:iCs/>
          <w:color w:val="000000" w:themeColor="text1"/>
          <w:lang w:eastAsia="zh-CN"/>
        </w:rPr>
        <w:t xml:space="preserve">List of </w:t>
      </w:r>
      <w:r w:rsidR="006D4B9B" w:rsidRPr="00105F11">
        <w:rPr>
          <w:iCs/>
          <w:color w:val="000000" w:themeColor="text1"/>
          <w:lang w:eastAsia="zh-CN"/>
        </w:rPr>
        <w:t>discussions for th</w:t>
      </w:r>
      <w:r w:rsidR="00105F11" w:rsidRPr="00105F11">
        <w:rPr>
          <w:iCs/>
          <w:color w:val="000000" w:themeColor="text1"/>
          <w:lang w:eastAsia="zh-CN"/>
        </w:rPr>
        <w:t xml:space="preserve">e </w:t>
      </w:r>
      <w:r w:rsidR="006671E8">
        <w:rPr>
          <w:iCs/>
          <w:color w:val="000000" w:themeColor="text1"/>
          <w:lang w:eastAsia="zh-CN"/>
        </w:rPr>
        <w:t>4</w:t>
      </w:r>
      <w:r w:rsidR="006D4B9B" w:rsidRPr="00105F11">
        <w:rPr>
          <w:iCs/>
          <w:color w:val="000000" w:themeColor="text1"/>
          <w:lang w:eastAsia="zh-CN"/>
        </w:rPr>
        <w:t xml:space="preserve"> topic</w:t>
      </w:r>
      <w:r w:rsidR="00D84DB5">
        <w:rPr>
          <w:iCs/>
          <w:color w:val="000000" w:themeColor="text1"/>
          <w:lang w:eastAsia="zh-CN"/>
        </w:rPr>
        <w:t>s</w:t>
      </w:r>
      <w:r w:rsidR="006671E8">
        <w:rPr>
          <w:iCs/>
          <w:color w:val="000000" w:themeColor="text1"/>
          <w:lang w:eastAsia="zh-CN"/>
        </w:rPr>
        <w:t xml:space="preserve"> for the ad-hoc</w:t>
      </w:r>
      <w:r w:rsidR="006D4B9B" w:rsidRPr="00105F11">
        <w:rPr>
          <w:iCs/>
          <w:color w:val="000000" w:themeColor="text1"/>
          <w:lang w:eastAsia="zh-CN"/>
        </w:rPr>
        <w:t>.</w:t>
      </w:r>
      <w:r w:rsidRPr="00105F11">
        <w:rPr>
          <w:rFonts w:hint="eastAsia"/>
          <w:iCs/>
          <w:color w:val="000000" w:themeColor="text1"/>
          <w:lang w:eastAsia="zh-CN"/>
        </w:rPr>
        <w:t xml:space="preserve"> </w:t>
      </w:r>
    </w:p>
    <w:p w14:paraId="55E7D0E2" w14:textId="77777777" w:rsidR="006671E8" w:rsidRPr="00105F11" w:rsidRDefault="006671E8" w:rsidP="006671E8">
      <w:pPr>
        <w:pStyle w:val="ListParagraph"/>
        <w:numPr>
          <w:ilvl w:val="0"/>
          <w:numId w:val="3"/>
        </w:numPr>
        <w:spacing w:after="0"/>
        <w:ind w:firstLineChars="0"/>
        <w:rPr>
          <w:iCs/>
          <w:color w:val="000000" w:themeColor="text1"/>
          <w:lang w:eastAsia="zh-CN"/>
        </w:rPr>
      </w:pPr>
      <w:r>
        <w:rPr>
          <w:rFonts w:eastAsiaTheme="minorEastAsia"/>
          <w:iCs/>
          <w:color w:val="000000" w:themeColor="text1"/>
          <w:lang w:eastAsia="zh-CN"/>
        </w:rPr>
        <w:t xml:space="preserve">Topic 1: </w:t>
      </w:r>
      <w:r>
        <w:rPr>
          <w:lang w:eastAsia="ja-JP"/>
        </w:rPr>
        <w:t>Inter-band BC with intra ULCA IMD issue / AI 7.1.1.1</w:t>
      </w:r>
    </w:p>
    <w:p w14:paraId="2BBFE379" w14:textId="7ADFA3CD" w:rsidR="006671E8" w:rsidRPr="006671E8" w:rsidRDefault="006671E8" w:rsidP="006671E8">
      <w:pPr>
        <w:pStyle w:val="ListParagraph"/>
        <w:numPr>
          <w:ilvl w:val="1"/>
          <w:numId w:val="3"/>
        </w:numPr>
        <w:spacing w:after="0"/>
        <w:ind w:firstLineChars="0"/>
        <w:rPr>
          <w:iCs/>
          <w:color w:val="000000" w:themeColor="text1"/>
          <w:lang w:eastAsia="zh-CN"/>
        </w:rPr>
      </w:pPr>
      <w:r>
        <w:rPr>
          <w:lang w:eastAsia="ja-JP"/>
        </w:rPr>
        <w:t>Goal in the Ad-</w:t>
      </w:r>
      <w:r w:rsidR="00565B3D">
        <w:rPr>
          <w:lang w:eastAsia="ja-JP"/>
        </w:rPr>
        <w:t>h</w:t>
      </w:r>
      <w:r>
        <w:rPr>
          <w:lang w:eastAsia="ja-JP"/>
        </w:rPr>
        <w:t>oc</w:t>
      </w:r>
      <w:r w:rsidR="00565B3D">
        <w:rPr>
          <w:lang w:eastAsia="ja-JP"/>
        </w:rPr>
        <w:t xml:space="preserve"> </w:t>
      </w:r>
      <w:r>
        <w:rPr>
          <w:lang w:eastAsia="ja-JP"/>
        </w:rPr>
        <w:t>is to agree spectrum restriction, IMD orders and test points rules</w:t>
      </w:r>
    </w:p>
    <w:p w14:paraId="3F040474" w14:textId="204463C9" w:rsidR="006671E8" w:rsidRPr="006671E8" w:rsidRDefault="006671E8" w:rsidP="006671E8">
      <w:pPr>
        <w:pStyle w:val="ListParagraph"/>
        <w:numPr>
          <w:ilvl w:val="1"/>
          <w:numId w:val="3"/>
        </w:numPr>
        <w:spacing w:after="0"/>
        <w:ind w:firstLineChars="0"/>
        <w:rPr>
          <w:iCs/>
          <w:color w:val="000000" w:themeColor="text1"/>
          <w:lang w:eastAsia="zh-CN"/>
        </w:rPr>
      </w:pPr>
      <w:r>
        <w:rPr>
          <w:lang w:eastAsia="ja-JP"/>
        </w:rPr>
        <w:t>Based on agreed rules way forward may capture agreements</w:t>
      </w:r>
    </w:p>
    <w:p w14:paraId="5B0F2525" w14:textId="6D0A503F" w:rsidR="006671E8" w:rsidRPr="00105F11" w:rsidRDefault="006671E8" w:rsidP="006671E8">
      <w:pPr>
        <w:pStyle w:val="ListParagraph"/>
        <w:numPr>
          <w:ilvl w:val="1"/>
          <w:numId w:val="3"/>
        </w:numPr>
        <w:spacing w:after="0"/>
        <w:ind w:firstLineChars="0"/>
        <w:rPr>
          <w:iCs/>
          <w:color w:val="000000" w:themeColor="text1"/>
          <w:lang w:eastAsia="zh-CN"/>
        </w:rPr>
      </w:pPr>
      <w:r>
        <w:rPr>
          <w:lang w:eastAsia="ja-JP"/>
        </w:rPr>
        <w:t xml:space="preserve">Test points and tentative MSD values for the </w:t>
      </w:r>
      <w:r w:rsidR="00565B3D">
        <w:rPr>
          <w:lang w:eastAsia="ja-JP"/>
        </w:rPr>
        <w:t>pending</w:t>
      </w:r>
      <w:r>
        <w:rPr>
          <w:lang w:eastAsia="ja-JP"/>
        </w:rPr>
        <w:t xml:space="preserve"> combination in last meeting and this meeting can be provided in the way forward and captured in related TP and/or draft CR</w:t>
      </w:r>
      <w:r w:rsidR="00565B3D">
        <w:rPr>
          <w:lang w:eastAsia="ja-JP"/>
        </w:rPr>
        <w:t>s</w:t>
      </w:r>
      <w:r>
        <w:rPr>
          <w:lang w:eastAsia="ja-JP"/>
        </w:rPr>
        <w:t>.</w:t>
      </w:r>
    </w:p>
    <w:p w14:paraId="7B86702C" w14:textId="77777777" w:rsidR="006671E8" w:rsidRPr="00105F11" w:rsidRDefault="006671E8" w:rsidP="006671E8">
      <w:pPr>
        <w:pStyle w:val="ListParagraph"/>
        <w:numPr>
          <w:ilvl w:val="0"/>
          <w:numId w:val="3"/>
        </w:numPr>
        <w:spacing w:after="0"/>
        <w:ind w:firstLineChars="0"/>
        <w:rPr>
          <w:iCs/>
          <w:color w:val="000000" w:themeColor="text1"/>
          <w:lang w:eastAsia="zh-CN"/>
        </w:rPr>
      </w:pPr>
      <w:r>
        <w:rPr>
          <w:rFonts w:eastAsiaTheme="minorEastAsia"/>
          <w:iCs/>
          <w:color w:val="000000" w:themeColor="text1"/>
          <w:lang w:eastAsia="zh-CN"/>
        </w:rPr>
        <w:t xml:space="preserve">Topic 2: </w:t>
      </w:r>
      <w:r>
        <w:rPr>
          <w:lang w:eastAsia="ja-JP"/>
        </w:rPr>
        <w:t>Inter-band BC with intra ULCA triple beat issue / AI 7.1.1.1</w:t>
      </w:r>
    </w:p>
    <w:p w14:paraId="68E01DE5" w14:textId="6687AAF4" w:rsidR="00565B3D" w:rsidRPr="006671E8" w:rsidRDefault="00565B3D" w:rsidP="00565B3D">
      <w:pPr>
        <w:pStyle w:val="ListParagraph"/>
        <w:numPr>
          <w:ilvl w:val="1"/>
          <w:numId w:val="3"/>
        </w:numPr>
        <w:spacing w:after="0"/>
        <w:ind w:firstLineChars="0"/>
        <w:rPr>
          <w:iCs/>
          <w:color w:val="000000" w:themeColor="text1"/>
          <w:lang w:eastAsia="zh-CN"/>
        </w:rPr>
      </w:pPr>
      <w:r>
        <w:rPr>
          <w:lang w:eastAsia="ja-JP"/>
        </w:rPr>
        <w:t>Goal in the Ad-hoc is to agree the detection rules for two and three band cases</w:t>
      </w:r>
    </w:p>
    <w:p w14:paraId="31BD98B2" w14:textId="77777777" w:rsidR="00565B3D" w:rsidRPr="006671E8" w:rsidRDefault="00565B3D" w:rsidP="00565B3D">
      <w:pPr>
        <w:pStyle w:val="ListParagraph"/>
        <w:numPr>
          <w:ilvl w:val="1"/>
          <w:numId w:val="3"/>
        </w:numPr>
        <w:spacing w:after="0"/>
        <w:ind w:firstLineChars="0"/>
        <w:rPr>
          <w:iCs/>
          <w:color w:val="000000" w:themeColor="text1"/>
          <w:lang w:eastAsia="zh-CN"/>
        </w:rPr>
      </w:pPr>
      <w:r>
        <w:rPr>
          <w:lang w:eastAsia="ja-JP"/>
        </w:rPr>
        <w:t>Based on agreed rules way forward may capture agreements</w:t>
      </w:r>
    </w:p>
    <w:p w14:paraId="2DE1A6AA" w14:textId="77777777" w:rsidR="00565B3D" w:rsidRPr="00105F11" w:rsidRDefault="00565B3D" w:rsidP="00565B3D">
      <w:pPr>
        <w:pStyle w:val="ListParagraph"/>
        <w:numPr>
          <w:ilvl w:val="1"/>
          <w:numId w:val="3"/>
        </w:numPr>
        <w:spacing w:after="0"/>
        <w:ind w:firstLineChars="0"/>
        <w:rPr>
          <w:iCs/>
          <w:color w:val="000000" w:themeColor="text1"/>
          <w:lang w:eastAsia="zh-CN"/>
        </w:rPr>
      </w:pPr>
      <w:r>
        <w:rPr>
          <w:lang w:eastAsia="ja-JP"/>
        </w:rPr>
        <w:t>Test points and tentative MSD values for the pending combination in last meeting and this meeting can be provided in the way forward and captured in related TP and/or draft CRs.</w:t>
      </w:r>
    </w:p>
    <w:p w14:paraId="7713F317" w14:textId="77777777" w:rsidR="006671E8" w:rsidRPr="006671E8" w:rsidRDefault="006671E8" w:rsidP="006671E8">
      <w:pPr>
        <w:pStyle w:val="ListParagraph"/>
        <w:numPr>
          <w:ilvl w:val="0"/>
          <w:numId w:val="3"/>
        </w:numPr>
        <w:spacing w:after="0"/>
        <w:ind w:firstLineChars="0"/>
        <w:rPr>
          <w:iCs/>
          <w:color w:val="000000" w:themeColor="text1"/>
          <w:lang w:eastAsia="zh-CN"/>
        </w:rPr>
      </w:pPr>
      <w:r>
        <w:rPr>
          <w:rFonts w:eastAsiaTheme="minorEastAsia"/>
          <w:iCs/>
          <w:color w:val="000000" w:themeColor="text1"/>
          <w:lang w:eastAsia="zh-CN"/>
        </w:rPr>
        <w:t xml:space="preserve">Topic 3: </w:t>
      </w:r>
      <w:r w:rsidRPr="00105F11">
        <w:rPr>
          <w:lang w:eastAsia="ja-JP"/>
        </w:rPr>
        <w:t xml:space="preserve">Intra-band BC with IMD issue to </w:t>
      </w:r>
      <w:proofErr w:type="spellStart"/>
      <w:r w:rsidRPr="00105F11">
        <w:rPr>
          <w:lang w:eastAsia="ja-JP"/>
        </w:rPr>
        <w:t>Scell</w:t>
      </w:r>
      <w:proofErr w:type="spellEnd"/>
      <w:r>
        <w:rPr>
          <w:lang w:eastAsia="ja-JP"/>
        </w:rPr>
        <w:t xml:space="preserve"> / AI 7.1.1.2</w:t>
      </w:r>
    </w:p>
    <w:p w14:paraId="5B757888" w14:textId="77777777" w:rsidR="00565B3D" w:rsidRPr="00565B3D" w:rsidRDefault="00565B3D" w:rsidP="00565B3D">
      <w:pPr>
        <w:pStyle w:val="ListParagraph"/>
        <w:numPr>
          <w:ilvl w:val="1"/>
          <w:numId w:val="3"/>
        </w:numPr>
        <w:spacing w:after="0"/>
        <w:ind w:firstLineChars="0"/>
        <w:rPr>
          <w:iCs/>
          <w:color w:val="000000" w:themeColor="text1"/>
          <w:lang w:eastAsia="zh-CN"/>
        </w:rPr>
      </w:pPr>
      <w:r>
        <w:rPr>
          <w:lang w:eastAsia="ja-JP"/>
        </w:rPr>
        <w:t>Since there is only on document, proposed MSD are cross-checked by experts during Ad-hoc for approval/Revision</w:t>
      </w:r>
    </w:p>
    <w:p w14:paraId="449DE860" w14:textId="77777777" w:rsidR="00565B3D" w:rsidRPr="006671E8" w:rsidRDefault="00565B3D" w:rsidP="00565B3D">
      <w:pPr>
        <w:pStyle w:val="ListParagraph"/>
        <w:numPr>
          <w:ilvl w:val="1"/>
          <w:numId w:val="3"/>
        </w:numPr>
        <w:spacing w:after="0"/>
        <w:ind w:firstLineChars="0"/>
        <w:rPr>
          <w:iCs/>
          <w:color w:val="000000" w:themeColor="text1"/>
          <w:lang w:eastAsia="zh-CN"/>
        </w:rPr>
      </w:pPr>
      <w:r>
        <w:rPr>
          <w:lang w:eastAsia="ja-JP"/>
        </w:rPr>
        <w:t>Based on approved MSD numbers these can be captured in a draft CR.</w:t>
      </w:r>
    </w:p>
    <w:p w14:paraId="5361A03B" w14:textId="1816B6D2" w:rsidR="006671E8" w:rsidRPr="00F7617C" w:rsidRDefault="006671E8" w:rsidP="006671E8">
      <w:pPr>
        <w:pStyle w:val="ListParagraph"/>
        <w:numPr>
          <w:ilvl w:val="0"/>
          <w:numId w:val="3"/>
        </w:numPr>
        <w:spacing w:after="0"/>
        <w:ind w:firstLineChars="0"/>
        <w:rPr>
          <w:iCs/>
          <w:color w:val="000000" w:themeColor="text1"/>
          <w:lang w:eastAsia="zh-CN"/>
        </w:rPr>
      </w:pPr>
      <w:r>
        <w:rPr>
          <w:lang w:eastAsia="ja-JP"/>
        </w:rPr>
        <w:t>Topic 4: LBLB CA_n71-n85 1UL with adjacent UL bands</w:t>
      </w:r>
    </w:p>
    <w:p w14:paraId="3A704D49" w14:textId="579E4160" w:rsidR="00F7617C" w:rsidRPr="00F7617C" w:rsidRDefault="00F7617C" w:rsidP="00F7617C">
      <w:pPr>
        <w:pStyle w:val="ListParagraph"/>
        <w:numPr>
          <w:ilvl w:val="1"/>
          <w:numId w:val="3"/>
        </w:numPr>
        <w:spacing w:after="0"/>
        <w:ind w:firstLineChars="0"/>
        <w:rPr>
          <w:iCs/>
          <w:color w:val="000000" w:themeColor="text1"/>
          <w:lang w:eastAsia="zh-CN"/>
        </w:rPr>
      </w:pPr>
      <w:r>
        <w:rPr>
          <w:lang w:eastAsia="ja-JP"/>
        </w:rPr>
        <w:t>The potential architectures and their issues are discussed amongst experts to provide guideline on how this combination can be handled.</w:t>
      </w:r>
    </w:p>
    <w:p w14:paraId="609286E5" w14:textId="1FC6402A" w:rsidR="00E80B52" w:rsidRPr="00805BE8" w:rsidRDefault="00142BB9" w:rsidP="00805BE8">
      <w:pPr>
        <w:pStyle w:val="Heading1"/>
        <w:rPr>
          <w:lang w:eastAsia="ja-JP"/>
        </w:rPr>
      </w:pPr>
      <w:r>
        <w:rPr>
          <w:lang w:eastAsia="ja-JP"/>
        </w:rPr>
        <w:t>Topic</w:t>
      </w:r>
      <w:r w:rsidR="00C649BD" w:rsidRPr="00805BE8">
        <w:rPr>
          <w:lang w:eastAsia="ja-JP"/>
        </w:rPr>
        <w:t xml:space="preserve"> </w:t>
      </w:r>
      <w:r w:rsidR="00837458" w:rsidRPr="00805BE8">
        <w:rPr>
          <w:lang w:eastAsia="ja-JP"/>
        </w:rPr>
        <w:t>#1</w:t>
      </w:r>
      <w:r w:rsidR="00C649BD" w:rsidRPr="00805BE8">
        <w:rPr>
          <w:lang w:eastAsia="ja-JP"/>
        </w:rPr>
        <w:t xml:space="preserve">: </w:t>
      </w:r>
      <w:r w:rsidR="00B4180B">
        <w:rPr>
          <w:lang w:eastAsia="ja-JP"/>
        </w:rPr>
        <w:t xml:space="preserve">Inter-band BC with intra ULCA IMD issue </w:t>
      </w:r>
    </w:p>
    <w:p w14:paraId="6D4B85E1" w14:textId="023CA4DB" w:rsidR="00484C5D" w:rsidRPr="00CB0305" w:rsidRDefault="00484C5D" w:rsidP="00B831AE">
      <w:pPr>
        <w:pStyle w:val="Heading2"/>
      </w:pPr>
      <w:r w:rsidRPr="00B831AE">
        <w:rPr>
          <w:rFonts w:hint="eastAsia"/>
        </w:rPr>
        <w:t>Companies</w:t>
      </w:r>
      <w:r w:rsidRPr="00B831AE">
        <w:t>’</w:t>
      </w:r>
      <w:r w:rsidRPr="00CB0305">
        <w:t xml:space="preserve"> contributions summary</w:t>
      </w:r>
    </w:p>
    <w:p w14:paraId="0F099610" w14:textId="7E1E3464" w:rsidR="006D4B9B" w:rsidRPr="006D4B9B" w:rsidRDefault="00CE67EB" w:rsidP="005B4802">
      <w:pPr>
        <w:rPr>
          <w:i/>
          <w:color w:val="0070C0"/>
          <w:lang w:eastAsia="zh-CN"/>
        </w:rPr>
      </w:pPr>
      <w:r>
        <w:t>Companies’ contributions can be found in section 5 (Annex)</w:t>
      </w:r>
    </w:p>
    <w:p w14:paraId="67EA3547" w14:textId="407DC46C" w:rsidR="00484C5D" w:rsidRPr="004A7544" w:rsidRDefault="00837458" w:rsidP="00B831AE">
      <w:pPr>
        <w:pStyle w:val="Heading2"/>
      </w:pPr>
      <w:r w:rsidRPr="004A7544">
        <w:rPr>
          <w:rFonts w:hint="eastAsia"/>
        </w:rPr>
        <w:t>Open issues</w:t>
      </w:r>
      <w:r w:rsidR="00DC2500">
        <w:t xml:space="preserve"> summary</w:t>
      </w:r>
    </w:p>
    <w:p w14:paraId="766EF825" w14:textId="4A0392EA" w:rsidR="00571777" w:rsidRPr="00805BE8" w:rsidRDefault="00571777" w:rsidP="00805BE8">
      <w:pPr>
        <w:pStyle w:val="Heading3"/>
        <w:rPr>
          <w:sz w:val="24"/>
          <w:szCs w:val="16"/>
        </w:rPr>
      </w:pPr>
      <w:r w:rsidRPr="00805BE8">
        <w:rPr>
          <w:sz w:val="24"/>
          <w:szCs w:val="16"/>
        </w:rPr>
        <w:t>Sub-</w:t>
      </w:r>
      <w:r w:rsidR="00142BB9">
        <w:rPr>
          <w:sz w:val="24"/>
          <w:szCs w:val="16"/>
        </w:rPr>
        <w:t>topic</w:t>
      </w:r>
      <w:r w:rsidRPr="00805BE8">
        <w:rPr>
          <w:sz w:val="24"/>
          <w:szCs w:val="16"/>
        </w:rPr>
        <w:t xml:space="preserve"> 1-1</w:t>
      </w:r>
    </w:p>
    <w:p w14:paraId="4D0C193B" w14:textId="03067D8F" w:rsidR="003418CB" w:rsidRPr="00B831AE" w:rsidRDefault="003418CB" w:rsidP="005B4802">
      <w:pPr>
        <w:rPr>
          <w:i/>
          <w:color w:val="0070C0"/>
          <w:lang w:val="en-US" w:eastAsia="zh-CN"/>
        </w:rPr>
      </w:pPr>
      <w:r w:rsidRPr="00B831AE">
        <w:rPr>
          <w:rFonts w:hint="eastAsia"/>
          <w:i/>
          <w:color w:val="0070C0"/>
          <w:lang w:val="en-US" w:eastAsia="zh-CN"/>
        </w:rPr>
        <w:t>Sub-</w:t>
      </w:r>
      <w:r w:rsidR="00142BB9">
        <w:rPr>
          <w:rFonts w:hint="eastAsia"/>
          <w:i/>
          <w:color w:val="0070C0"/>
          <w:lang w:val="en-US" w:eastAsia="zh-CN"/>
        </w:rPr>
        <w:t>topic</w:t>
      </w:r>
      <w:r w:rsidRPr="00B831AE">
        <w:rPr>
          <w:rFonts w:hint="eastAsia"/>
          <w:i/>
          <w:color w:val="0070C0"/>
          <w:lang w:val="en-US" w:eastAsia="zh-CN"/>
        </w:rPr>
        <w:t xml:space="preserve"> </w:t>
      </w:r>
      <w:r w:rsidR="00404831" w:rsidRPr="00B831AE">
        <w:rPr>
          <w:i/>
          <w:color w:val="0070C0"/>
          <w:lang w:val="en-US" w:eastAsia="zh-CN"/>
        </w:rPr>
        <w:t>description:</w:t>
      </w:r>
      <w:r w:rsidR="00B63422">
        <w:rPr>
          <w:i/>
          <w:color w:val="0070C0"/>
          <w:lang w:val="en-US" w:eastAsia="zh-CN"/>
        </w:rPr>
        <w:t xml:space="preserve"> </w:t>
      </w:r>
      <w:r w:rsidR="00B63422" w:rsidRPr="00B63422">
        <w:rPr>
          <w:iCs/>
          <w:lang w:val="en-US" w:eastAsia="zh-CN"/>
        </w:rPr>
        <w:t>Spectrum restrictions for MSD studies</w:t>
      </w:r>
    </w:p>
    <w:p w14:paraId="2158E8E6" w14:textId="4838C42A" w:rsidR="00DD19DE" w:rsidRPr="00E07537" w:rsidRDefault="00DD19DE" w:rsidP="00B4108D">
      <w:pPr>
        <w:rPr>
          <w:i/>
          <w:color w:val="0070C0"/>
          <w:lang w:eastAsia="zh-CN"/>
        </w:rPr>
      </w:pPr>
      <w:r>
        <w:rPr>
          <w:i/>
          <w:color w:val="0070C0"/>
          <w:lang w:val="en-US" w:eastAsia="zh-CN"/>
        </w:rPr>
        <w:t>Open issues and c</w:t>
      </w:r>
      <w:r w:rsidR="00A10D11">
        <w:rPr>
          <w:i/>
          <w:color w:val="0070C0"/>
          <w:lang w:val="en-US" w:eastAsia="zh-CN"/>
        </w:rPr>
        <w:t xml:space="preserve">andidate options before f2f </w:t>
      </w:r>
      <w:r w:rsidR="003418CB" w:rsidRPr="00004165">
        <w:rPr>
          <w:i/>
          <w:color w:val="0070C0"/>
          <w:lang w:val="en-US" w:eastAsia="zh-CN"/>
        </w:rPr>
        <w:t>meeting</w:t>
      </w:r>
      <w:r>
        <w:rPr>
          <w:i/>
          <w:color w:val="0070C0"/>
          <w:lang w:val="en-US" w:eastAsia="zh-CN"/>
        </w:rPr>
        <w:t>:</w:t>
      </w:r>
      <w:r w:rsidR="00E07537" w:rsidRPr="00E07537">
        <w:t xml:space="preserve"> </w:t>
      </w:r>
      <w:r w:rsidR="00E07537" w:rsidRPr="00E07537">
        <w:rPr>
          <w:iCs/>
          <w:lang w:val="en-US" w:eastAsia="zh-CN"/>
        </w:rPr>
        <w:t>Some consensus on the need to apply spectrum restriction so that specification of MSD is relevant to realizable deployments but also need to set reasonable rules for spectrum restrictions</w:t>
      </w:r>
      <w:r w:rsidR="00E07537">
        <w:rPr>
          <w:iCs/>
          <w:lang w:val="en-US" w:eastAsia="zh-CN"/>
        </w:rPr>
        <w:t xml:space="preserve"> to avoid maintenance issues and clarify which spectrum requirement applies for later checks if restrictions </w:t>
      </w:r>
      <w:proofErr w:type="gramStart"/>
      <w:r w:rsidR="00E07537">
        <w:rPr>
          <w:iCs/>
          <w:lang w:val="en-US" w:eastAsia="zh-CN"/>
        </w:rPr>
        <w:t>changes</w:t>
      </w:r>
      <w:proofErr w:type="gramEnd"/>
      <w:r w:rsidR="00E07537">
        <w:rPr>
          <w:iCs/>
          <w:lang w:val="en-US" w:eastAsia="zh-CN"/>
        </w:rPr>
        <w:t>.</w:t>
      </w:r>
    </w:p>
    <w:p w14:paraId="52E527C3" w14:textId="0DF0D245" w:rsidR="00B4108D" w:rsidRPr="00805BE8" w:rsidRDefault="00B4108D" w:rsidP="00B4108D">
      <w:pPr>
        <w:rPr>
          <w:b/>
          <w:color w:val="0070C0"/>
          <w:u w:val="single"/>
          <w:lang w:eastAsia="ko-KR"/>
        </w:rPr>
      </w:pPr>
      <w:r w:rsidRPr="00805BE8">
        <w:rPr>
          <w:b/>
          <w:color w:val="0070C0"/>
          <w:u w:val="single"/>
          <w:lang w:eastAsia="ko-KR"/>
        </w:rPr>
        <w:t>Issue 1-1</w:t>
      </w:r>
      <w:r w:rsidR="007F3F31">
        <w:rPr>
          <w:b/>
          <w:color w:val="0070C0"/>
          <w:u w:val="single"/>
          <w:lang w:eastAsia="ko-KR"/>
        </w:rPr>
        <w:t>a</w:t>
      </w:r>
      <w:r w:rsidRPr="00805BE8">
        <w:rPr>
          <w:b/>
          <w:color w:val="0070C0"/>
          <w:u w:val="single"/>
          <w:lang w:eastAsia="ko-KR"/>
        </w:rPr>
        <w:t xml:space="preserve">: </w:t>
      </w:r>
      <w:r w:rsidR="00B63422">
        <w:rPr>
          <w:b/>
          <w:color w:val="0070C0"/>
          <w:u w:val="single"/>
          <w:lang w:eastAsia="ko-KR"/>
        </w:rPr>
        <w:t>Applicable spectrum restriction for MSD studies</w:t>
      </w:r>
    </w:p>
    <w:p w14:paraId="3C3336B6" w14:textId="77777777" w:rsidR="00B4108D" w:rsidRPr="00805BE8" w:rsidRDefault="00B4108D" w:rsidP="00B4108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13C6B9EA" w14:textId="353901C6" w:rsidR="00B4108D" w:rsidRPr="00B63422" w:rsidRDefault="00B4108D" w:rsidP="00B4108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1: </w:t>
      </w:r>
      <w:r w:rsidR="00B63422" w:rsidRPr="00B63422">
        <w:rPr>
          <w:rFonts w:eastAsia="SimSun"/>
          <w:szCs w:val="24"/>
          <w:lang w:eastAsia="zh-CN"/>
        </w:rPr>
        <w:t>Qualcomm</w:t>
      </w:r>
    </w:p>
    <w:p w14:paraId="6705CCE3" w14:textId="45C8FD28" w:rsidR="00B63422" w:rsidRPr="00CE67EB" w:rsidRDefault="00B63422" w:rsidP="00B63422">
      <w:pPr>
        <w:pStyle w:val="ListParagraph"/>
        <w:overflowPunct/>
        <w:autoSpaceDE/>
        <w:autoSpaceDN/>
        <w:adjustRightInd/>
        <w:spacing w:after="120"/>
        <w:ind w:left="1440" w:firstLineChars="0" w:firstLine="0"/>
        <w:textAlignment w:val="auto"/>
        <w:rPr>
          <w:rFonts w:eastAsia="SimSun"/>
          <w:szCs w:val="24"/>
          <w:lang w:eastAsia="zh-CN"/>
        </w:rPr>
      </w:pPr>
      <w:r w:rsidRPr="00CE67EB">
        <w:rPr>
          <w:rFonts w:eastAsia="SimSun"/>
          <w:szCs w:val="24"/>
          <w:lang w:eastAsia="zh-CN"/>
        </w:rPr>
        <w:t>Consider the pros and cons of a general approach with limited consideration on spectrum restrictions versus more deployment-oriented approach of considering all valid region-specific restrictions when deciding on the WF</w:t>
      </w:r>
      <w:r w:rsidR="00CE67EB">
        <w:rPr>
          <w:rFonts w:eastAsia="SimSun"/>
          <w:szCs w:val="24"/>
          <w:lang w:eastAsia="zh-CN"/>
        </w:rPr>
        <w:t>.</w:t>
      </w:r>
    </w:p>
    <w:p w14:paraId="49D6F8A9" w14:textId="26983455" w:rsidR="00B4108D" w:rsidRPr="00B63422" w:rsidRDefault="00B4108D" w:rsidP="00B4108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2: </w:t>
      </w:r>
      <w:r w:rsidR="00B63422" w:rsidRPr="00B63422">
        <w:rPr>
          <w:rFonts w:eastAsia="SimSun"/>
          <w:szCs w:val="24"/>
          <w:lang w:eastAsia="zh-CN"/>
        </w:rPr>
        <w:t>Apple</w:t>
      </w:r>
    </w:p>
    <w:p w14:paraId="381C71F4" w14:textId="57E25C88" w:rsidR="00B63422" w:rsidRPr="00CE67EB" w:rsidRDefault="002D14C1" w:rsidP="00CE67EB">
      <w:pPr>
        <w:spacing w:after="0"/>
        <w:ind w:left="1420"/>
        <w:rPr>
          <w:szCs w:val="24"/>
          <w:lang w:eastAsia="zh-CN"/>
        </w:rPr>
      </w:pPr>
      <w:r w:rsidRPr="00CE67EB">
        <w:rPr>
          <w:szCs w:val="24"/>
          <w:lang w:eastAsia="zh-CN"/>
        </w:rPr>
        <w:t xml:space="preserve">For the existing and future CA/DC combinations with sub-1GHz band pairing with UL CA_n77(2A) or UL CA_n78(2A), the applicable MSD requirement and test configuration due to IMD4 should be specified in the </w:t>
      </w:r>
      <w:r w:rsidRPr="00CE67EB">
        <w:rPr>
          <w:szCs w:val="24"/>
          <w:lang w:eastAsia="zh-CN"/>
        </w:rPr>
        <w:lastRenderedPageBreak/>
        <w:t>technical specifications</w:t>
      </w:r>
      <w:r w:rsidR="00B63422" w:rsidRPr="00CE67EB">
        <w:rPr>
          <w:szCs w:val="24"/>
          <w:lang w:eastAsia="zh-CN"/>
        </w:rPr>
        <w:t>. Moderator: in proposing IMD4 and not IMD2 Apple is Applying the 600MH</w:t>
      </w:r>
      <w:r w:rsidR="00CE67EB">
        <w:rPr>
          <w:szCs w:val="24"/>
          <w:lang w:eastAsia="zh-CN"/>
        </w:rPr>
        <w:t xml:space="preserve">z </w:t>
      </w:r>
      <w:r w:rsidR="00B63422" w:rsidRPr="00CE67EB">
        <w:rPr>
          <w:szCs w:val="24"/>
          <w:lang w:eastAsia="zh-CN"/>
        </w:rPr>
        <w:t>maximum frequency separation restriction</w:t>
      </w:r>
    </w:p>
    <w:p w14:paraId="25D4F956" w14:textId="2812531A" w:rsidR="00B63422" w:rsidRPr="00E07537" w:rsidRDefault="00B63422" w:rsidP="00B63422">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w:t>
      </w:r>
      <w:r>
        <w:rPr>
          <w:rFonts w:eastAsia="SimSun"/>
          <w:color w:val="0070C0"/>
          <w:szCs w:val="24"/>
          <w:lang w:eastAsia="zh-CN"/>
        </w:rPr>
        <w:t>3</w:t>
      </w:r>
      <w:r w:rsidRPr="00805BE8">
        <w:rPr>
          <w:rFonts w:eastAsia="SimSun"/>
          <w:color w:val="0070C0"/>
          <w:szCs w:val="24"/>
          <w:lang w:eastAsia="zh-CN"/>
        </w:rPr>
        <w:t xml:space="preserve">: </w:t>
      </w:r>
      <w:r>
        <w:rPr>
          <w:rFonts w:eastAsia="SimSun"/>
          <w:szCs w:val="24"/>
          <w:lang w:eastAsia="zh-CN"/>
        </w:rPr>
        <w:t>Skyworks</w:t>
      </w:r>
    </w:p>
    <w:p w14:paraId="19A2011E" w14:textId="77777777" w:rsidR="00E07537" w:rsidRPr="00CE67EB" w:rsidRDefault="00E07537" w:rsidP="00E07537">
      <w:pPr>
        <w:spacing w:after="0"/>
        <w:ind w:left="1420"/>
        <w:rPr>
          <w:szCs w:val="24"/>
          <w:lang w:eastAsia="zh-CN"/>
        </w:rPr>
      </w:pPr>
      <w:r w:rsidRPr="00CE67EB">
        <w:rPr>
          <w:szCs w:val="24"/>
          <w:lang w:eastAsia="zh-CN"/>
        </w:rPr>
        <w:t>Proposal on ULCA frequency ranges for IMD calculations:</w:t>
      </w:r>
    </w:p>
    <w:p w14:paraId="771193B8" w14:textId="77777777" w:rsidR="00E07537" w:rsidRPr="00CE67EB" w:rsidRDefault="00E07537" w:rsidP="00E07537">
      <w:pPr>
        <w:spacing w:after="0"/>
        <w:ind w:left="1420"/>
        <w:rPr>
          <w:szCs w:val="24"/>
          <w:lang w:eastAsia="zh-CN"/>
        </w:rPr>
      </w:pPr>
      <w:r w:rsidRPr="00CE67EB">
        <w:rPr>
          <w:szCs w:val="24"/>
          <w:lang w:eastAsia="zh-CN"/>
        </w:rPr>
        <w:t>•</w:t>
      </w:r>
      <w:r w:rsidRPr="00CE67EB">
        <w:rPr>
          <w:szCs w:val="24"/>
          <w:lang w:eastAsia="zh-CN"/>
        </w:rPr>
        <w:tab/>
        <w:t xml:space="preserve">For contiguous UL CA (type </w:t>
      </w:r>
      <w:proofErr w:type="spellStart"/>
      <w:r w:rsidRPr="00CE67EB">
        <w:rPr>
          <w:szCs w:val="24"/>
          <w:lang w:eastAsia="zh-CN"/>
        </w:rPr>
        <w:t>nXB</w:t>
      </w:r>
      <w:proofErr w:type="spellEnd"/>
      <w:r w:rsidRPr="00CE67EB">
        <w:rPr>
          <w:szCs w:val="24"/>
          <w:lang w:eastAsia="zh-CN"/>
        </w:rPr>
        <w:t>/C) as part of both 1UL or 2UL bands UL configurations, the applicable maximum frequency separation to calculate IMDs is the minimum of the band bandwidth and maximum aggregated BW of all BCS</w:t>
      </w:r>
    </w:p>
    <w:p w14:paraId="785CE00B" w14:textId="77777777" w:rsidR="00E07537" w:rsidRPr="00CE67EB" w:rsidRDefault="00E07537" w:rsidP="00E07537">
      <w:pPr>
        <w:spacing w:after="0"/>
        <w:ind w:left="1420"/>
        <w:rPr>
          <w:szCs w:val="24"/>
          <w:lang w:eastAsia="zh-CN"/>
        </w:rPr>
      </w:pPr>
      <w:r w:rsidRPr="00CE67EB">
        <w:rPr>
          <w:szCs w:val="24"/>
          <w:lang w:eastAsia="zh-CN"/>
        </w:rPr>
        <w:t>•</w:t>
      </w:r>
      <w:r w:rsidRPr="00CE67EB">
        <w:rPr>
          <w:szCs w:val="24"/>
          <w:lang w:eastAsia="zh-CN"/>
        </w:rPr>
        <w:tab/>
        <w:t xml:space="preserve">For non-contiguous ULCA (type </w:t>
      </w:r>
      <w:proofErr w:type="spellStart"/>
      <w:r w:rsidRPr="00CE67EB">
        <w:rPr>
          <w:szCs w:val="24"/>
          <w:lang w:eastAsia="zh-CN"/>
        </w:rPr>
        <w:t>nX</w:t>
      </w:r>
      <w:proofErr w:type="spellEnd"/>
      <w:r w:rsidRPr="00CE67EB">
        <w:rPr>
          <w:szCs w:val="24"/>
          <w:lang w:eastAsia="zh-CN"/>
        </w:rPr>
        <w:t xml:space="preserve">(2A)) as single band UL configuration (2A is not allowed in a 2 band UL configuration): </w:t>
      </w:r>
    </w:p>
    <w:p w14:paraId="1E0BFCE9" w14:textId="77777777" w:rsidR="00E07537" w:rsidRPr="00CE67EB" w:rsidRDefault="00E07537" w:rsidP="00E07537">
      <w:pPr>
        <w:spacing w:after="0"/>
        <w:ind w:left="1420"/>
        <w:rPr>
          <w:szCs w:val="24"/>
          <w:lang w:eastAsia="zh-CN"/>
        </w:rPr>
      </w:pPr>
      <w:r w:rsidRPr="00CE67EB">
        <w:rPr>
          <w:szCs w:val="24"/>
          <w:lang w:eastAsia="zh-CN"/>
        </w:rPr>
        <w:t>o</w:t>
      </w:r>
      <w:r w:rsidRPr="00CE67EB">
        <w:rPr>
          <w:szCs w:val="24"/>
          <w:lang w:eastAsia="zh-CN"/>
        </w:rPr>
        <w:tab/>
      </w:r>
      <w:proofErr w:type="gramStart"/>
      <w:r w:rsidRPr="00CE67EB">
        <w:rPr>
          <w:szCs w:val="24"/>
          <w:lang w:eastAsia="zh-CN"/>
        </w:rPr>
        <w:t>The</w:t>
      </w:r>
      <w:proofErr w:type="gramEnd"/>
      <w:r w:rsidRPr="00CE67EB">
        <w:rPr>
          <w:szCs w:val="24"/>
          <w:lang w:eastAsia="zh-CN"/>
        </w:rPr>
        <w:t xml:space="preserve"> applicable maximum frequency separation to calculate IMDs is the minimum of the band bandwidth and 600MHz (the current highest frequency separation class which is also valid for the current spectrum in band n77)</w:t>
      </w:r>
    </w:p>
    <w:p w14:paraId="4CF2344F" w14:textId="77777777" w:rsidR="00E07537" w:rsidRPr="00CE67EB" w:rsidRDefault="00E07537" w:rsidP="00E07537">
      <w:pPr>
        <w:spacing w:after="0"/>
        <w:ind w:left="1420"/>
        <w:rPr>
          <w:szCs w:val="24"/>
          <w:lang w:eastAsia="zh-CN"/>
        </w:rPr>
      </w:pPr>
      <w:r w:rsidRPr="00CE67EB">
        <w:rPr>
          <w:szCs w:val="24"/>
          <w:lang w:eastAsia="zh-CN"/>
        </w:rPr>
        <w:t>o</w:t>
      </w:r>
      <w:r w:rsidRPr="00CE67EB">
        <w:rPr>
          <w:szCs w:val="24"/>
          <w:lang w:eastAsia="zh-CN"/>
        </w:rPr>
        <w:tab/>
      </w:r>
      <w:proofErr w:type="gramStart"/>
      <w:r w:rsidRPr="00CE67EB">
        <w:rPr>
          <w:szCs w:val="24"/>
          <w:lang w:eastAsia="zh-CN"/>
        </w:rPr>
        <w:t>For</w:t>
      </w:r>
      <w:proofErr w:type="gramEnd"/>
      <w:r w:rsidRPr="00CE67EB">
        <w:rPr>
          <w:szCs w:val="24"/>
          <w:lang w:eastAsia="zh-CN"/>
        </w:rPr>
        <w:t xml:space="preserve"> n77, the frequency range for IMD calculations is 3400-4000MHz (Japan, North-America, Korea, Europe), 3500-4100 (Japan) and 3300-3600 (China). This accounts for the actual frequency ranges that are applicable around the world along with the 600MHz maximum frequency separation class</w:t>
      </w:r>
    </w:p>
    <w:p w14:paraId="02CDA759" w14:textId="77777777" w:rsidR="00E07537" w:rsidRPr="00CE67EB" w:rsidRDefault="00E07537" w:rsidP="00E07537">
      <w:pPr>
        <w:spacing w:after="0"/>
        <w:ind w:left="1420"/>
        <w:rPr>
          <w:szCs w:val="24"/>
          <w:lang w:eastAsia="zh-CN"/>
        </w:rPr>
      </w:pPr>
      <w:r w:rsidRPr="00CE67EB">
        <w:rPr>
          <w:szCs w:val="24"/>
          <w:lang w:eastAsia="zh-CN"/>
        </w:rPr>
        <w:t>o</w:t>
      </w:r>
      <w:r w:rsidRPr="00CE67EB">
        <w:rPr>
          <w:szCs w:val="24"/>
          <w:lang w:eastAsia="zh-CN"/>
        </w:rPr>
        <w:tab/>
      </w:r>
      <w:proofErr w:type="gramStart"/>
      <w:r w:rsidRPr="00CE67EB">
        <w:rPr>
          <w:szCs w:val="24"/>
          <w:lang w:eastAsia="zh-CN"/>
        </w:rPr>
        <w:t>For</w:t>
      </w:r>
      <w:proofErr w:type="gramEnd"/>
      <w:r w:rsidRPr="00CE67EB">
        <w:rPr>
          <w:szCs w:val="24"/>
          <w:lang w:eastAsia="zh-CN"/>
        </w:rPr>
        <w:t xml:space="preserve"> n78, the frequency range for IMD calculations is 3400-3800MHz (Japan/Korea/Europe) and 3300-3600 (China), This accounts for the actual frequency ranges that are applicable around the world along with the 600MHz maximum frequency separation class.</w:t>
      </w:r>
    </w:p>
    <w:p w14:paraId="584C6E6F" w14:textId="77777777" w:rsidR="00B4108D" w:rsidRPr="00805BE8" w:rsidRDefault="00B4108D" w:rsidP="00B4108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073588CC" w14:textId="4CAF7123" w:rsidR="00B4108D" w:rsidRDefault="00E07537" w:rsidP="00B4108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Some good bases to adopt spectrum restrictions based on band bandwidth, BCS, bandwidth or frequency separation class.</w:t>
      </w:r>
    </w:p>
    <w:p w14:paraId="465C7EC4" w14:textId="56A6670E" w:rsidR="00E07537" w:rsidRDefault="00E07537" w:rsidP="00E07537">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Further discussion on applicable regional spectrum restrictions and for which band/band combinations and applicable notes</w:t>
      </w:r>
    </w:p>
    <w:p w14:paraId="48CC5649" w14:textId="33ECF9CF" w:rsidR="00E07537" w:rsidRDefault="00E07537" w:rsidP="00E07537">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Normally operator spectrum restriction should not apply (600MHz maximum frequency separation class is linked to spectrum holding in Japan, in any cases if this was to increase, a new class would be needed)</w:t>
      </w:r>
    </w:p>
    <w:p w14:paraId="25384B80" w14:textId="499EBC01" w:rsidR="00B16BA4" w:rsidRPr="00CE254A" w:rsidRDefault="00B16BA4" w:rsidP="00CE254A">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CE254A">
        <w:rPr>
          <w:rFonts w:eastAsia="SimSun"/>
          <w:color w:val="0070C0"/>
          <w:szCs w:val="24"/>
          <w:lang w:eastAsia="zh-CN"/>
        </w:rPr>
        <w:t>C</w:t>
      </w:r>
      <w:r w:rsidR="00CE254A" w:rsidRPr="00CE254A">
        <w:rPr>
          <w:rFonts w:eastAsia="SimSun"/>
          <w:color w:val="0070C0"/>
          <w:szCs w:val="24"/>
          <w:lang w:eastAsia="zh-CN"/>
        </w:rPr>
        <w:t>ompanies c</w:t>
      </w:r>
      <w:r w:rsidRPr="00CE254A">
        <w:rPr>
          <w:rFonts w:eastAsia="SimSun"/>
          <w:color w:val="0070C0"/>
          <w:szCs w:val="24"/>
          <w:lang w:eastAsia="zh-CN"/>
        </w:rPr>
        <w:t>omment</w:t>
      </w:r>
    </w:p>
    <w:p w14:paraId="0FD32D90" w14:textId="37DCB39C" w:rsidR="00B16BA4" w:rsidRDefault="00B16BA4" w:rsidP="00B16BA4">
      <w:pPr>
        <w:spacing w:after="120"/>
        <w:rPr>
          <w:szCs w:val="24"/>
          <w:lang w:eastAsia="zh-CN"/>
        </w:rPr>
      </w:pPr>
      <w:r>
        <w:rPr>
          <w:szCs w:val="24"/>
          <w:lang w:eastAsia="zh-CN"/>
        </w:rPr>
        <w:t xml:space="preserve">Skyworks: max </w:t>
      </w:r>
      <w:proofErr w:type="spellStart"/>
      <w:r>
        <w:rPr>
          <w:szCs w:val="24"/>
          <w:lang w:eastAsia="zh-CN"/>
        </w:rPr>
        <w:t>freq</w:t>
      </w:r>
      <w:proofErr w:type="spellEnd"/>
      <w:r>
        <w:rPr>
          <w:szCs w:val="24"/>
          <w:lang w:eastAsia="zh-CN"/>
        </w:rPr>
        <w:t xml:space="preserve"> separation 600MHz OK but not spectrum holding for generic requirement</w:t>
      </w:r>
    </w:p>
    <w:p w14:paraId="28E34AF4" w14:textId="7C3605F4" w:rsidR="00B16BA4" w:rsidRDefault="00B16BA4" w:rsidP="00B16BA4">
      <w:pPr>
        <w:spacing w:after="120"/>
        <w:rPr>
          <w:szCs w:val="24"/>
          <w:lang w:eastAsia="zh-CN"/>
        </w:rPr>
      </w:pPr>
      <w:r>
        <w:rPr>
          <w:szCs w:val="24"/>
          <w:lang w:eastAsia="zh-CN"/>
        </w:rPr>
        <w:t>Qualcomm: OK on generic parameter. Regional or operator specific needs more discussion</w:t>
      </w:r>
    </w:p>
    <w:p w14:paraId="3F8F5D1F" w14:textId="6FE1DB24" w:rsidR="00B16BA4" w:rsidRDefault="00B16BA4" w:rsidP="00B16BA4">
      <w:pPr>
        <w:spacing w:after="120"/>
        <w:rPr>
          <w:szCs w:val="24"/>
          <w:lang w:eastAsia="zh-CN"/>
        </w:rPr>
      </w:pPr>
      <w:r>
        <w:rPr>
          <w:szCs w:val="24"/>
          <w:lang w:eastAsia="zh-CN"/>
        </w:rPr>
        <w:t xml:space="preserve">AT&amp;T: OK max </w:t>
      </w:r>
      <w:proofErr w:type="spellStart"/>
      <w:r>
        <w:rPr>
          <w:szCs w:val="24"/>
          <w:lang w:eastAsia="zh-CN"/>
        </w:rPr>
        <w:t>freq</w:t>
      </w:r>
      <w:proofErr w:type="spellEnd"/>
      <w:r>
        <w:rPr>
          <w:szCs w:val="24"/>
          <w:lang w:eastAsia="zh-CN"/>
        </w:rPr>
        <w:t xml:space="preserve"> separation for generic, frequency restriction for region may need further handling in the spec. case by case may be needed if not testable.</w:t>
      </w:r>
    </w:p>
    <w:p w14:paraId="46A0F4A8" w14:textId="6E4F0270" w:rsidR="00B16BA4" w:rsidRDefault="00B16BA4" w:rsidP="00B16BA4">
      <w:pPr>
        <w:spacing w:after="120"/>
        <w:rPr>
          <w:szCs w:val="24"/>
          <w:lang w:eastAsia="zh-CN"/>
        </w:rPr>
      </w:pPr>
      <w:r>
        <w:rPr>
          <w:szCs w:val="24"/>
          <w:lang w:eastAsia="zh-CN"/>
        </w:rPr>
        <w:t>Skyworks: Note are treated in other parts.</w:t>
      </w:r>
    </w:p>
    <w:p w14:paraId="681D65F7" w14:textId="7AF52EAC" w:rsidR="00B16BA4" w:rsidRPr="00B16BA4" w:rsidRDefault="00B16BA4" w:rsidP="00B16BA4">
      <w:pPr>
        <w:pStyle w:val="ListParagraph"/>
        <w:numPr>
          <w:ilvl w:val="0"/>
          <w:numId w:val="25"/>
        </w:numPr>
        <w:spacing w:after="120"/>
        <w:ind w:firstLineChars="0"/>
        <w:rPr>
          <w:szCs w:val="24"/>
          <w:highlight w:val="green"/>
          <w:lang w:eastAsia="zh-CN"/>
        </w:rPr>
      </w:pPr>
      <w:r w:rsidRPr="00B16BA4">
        <w:rPr>
          <w:szCs w:val="24"/>
          <w:highlight w:val="green"/>
          <w:lang w:eastAsia="zh-CN"/>
        </w:rPr>
        <w:t>Agreement: frequency restrictions related to band, frequency separation class, BW class and BCS are applicable restrictions for generic requirement.</w:t>
      </w:r>
    </w:p>
    <w:p w14:paraId="01E7225F" w14:textId="77777777" w:rsidR="00A60D4C" w:rsidRDefault="00A60D4C" w:rsidP="00A60D4C">
      <w:pPr>
        <w:rPr>
          <w:b/>
          <w:color w:val="0070C0"/>
          <w:u w:val="single"/>
          <w:lang w:eastAsia="ko-KR"/>
        </w:rPr>
      </w:pPr>
    </w:p>
    <w:p w14:paraId="17A154BE" w14:textId="192BA603" w:rsidR="00A60D4C" w:rsidRPr="00805BE8" w:rsidRDefault="00A60D4C" w:rsidP="00A60D4C">
      <w:pPr>
        <w:rPr>
          <w:b/>
          <w:color w:val="0070C0"/>
          <w:u w:val="single"/>
          <w:lang w:eastAsia="ko-KR"/>
        </w:rPr>
      </w:pPr>
      <w:r w:rsidRPr="00805BE8">
        <w:rPr>
          <w:b/>
          <w:color w:val="0070C0"/>
          <w:u w:val="single"/>
          <w:lang w:eastAsia="ko-KR"/>
        </w:rPr>
        <w:t>Issue 1-1</w:t>
      </w:r>
      <w:r>
        <w:rPr>
          <w:b/>
          <w:color w:val="0070C0"/>
          <w:u w:val="single"/>
          <w:lang w:eastAsia="ko-KR"/>
        </w:rPr>
        <w:t>b</w:t>
      </w:r>
      <w:r w:rsidRPr="00805BE8">
        <w:rPr>
          <w:b/>
          <w:color w:val="0070C0"/>
          <w:u w:val="single"/>
          <w:lang w:eastAsia="ko-KR"/>
        </w:rPr>
        <w:t xml:space="preserve">: </w:t>
      </w:r>
      <w:r>
        <w:rPr>
          <w:b/>
          <w:color w:val="0070C0"/>
          <w:u w:val="single"/>
          <w:lang w:eastAsia="ko-KR"/>
        </w:rPr>
        <w:t>Capturing spectrum restriction for MSD in specification</w:t>
      </w:r>
    </w:p>
    <w:p w14:paraId="233CC362" w14:textId="77777777" w:rsidR="00A60D4C" w:rsidRPr="00805BE8" w:rsidRDefault="00A60D4C" w:rsidP="00A60D4C">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09434F4D" w14:textId="77777777" w:rsidR="00A60D4C" w:rsidRPr="00A60D4C" w:rsidRDefault="00A60D4C" w:rsidP="00A60D4C">
      <w:pPr>
        <w:spacing w:after="0"/>
        <w:ind w:left="576"/>
        <w:rPr>
          <w:rFonts w:ascii="Arial" w:hAnsi="Arial" w:cs="Arial"/>
        </w:rPr>
      </w:pPr>
      <w:r w:rsidRPr="00A60D4C">
        <w:rPr>
          <w:rFonts w:ascii="Arial" w:hAnsi="Arial" w:cs="Arial"/>
          <w:b/>
          <w:bCs/>
        </w:rPr>
        <w:t>Proposal on MSD test points:</w:t>
      </w:r>
    </w:p>
    <w:p w14:paraId="7645E2A9" w14:textId="77777777" w:rsidR="00A60D4C" w:rsidRPr="00A60D4C" w:rsidRDefault="00A60D4C" w:rsidP="00A60D4C">
      <w:pPr>
        <w:spacing w:after="0"/>
        <w:ind w:left="576"/>
        <w:rPr>
          <w:rFonts w:ascii="Arial" w:hAnsi="Arial" w:cs="Arial"/>
        </w:rPr>
      </w:pPr>
      <w:r w:rsidRPr="00A60D4C">
        <w:rPr>
          <w:rFonts w:ascii="Arial" w:hAnsi="Arial" w:cs="Arial"/>
        </w:rPr>
        <w:t>•</w:t>
      </w:r>
      <w:r w:rsidRPr="00A60D4C">
        <w:rPr>
          <w:rFonts w:ascii="Arial" w:hAnsi="Arial" w:cs="Arial"/>
        </w:rPr>
        <w:tab/>
        <w:t>If no relevant MSD is identified using the generic rules from 2.3, there is no MSD specified.</w:t>
      </w:r>
    </w:p>
    <w:p w14:paraId="7215553E" w14:textId="77777777" w:rsidR="00A60D4C" w:rsidRPr="00A60D4C" w:rsidRDefault="00A60D4C" w:rsidP="00A60D4C">
      <w:pPr>
        <w:spacing w:after="0"/>
        <w:ind w:left="576"/>
        <w:rPr>
          <w:rFonts w:ascii="Arial" w:hAnsi="Arial" w:cs="Arial"/>
        </w:rPr>
      </w:pPr>
      <w:r w:rsidRPr="00A60D4C">
        <w:rPr>
          <w:rFonts w:ascii="Arial" w:hAnsi="Arial" w:cs="Arial"/>
        </w:rPr>
        <w:t>•</w:t>
      </w:r>
      <w:r w:rsidRPr="00A60D4C">
        <w:rPr>
          <w:rFonts w:ascii="Arial" w:hAnsi="Arial" w:cs="Arial"/>
        </w:rPr>
        <w:tab/>
        <w:t xml:space="preserve">If a relevant MSD is identified using the generic rules from 2.3 the MSD is specified. And depending on whether a specific restricted spectrum (n77 in </w:t>
      </w:r>
      <w:proofErr w:type="gramStart"/>
      <w:r w:rsidRPr="00A60D4C">
        <w:rPr>
          <w:rFonts w:ascii="Arial" w:hAnsi="Arial" w:cs="Arial"/>
        </w:rPr>
        <w:t>North-America</w:t>
      </w:r>
      <w:proofErr w:type="gramEnd"/>
      <w:r w:rsidRPr="00A60D4C">
        <w:rPr>
          <w:rFonts w:ascii="Arial" w:hAnsi="Arial" w:cs="Arial"/>
        </w:rPr>
        <w:t>, n78 in China or Europe, n41 in China or Japan…) can be identified, based on the two-band combination and using the worst case, the following conditions are applicable:</w:t>
      </w:r>
    </w:p>
    <w:p w14:paraId="3774226F" w14:textId="77777777" w:rsidR="00A60D4C" w:rsidRPr="00A60D4C" w:rsidRDefault="00A60D4C" w:rsidP="00A60D4C">
      <w:pPr>
        <w:spacing w:after="0"/>
        <w:ind w:left="1136"/>
        <w:rPr>
          <w:rFonts w:ascii="Arial" w:hAnsi="Arial" w:cs="Arial"/>
        </w:rPr>
      </w:pPr>
      <w:r w:rsidRPr="00A60D4C">
        <w:rPr>
          <w:rFonts w:ascii="Arial" w:hAnsi="Arial" w:cs="Arial"/>
        </w:rPr>
        <w:t>o</w:t>
      </w:r>
      <w:r w:rsidRPr="00A60D4C">
        <w:rPr>
          <w:rFonts w:ascii="Arial" w:hAnsi="Arial" w:cs="Arial"/>
        </w:rPr>
        <w:tab/>
        <w:t>If there is a relevant MSD of the same order than the generic one, the MSD test point is based on the worst-case spectrum range and position of all regions covered by the band combination.</w:t>
      </w:r>
    </w:p>
    <w:p w14:paraId="7D59E05A" w14:textId="77777777" w:rsidR="00A60D4C" w:rsidRPr="00A60D4C" w:rsidRDefault="00A60D4C" w:rsidP="00A60D4C">
      <w:pPr>
        <w:spacing w:after="0"/>
        <w:ind w:left="1136"/>
        <w:rPr>
          <w:rFonts w:ascii="Arial" w:hAnsi="Arial" w:cs="Arial"/>
        </w:rPr>
      </w:pPr>
      <w:r w:rsidRPr="00A60D4C">
        <w:rPr>
          <w:rFonts w:ascii="Arial" w:hAnsi="Arial" w:cs="Arial"/>
        </w:rPr>
        <w:t>o</w:t>
      </w:r>
      <w:r w:rsidRPr="00A60D4C">
        <w:rPr>
          <w:rFonts w:ascii="Arial" w:hAnsi="Arial" w:cs="Arial"/>
        </w:rPr>
        <w:tab/>
        <w:t>If there is a relevant MSD of a higher order as the generic MSD, two MSD test points are specified:</w:t>
      </w:r>
    </w:p>
    <w:p w14:paraId="7C00C957" w14:textId="77777777" w:rsidR="00A60D4C" w:rsidRPr="00A60D4C" w:rsidRDefault="00A60D4C" w:rsidP="00A60D4C">
      <w:pPr>
        <w:spacing w:after="0"/>
        <w:ind w:left="1704"/>
        <w:rPr>
          <w:rFonts w:ascii="Arial" w:hAnsi="Arial" w:cs="Arial"/>
        </w:rPr>
      </w:pPr>
      <w:r w:rsidRPr="00A60D4C">
        <w:rPr>
          <w:rFonts w:ascii="Arial" w:hAnsi="Arial" w:cs="Arial"/>
        </w:rPr>
        <w:t></w:t>
      </w:r>
      <w:r w:rsidRPr="00A60D4C">
        <w:rPr>
          <w:rFonts w:ascii="Arial" w:hAnsi="Arial" w:cs="Arial"/>
        </w:rPr>
        <w:tab/>
        <w:t xml:space="preserve">The generic MSD test point has a </w:t>
      </w:r>
      <w:proofErr w:type="gramStart"/>
      <w:r w:rsidRPr="00A60D4C">
        <w:rPr>
          <w:rFonts w:ascii="Arial" w:hAnsi="Arial" w:cs="Arial"/>
        </w:rPr>
        <w:t>value</w:t>
      </w:r>
      <w:proofErr w:type="gramEnd"/>
      <w:r w:rsidRPr="00A60D4C">
        <w:rPr>
          <w:rFonts w:ascii="Arial" w:hAnsi="Arial" w:cs="Arial"/>
        </w:rPr>
        <w:t xml:space="preserve"> and a note is added in the IMD order column, clarifying that the MSD cannot be evaluated for a given frequency range</w:t>
      </w:r>
    </w:p>
    <w:p w14:paraId="4538F721" w14:textId="77777777" w:rsidR="00A60D4C" w:rsidRPr="00A60D4C" w:rsidRDefault="00A60D4C" w:rsidP="00A60D4C">
      <w:pPr>
        <w:spacing w:after="0"/>
        <w:ind w:left="1704"/>
        <w:rPr>
          <w:rFonts w:ascii="Arial" w:hAnsi="Arial" w:cs="Arial"/>
        </w:rPr>
      </w:pPr>
      <w:r w:rsidRPr="00A60D4C">
        <w:rPr>
          <w:rFonts w:ascii="Arial" w:hAnsi="Arial" w:cs="Arial"/>
        </w:rPr>
        <w:t></w:t>
      </w:r>
      <w:r w:rsidRPr="00A60D4C">
        <w:rPr>
          <w:rFonts w:ascii="Arial" w:hAnsi="Arial" w:cs="Arial"/>
        </w:rPr>
        <w:tab/>
        <w:t>The additional MSD test point, relevant to the specific restricted spectrum range and position is added based on the worst-case of all regions covered by the band combination.</w:t>
      </w:r>
    </w:p>
    <w:p w14:paraId="356D95D0" w14:textId="77777777" w:rsidR="00A60D4C" w:rsidRPr="00A60D4C" w:rsidRDefault="00A60D4C" w:rsidP="00A60D4C">
      <w:pPr>
        <w:spacing w:after="0"/>
        <w:ind w:left="1136"/>
        <w:rPr>
          <w:rFonts w:ascii="Arial" w:hAnsi="Arial" w:cs="Arial"/>
        </w:rPr>
      </w:pPr>
      <w:r w:rsidRPr="00A60D4C">
        <w:rPr>
          <w:rFonts w:ascii="Arial" w:hAnsi="Arial" w:cs="Arial"/>
        </w:rPr>
        <w:t>o</w:t>
      </w:r>
      <w:r w:rsidRPr="00A60D4C">
        <w:rPr>
          <w:rFonts w:ascii="Arial" w:hAnsi="Arial" w:cs="Arial"/>
        </w:rPr>
        <w:tab/>
        <w:t>If there is no relevant MSD with the further restricted spectrum, the generic MSD test point is specified, and a note is added in the IMD order column, clarifying that the MSD cannot be evaluated for a given frequency range</w:t>
      </w:r>
    </w:p>
    <w:p w14:paraId="48192AD2" w14:textId="77777777" w:rsidR="00A60D4C" w:rsidRPr="00A60D4C" w:rsidRDefault="00A60D4C" w:rsidP="00A60D4C">
      <w:pPr>
        <w:spacing w:after="0"/>
        <w:ind w:left="1136"/>
        <w:rPr>
          <w:rFonts w:ascii="Arial" w:hAnsi="Arial" w:cs="Arial"/>
        </w:rPr>
      </w:pPr>
      <w:r w:rsidRPr="00A60D4C">
        <w:rPr>
          <w:rFonts w:ascii="Arial" w:hAnsi="Arial" w:cs="Arial"/>
        </w:rPr>
        <w:t>o</w:t>
      </w:r>
      <w:r w:rsidRPr="00A60D4C">
        <w:rPr>
          <w:rFonts w:ascii="Arial" w:hAnsi="Arial" w:cs="Arial"/>
        </w:rPr>
        <w:tab/>
      </w:r>
      <w:proofErr w:type="gramStart"/>
      <w:r w:rsidRPr="00A60D4C">
        <w:rPr>
          <w:rFonts w:ascii="Arial" w:hAnsi="Arial" w:cs="Arial"/>
        </w:rPr>
        <w:t>The</w:t>
      </w:r>
      <w:proofErr w:type="gramEnd"/>
      <w:r w:rsidRPr="00A60D4C">
        <w:rPr>
          <w:rFonts w:ascii="Arial" w:hAnsi="Arial" w:cs="Arial"/>
        </w:rPr>
        <w:t xml:space="preserve"> note used to clarify that a given IMD is not testable is FFS and can reuse existing notes but must cover all frequency ranges where the combination can apply.</w:t>
      </w:r>
    </w:p>
    <w:p w14:paraId="08CCA779" w14:textId="1F916BB1" w:rsidR="00A60D4C" w:rsidRPr="00E07537" w:rsidRDefault="00A60D4C" w:rsidP="00BD114E">
      <w:pPr>
        <w:spacing w:after="0"/>
        <w:rPr>
          <w:rFonts w:ascii="Arial" w:eastAsia="MS Mincho" w:hAnsi="Arial" w:cs="Arial"/>
        </w:rPr>
      </w:pPr>
    </w:p>
    <w:p w14:paraId="2E4194AA" w14:textId="77777777" w:rsidR="00A60D4C" w:rsidRPr="00805BE8" w:rsidRDefault="00A60D4C" w:rsidP="00A60D4C">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73C50C83" w14:textId="3568278D" w:rsidR="00A60D4C" w:rsidRDefault="00A60D4C" w:rsidP="00A60D4C">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How to capture MSD in a generic way and accounting for potential spectrum restrictions is discussed</w:t>
      </w:r>
    </w:p>
    <w:p w14:paraId="77C216C6" w14:textId="32A58917" w:rsidR="00A60D4C" w:rsidRDefault="00A60D4C" w:rsidP="00A60D4C">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lastRenderedPageBreak/>
        <w:t xml:space="preserve">Note that Draft CR </w:t>
      </w:r>
      <w:r w:rsidRPr="00A60D4C">
        <w:rPr>
          <w:rFonts w:eastAsia="SimSun"/>
          <w:szCs w:val="24"/>
          <w:lang w:eastAsia="zh-CN"/>
        </w:rPr>
        <w:t>R4-2218519</w:t>
      </w:r>
      <w:r>
        <w:rPr>
          <w:rFonts w:eastAsia="SimSun"/>
          <w:szCs w:val="24"/>
          <w:lang w:eastAsia="zh-CN"/>
        </w:rPr>
        <w:t xml:space="preserve"> adopts above proposal and other proposals on IMD order</w:t>
      </w:r>
    </w:p>
    <w:p w14:paraId="16FEB423" w14:textId="4DDD147F" w:rsidR="00A60D4C" w:rsidRPr="00E07537" w:rsidRDefault="00A60D4C" w:rsidP="00A60D4C">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Based on agreements the draft CR can be revised.</w:t>
      </w:r>
    </w:p>
    <w:p w14:paraId="5CC6D31D" w14:textId="6DE3ED8F" w:rsidR="00E24667" w:rsidRDefault="00E24667" w:rsidP="00E24667">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Companies comment</w:t>
      </w:r>
    </w:p>
    <w:p w14:paraId="5C1D8128" w14:textId="525D1B5C" w:rsidR="00B16BA4" w:rsidRDefault="000E5F33" w:rsidP="00B16BA4">
      <w:pPr>
        <w:spacing w:after="120"/>
        <w:rPr>
          <w:szCs w:val="24"/>
          <w:lang w:eastAsia="zh-CN"/>
        </w:rPr>
      </w:pPr>
      <w:r w:rsidRPr="000E5F33">
        <w:rPr>
          <w:szCs w:val="24"/>
          <w:lang w:eastAsia="zh-CN"/>
        </w:rPr>
        <w:t>AT&amp;T: agree with most part of proposal. Whether worst case of all regions should be used may need to be changed to case by case.</w:t>
      </w:r>
    </w:p>
    <w:p w14:paraId="58EF6A8B" w14:textId="47E16288" w:rsidR="000E5F33" w:rsidRDefault="000E5F33" w:rsidP="00B16BA4">
      <w:pPr>
        <w:spacing w:after="120"/>
        <w:rPr>
          <w:szCs w:val="24"/>
          <w:lang w:eastAsia="zh-CN"/>
        </w:rPr>
      </w:pPr>
      <w:r>
        <w:rPr>
          <w:szCs w:val="24"/>
          <w:lang w:eastAsia="zh-CN"/>
        </w:rPr>
        <w:t>Skyworks: what to do when multiple regions are applicable to a band combination should be captured.</w:t>
      </w:r>
    </w:p>
    <w:p w14:paraId="2C8DC390" w14:textId="4AB3274D" w:rsidR="000E5F33" w:rsidRDefault="000E5F33" w:rsidP="00B16BA4">
      <w:pPr>
        <w:spacing w:after="120"/>
        <w:rPr>
          <w:szCs w:val="24"/>
          <w:lang w:eastAsia="zh-CN"/>
        </w:rPr>
      </w:pPr>
      <w:r>
        <w:rPr>
          <w:szCs w:val="24"/>
          <w:lang w:eastAsia="zh-CN"/>
        </w:rPr>
        <w:t>Qualcomm: Granularity of the applicable regional restriction needs better definition. Maintenance aspects to be further clarified.</w:t>
      </w:r>
    </w:p>
    <w:p w14:paraId="55F79FE5" w14:textId="17BDF5C0" w:rsidR="000E5F33" w:rsidRDefault="000E5F33" w:rsidP="00B16BA4">
      <w:pPr>
        <w:spacing w:after="120"/>
        <w:rPr>
          <w:szCs w:val="24"/>
          <w:lang w:eastAsia="zh-CN"/>
        </w:rPr>
      </w:pPr>
    </w:p>
    <w:p w14:paraId="6D898D41" w14:textId="31E9F74E" w:rsidR="000E5F33" w:rsidRPr="000E5F33" w:rsidRDefault="000E5F33" w:rsidP="00B16BA4">
      <w:pPr>
        <w:spacing w:after="120"/>
        <w:rPr>
          <w:szCs w:val="24"/>
          <w:highlight w:val="green"/>
          <w:lang w:eastAsia="zh-CN"/>
        </w:rPr>
      </w:pPr>
      <w:r w:rsidRPr="000E5F33">
        <w:rPr>
          <w:szCs w:val="24"/>
          <w:highlight w:val="green"/>
          <w:lang w:eastAsia="zh-CN"/>
        </w:rPr>
        <w:t>Agreements:</w:t>
      </w:r>
    </w:p>
    <w:p w14:paraId="77C13EBA" w14:textId="173D2C6D" w:rsidR="000E5F33" w:rsidRPr="000E5F33" w:rsidRDefault="000E5F33" w:rsidP="000E5F33">
      <w:pPr>
        <w:pStyle w:val="ListParagraph"/>
        <w:numPr>
          <w:ilvl w:val="0"/>
          <w:numId w:val="25"/>
        </w:numPr>
        <w:spacing w:after="120"/>
        <w:ind w:firstLineChars="0"/>
        <w:rPr>
          <w:szCs w:val="24"/>
          <w:highlight w:val="green"/>
          <w:lang w:eastAsia="zh-CN"/>
        </w:rPr>
      </w:pPr>
      <w:r w:rsidRPr="000E5F33">
        <w:rPr>
          <w:szCs w:val="24"/>
          <w:highlight w:val="green"/>
          <w:lang w:eastAsia="zh-CN"/>
        </w:rPr>
        <w:t xml:space="preserve">When an MSD test case derived from generic restriction is not testable </w:t>
      </w:r>
      <w:proofErr w:type="gramStart"/>
      <w:r w:rsidRPr="000E5F33">
        <w:rPr>
          <w:szCs w:val="24"/>
          <w:highlight w:val="green"/>
          <w:lang w:eastAsia="zh-CN"/>
        </w:rPr>
        <w:t>in a given</w:t>
      </w:r>
      <w:proofErr w:type="gramEnd"/>
      <w:r w:rsidRPr="000E5F33">
        <w:rPr>
          <w:szCs w:val="24"/>
          <w:highlight w:val="green"/>
          <w:lang w:eastAsia="zh-CN"/>
        </w:rPr>
        <w:t xml:space="preserve"> regional frequency range further frequency restriction may be considered:</w:t>
      </w:r>
    </w:p>
    <w:p w14:paraId="20DE1C9A" w14:textId="4C203FB7" w:rsidR="000E5F33" w:rsidRDefault="002E30FA" w:rsidP="000E5F33">
      <w:pPr>
        <w:pStyle w:val="ListParagraph"/>
        <w:numPr>
          <w:ilvl w:val="1"/>
          <w:numId w:val="25"/>
        </w:numPr>
        <w:spacing w:after="120"/>
        <w:ind w:firstLineChars="0"/>
        <w:rPr>
          <w:szCs w:val="24"/>
          <w:highlight w:val="green"/>
          <w:lang w:eastAsia="zh-CN"/>
        </w:rPr>
      </w:pPr>
      <w:r>
        <w:rPr>
          <w:szCs w:val="24"/>
          <w:highlight w:val="green"/>
          <w:lang w:eastAsia="zh-CN"/>
        </w:rPr>
        <w:t>Consideration on</w:t>
      </w:r>
      <w:r w:rsidR="000E5F33" w:rsidRPr="000E5F33">
        <w:rPr>
          <w:szCs w:val="24"/>
          <w:highlight w:val="green"/>
          <w:lang w:eastAsia="zh-CN"/>
        </w:rPr>
        <w:t xml:space="preserve"> regional frequency restrictions</w:t>
      </w:r>
      <w:r>
        <w:rPr>
          <w:szCs w:val="24"/>
          <w:highlight w:val="green"/>
          <w:lang w:eastAsia="zh-CN"/>
        </w:rPr>
        <w:t xml:space="preserve"> and related commonly defined </w:t>
      </w:r>
      <w:proofErr w:type="gramStart"/>
      <w:r>
        <w:rPr>
          <w:szCs w:val="24"/>
          <w:highlight w:val="green"/>
          <w:lang w:eastAsia="zh-CN"/>
        </w:rPr>
        <w:t xml:space="preserve">notes </w:t>
      </w:r>
      <w:r w:rsidR="000E5F33">
        <w:rPr>
          <w:szCs w:val="24"/>
          <w:highlight w:val="green"/>
          <w:lang w:eastAsia="zh-CN"/>
        </w:rPr>
        <w:t>:</w:t>
      </w:r>
      <w:proofErr w:type="gramEnd"/>
      <w:r w:rsidR="000E5F33">
        <w:rPr>
          <w:szCs w:val="24"/>
          <w:highlight w:val="green"/>
          <w:lang w:eastAsia="zh-CN"/>
        </w:rPr>
        <w:t xml:space="preserve"> </w:t>
      </w:r>
    </w:p>
    <w:p w14:paraId="1D13AB8E" w14:textId="3E832BE1" w:rsidR="000E5F33" w:rsidRDefault="000E5F33" w:rsidP="000E5F33">
      <w:pPr>
        <w:pStyle w:val="ListParagraph"/>
        <w:numPr>
          <w:ilvl w:val="2"/>
          <w:numId w:val="25"/>
        </w:numPr>
        <w:spacing w:after="120"/>
        <w:ind w:firstLineChars="0"/>
        <w:rPr>
          <w:szCs w:val="24"/>
          <w:highlight w:val="green"/>
          <w:lang w:eastAsia="zh-CN"/>
        </w:rPr>
      </w:pPr>
      <w:r>
        <w:rPr>
          <w:szCs w:val="24"/>
          <w:highlight w:val="green"/>
          <w:lang w:eastAsia="zh-CN"/>
        </w:rPr>
        <w:t>Lowest level of granularity for regional spectrum is country</w:t>
      </w:r>
      <w:r w:rsidR="002E30FA">
        <w:rPr>
          <w:szCs w:val="24"/>
          <w:highlight w:val="green"/>
          <w:lang w:eastAsia="zh-CN"/>
        </w:rPr>
        <w:t>/regions</w:t>
      </w:r>
    </w:p>
    <w:p w14:paraId="1AF1DFFC" w14:textId="0067EF57" w:rsidR="002E30FA" w:rsidRPr="000E5F33" w:rsidRDefault="002E30FA" w:rsidP="000E5F33">
      <w:pPr>
        <w:pStyle w:val="ListParagraph"/>
        <w:numPr>
          <w:ilvl w:val="2"/>
          <w:numId w:val="25"/>
        </w:numPr>
        <w:spacing w:after="120"/>
        <w:ind w:firstLineChars="0"/>
        <w:rPr>
          <w:szCs w:val="24"/>
          <w:highlight w:val="green"/>
          <w:lang w:eastAsia="zh-CN"/>
        </w:rPr>
      </w:pPr>
      <w:r>
        <w:rPr>
          <w:szCs w:val="24"/>
          <w:highlight w:val="green"/>
          <w:lang w:eastAsia="zh-CN"/>
        </w:rPr>
        <w:t>Operator level frequency restriction is not considered</w:t>
      </w:r>
    </w:p>
    <w:p w14:paraId="3E43F896" w14:textId="44C98E41" w:rsidR="000E5F33" w:rsidRPr="000E5F33" w:rsidRDefault="000E5F33" w:rsidP="002E30FA">
      <w:pPr>
        <w:pStyle w:val="ListParagraph"/>
        <w:numPr>
          <w:ilvl w:val="2"/>
          <w:numId w:val="25"/>
        </w:numPr>
        <w:spacing w:after="120"/>
        <w:ind w:firstLineChars="0"/>
        <w:rPr>
          <w:szCs w:val="24"/>
          <w:highlight w:val="green"/>
          <w:lang w:eastAsia="zh-CN"/>
        </w:rPr>
      </w:pPr>
      <w:r w:rsidRPr="000E5F33">
        <w:rPr>
          <w:szCs w:val="24"/>
          <w:highlight w:val="green"/>
          <w:lang w:eastAsia="zh-CN"/>
        </w:rPr>
        <w:t>further frequency range restrictions can be treated case by case.</w:t>
      </w:r>
    </w:p>
    <w:p w14:paraId="5B1563DA" w14:textId="12B4EF03" w:rsidR="00E24667" w:rsidRPr="002E30FA" w:rsidRDefault="000E5F33" w:rsidP="00E24667">
      <w:pPr>
        <w:pStyle w:val="ListParagraph"/>
        <w:numPr>
          <w:ilvl w:val="1"/>
          <w:numId w:val="25"/>
        </w:numPr>
        <w:spacing w:after="120"/>
        <w:ind w:firstLineChars="0"/>
        <w:rPr>
          <w:szCs w:val="24"/>
          <w:highlight w:val="green"/>
          <w:lang w:eastAsia="zh-CN"/>
        </w:rPr>
      </w:pPr>
      <w:r w:rsidRPr="000E5F33">
        <w:rPr>
          <w:szCs w:val="24"/>
          <w:highlight w:val="green"/>
          <w:lang w:eastAsia="zh-CN"/>
        </w:rPr>
        <w:t>Principles of how to specify based on proposed rules can be a start.</w:t>
      </w:r>
    </w:p>
    <w:p w14:paraId="66F9C9AC" w14:textId="44734B51" w:rsidR="00571777" w:rsidRPr="00805BE8" w:rsidRDefault="00571777" w:rsidP="00805BE8">
      <w:pPr>
        <w:pStyle w:val="Heading3"/>
        <w:rPr>
          <w:sz w:val="24"/>
          <w:szCs w:val="16"/>
        </w:rPr>
      </w:pPr>
      <w:r w:rsidRPr="00805BE8">
        <w:rPr>
          <w:sz w:val="24"/>
          <w:szCs w:val="16"/>
        </w:rPr>
        <w:t>Sub-</w:t>
      </w:r>
      <w:r w:rsidR="00142BB9">
        <w:rPr>
          <w:sz w:val="24"/>
          <w:szCs w:val="16"/>
        </w:rPr>
        <w:t>topic</w:t>
      </w:r>
      <w:r w:rsidRPr="00805BE8">
        <w:rPr>
          <w:sz w:val="24"/>
          <w:szCs w:val="16"/>
        </w:rPr>
        <w:t xml:space="preserve"> 1-2</w:t>
      </w:r>
    </w:p>
    <w:p w14:paraId="711461D9" w14:textId="292D1BB6" w:rsidR="003418CB" w:rsidRPr="009455A8" w:rsidRDefault="003418CB" w:rsidP="005B4802">
      <w:pPr>
        <w:rPr>
          <w:iCs/>
          <w:lang w:val="en-US" w:eastAsia="zh-CN"/>
        </w:rPr>
      </w:pPr>
      <w:r w:rsidRPr="009415B0">
        <w:rPr>
          <w:rFonts w:hint="eastAsia"/>
          <w:i/>
          <w:color w:val="0070C0"/>
          <w:lang w:val="en-US" w:eastAsia="zh-CN"/>
        </w:rPr>
        <w:t>Sub-</w:t>
      </w:r>
      <w:r w:rsidR="00142BB9">
        <w:rPr>
          <w:rFonts w:hint="eastAsia"/>
          <w:i/>
          <w:color w:val="0070C0"/>
          <w:lang w:val="en-US" w:eastAsia="zh-CN"/>
        </w:rPr>
        <w:t>topic</w:t>
      </w:r>
      <w:r w:rsidRPr="009415B0">
        <w:rPr>
          <w:rFonts w:hint="eastAsia"/>
          <w:i/>
          <w:color w:val="0070C0"/>
          <w:lang w:val="en-US" w:eastAsia="zh-CN"/>
        </w:rPr>
        <w:t xml:space="preserve"> description</w:t>
      </w:r>
      <w:r w:rsidR="00E07537">
        <w:rPr>
          <w:i/>
          <w:color w:val="0070C0"/>
          <w:lang w:val="en-US" w:eastAsia="zh-CN"/>
        </w:rPr>
        <w:t xml:space="preserve">: </w:t>
      </w:r>
      <w:r w:rsidR="00E07537" w:rsidRPr="009455A8">
        <w:rPr>
          <w:iCs/>
          <w:lang w:val="en-US" w:eastAsia="zh-CN"/>
        </w:rPr>
        <w:t>Rules for band combinations with potential MSD due to IMDs of intra-band UL</w:t>
      </w:r>
      <w:r w:rsidR="009455A8" w:rsidRPr="009455A8">
        <w:rPr>
          <w:iCs/>
          <w:lang w:val="en-US" w:eastAsia="zh-CN"/>
        </w:rPr>
        <w:t>CA</w:t>
      </w:r>
      <w:r w:rsidR="00E07537" w:rsidRPr="009455A8">
        <w:rPr>
          <w:iCs/>
          <w:lang w:val="en-US" w:eastAsia="zh-CN"/>
        </w:rPr>
        <w:t xml:space="preserve"> UL configuration</w:t>
      </w:r>
    </w:p>
    <w:p w14:paraId="1D55D665" w14:textId="5134DDBD" w:rsidR="00571777" w:rsidRPr="00805BE8" w:rsidRDefault="00571777" w:rsidP="00571777">
      <w:pPr>
        <w:rPr>
          <w:b/>
          <w:color w:val="0070C0"/>
          <w:u w:val="single"/>
          <w:lang w:eastAsia="ko-KR"/>
        </w:rPr>
      </w:pPr>
      <w:r w:rsidRPr="00805BE8">
        <w:rPr>
          <w:b/>
          <w:color w:val="0070C0"/>
          <w:u w:val="single"/>
          <w:lang w:eastAsia="ko-KR"/>
        </w:rPr>
        <w:t>Issue 1-2</w:t>
      </w:r>
      <w:r w:rsidR="009455A8">
        <w:rPr>
          <w:b/>
          <w:color w:val="0070C0"/>
          <w:u w:val="single"/>
          <w:lang w:eastAsia="ko-KR"/>
        </w:rPr>
        <w:t>a</w:t>
      </w:r>
      <w:r w:rsidRPr="00805BE8">
        <w:rPr>
          <w:b/>
          <w:color w:val="0070C0"/>
          <w:u w:val="single"/>
          <w:lang w:eastAsia="ko-KR"/>
        </w:rPr>
        <w:t xml:space="preserve">: </w:t>
      </w:r>
      <w:r w:rsidR="009455A8">
        <w:rPr>
          <w:b/>
          <w:color w:val="0070C0"/>
          <w:u w:val="single"/>
          <w:lang w:eastAsia="ko-KR"/>
        </w:rPr>
        <w:t xml:space="preserve">handling of related band combination proposals draft CRs and TPS </w:t>
      </w:r>
    </w:p>
    <w:p w14:paraId="010E9538" w14:textId="344F204A" w:rsidR="00571777" w:rsidRDefault="00571777" w:rsidP="00571777">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r w:rsidR="009455A8">
        <w:rPr>
          <w:rFonts w:eastAsia="SimSun"/>
          <w:color w:val="0070C0"/>
          <w:szCs w:val="24"/>
          <w:lang w:eastAsia="zh-CN"/>
        </w:rPr>
        <w:t>:</w:t>
      </w:r>
    </w:p>
    <w:p w14:paraId="5CFB9DB9" w14:textId="77777777" w:rsidR="009455A8" w:rsidRPr="009455A8" w:rsidRDefault="009455A8" w:rsidP="009455A8">
      <w:pPr>
        <w:spacing w:after="0"/>
        <w:ind w:left="720"/>
        <w:rPr>
          <w:rFonts w:ascii="Arial" w:hAnsi="Arial" w:cs="Arial"/>
        </w:rPr>
      </w:pPr>
      <w:r w:rsidRPr="009455A8">
        <w:rPr>
          <w:rFonts w:ascii="Arial" w:hAnsi="Arial" w:cs="Arial"/>
          <w:b/>
          <w:bCs/>
        </w:rPr>
        <w:t>Proposal on handling of band combination where UL configuration contains an intra-band ULCA</w:t>
      </w:r>
      <w:r w:rsidRPr="009455A8">
        <w:rPr>
          <w:rFonts w:ascii="Arial" w:hAnsi="Arial" w:cs="Arial"/>
        </w:rPr>
        <w:t>:</w:t>
      </w:r>
    </w:p>
    <w:p w14:paraId="3BDEA989" w14:textId="77777777" w:rsidR="009455A8" w:rsidRPr="009455A8" w:rsidRDefault="009455A8" w:rsidP="009455A8">
      <w:pPr>
        <w:spacing w:after="0"/>
        <w:ind w:left="720"/>
        <w:rPr>
          <w:rFonts w:ascii="Arial" w:hAnsi="Arial" w:cs="Arial"/>
        </w:rPr>
      </w:pPr>
      <w:r w:rsidRPr="009455A8">
        <w:rPr>
          <w:rFonts w:ascii="Arial" w:hAnsi="Arial" w:cs="Arial"/>
        </w:rPr>
        <w:t>•</w:t>
      </w:r>
      <w:r w:rsidRPr="009455A8">
        <w:rPr>
          <w:rFonts w:ascii="Arial" w:hAnsi="Arial" w:cs="Arial"/>
        </w:rPr>
        <w:tab/>
        <w:t xml:space="preserve">In release 18, UL configurations with intra-band CA part cannot be introduced with draft CRs. If such a </w:t>
      </w:r>
      <w:proofErr w:type="spellStart"/>
      <w:r w:rsidRPr="009455A8">
        <w:rPr>
          <w:rFonts w:ascii="Arial" w:hAnsi="Arial" w:cs="Arial"/>
        </w:rPr>
        <w:t>draftCR</w:t>
      </w:r>
      <w:proofErr w:type="spellEnd"/>
      <w:r w:rsidRPr="009455A8">
        <w:rPr>
          <w:rFonts w:ascii="Arial" w:hAnsi="Arial" w:cs="Arial"/>
        </w:rPr>
        <w:t xml:space="preserve"> is flagged, it may be postponed to the next meeting.</w:t>
      </w:r>
    </w:p>
    <w:p w14:paraId="681AB2C0" w14:textId="77777777" w:rsidR="009455A8" w:rsidRPr="009455A8" w:rsidRDefault="009455A8" w:rsidP="009455A8">
      <w:pPr>
        <w:spacing w:after="0"/>
        <w:ind w:left="720"/>
        <w:rPr>
          <w:rFonts w:ascii="Arial" w:hAnsi="Arial" w:cs="Arial"/>
        </w:rPr>
      </w:pPr>
      <w:r w:rsidRPr="009455A8">
        <w:rPr>
          <w:rFonts w:ascii="Arial" w:hAnsi="Arial" w:cs="Arial"/>
        </w:rPr>
        <w:t>•</w:t>
      </w:r>
      <w:r w:rsidRPr="009455A8">
        <w:rPr>
          <w:rFonts w:ascii="Arial" w:hAnsi="Arial" w:cs="Arial"/>
        </w:rPr>
        <w:tab/>
        <w:t>In release 18, UL configurations with intra-band CA can be introduced using TP in the corresponding block approval AI if:</w:t>
      </w:r>
    </w:p>
    <w:p w14:paraId="6348629D" w14:textId="77777777" w:rsidR="009455A8" w:rsidRPr="009455A8" w:rsidRDefault="009455A8" w:rsidP="009455A8">
      <w:pPr>
        <w:spacing w:after="0"/>
        <w:ind w:left="852"/>
        <w:rPr>
          <w:rFonts w:ascii="Arial" w:hAnsi="Arial" w:cs="Arial"/>
        </w:rPr>
      </w:pPr>
      <w:r w:rsidRPr="009455A8">
        <w:rPr>
          <w:rFonts w:ascii="Arial" w:hAnsi="Arial" w:cs="Arial"/>
        </w:rPr>
        <w:t>o</w:t>
      </w:r>
      <w:r w:rsidRPr="009455A8">
        <w:rPr>
          <w:rFonts w:ascii="Arial" w:hAnsi="Arial" w:cs="Arial"/>
        </w:rPr>
        <w:tab/>
        <w:t>It is not subject to a triple beat issue (for example TDD-TDD cases or non-adjacent band group criteria for triple beat)</w:t>
      </w:r>
    </w:p>
    <w:p w14:paraId="6AFC0C55" w14:textId="77777777" w:rsidR="009455A8" w:rsidRPr="009455A8" w:rsidRDefault="009455A8" w:rsidP="009455A8">
      <w:pPr>
        <w:spacing w:after="0"/>
        <w:ind w:left="852"/>
        <w:rPr>
          <w:rFonts w:ascii="Arial" w:hAnsi="Arial" w:cs="Arial"/>
        </w:rPr>
      </w:pPr>
      <w:r w:rsidRPr="009455A8">
        <w:rPr>
          <w:rFonts w:ascii="Arial" w:hAnsi="Arial" w:cs="Arial"/>
        </w:rPr>
        <w:t>o</w:t>
      </w:r>
      <w:r w:rsidRPr="009455A8">
        <w:rPr>
          <w:rFonts w:ascii="Arial" w:hAnsi="Arial" w:cs="Arial"/>
        </w:rPr>
        <w:tab/>
      </w:r>
      <w:proofErr w:type="gramStart"/>
      <w:r w:rsidRPr="009455A8">
        <w:rPr>
          <w:rFonts w:ascii="Arial" w:hAnsi="Arial" w:cs="Arial"/>
        </w:rPr>
        <w:t>The</w:t>
      </w:r>
      <w:proofErr w:type="gramEnd"/>
      <w:r w:rsidRPr="009455A8">
        <w:rPr>
          <w:rFonts w:ascii="Arial" w:hAnsi="Arial" w:cs="Arial"/>
        </w:rPr>
        <w:t xml:space="preserve"> potential IMD of the intra-band CCs issues are discussed and any frequency range restriction is justified.</w:t>
      </w:r>
    </w:p>
    <w:p w14:paraId="6271F6EA" w14:textId="77777777" w:rsidR="009455A8" w:rsidRPr="009455A8" w:rsidRDefault="009455A8" w:rsidP="009455A8">
      <w:pPr>
        <w:spacing w:after="0"/>
        <w:ind w:left="852"/>
        <w:rPr>
          <w:rFonts w:ascii="Arial" w:hAnsi="Arial" w:cs="Arial"/>
        </w:rPr>
      </w:pPr>
      <w:r w:rsidRPr="009455A8">
        <w:rPr>
          <w:rFonts w:ascii="Arial" w:hAnsi="Arial" w:cs="Arial"/>
        </w:rPr>
        <w:t>o</w:t>
      </w:r>
      <w:r w:rsidRPr="009455A8">
        <w:rPr>
          <w:rFonts w:ascii="Arial" w:hAnsi="Arial" w:cs="Arial"/>
        </w:rPr>
        <w:tab/>
        <w:t xml:space="preserve">The MSD test point and value </w:t>
      </w:r>
      <w:proofErr w:type="gramStart"/>
      <w:r w:rsidRPr="009455A8">
        <w:rPr>
          <w:rFonts w:ascii="Arial" w:hAnsi="Arial" w:cs="Arial"/>
        </w:rPr>
        <w:t>is</w:t>
      </w:r>
      <w:proofErr w:type="gramEnd"/>
      <w:r w:rsidRPr="009455A8">
        <w:rPr>
          <w:rFonts w:ascii="Arial" w:hAnsi="Arial" w:cs="Arial"/>
        </w:rPr>
        <w:t xml:space="preserve"> provided</w:t>
      </w:r>
    </w:p>
    <w:p w14:paraId="491A4759" w14:textId="77777777" w:rsidR="009455A8" w:rsidRPr="009455A8" w:rsidRDefault="009455A8" w:rsidP="009455A8">
      <w:pPr>
        <w:spacing w:after="0"/>
        <w:ind w:left="720"/>
        <w:rPr>
          <w:rFonts w:ascii="Arial" w:hAnsi="Arial" w:cs="Arial"/>
        </w:rPr>
      </w:pPr>
      <w:r w:rsidRPr="009455A8">
        <w:rPr>
          <w:rFonts w:ascii="Arial" w:hAnsi="Arial" w:cs="Arial"/>
        </w:rPr>
        <w:t>•</w:t>
      </w:r>
      <w:r w:rsidRPr="009455A8">
        <w:rPr>
          <w:rFonts w:ascii="Arial" w:hAnsi="Arial" w:cs="Arial"/>
        </w:rPr>
        <w:tab/>
        <w:t>Alternatively, a discussion paper can be submitted together with a TP in the “not for block approval” AI, if expert support is needed.</w:t>
      </w:r>
    </w:p>
    <w:p w14:paraId="69BCB5CF" w14:textId="77777777" w:rsidR="009455A8" w:rsidRDefault="009455A8" w:rsidP="009455A8">
      <w:pPr>
        <w:pStyle w:val="ListParagraph"/>
        <w:overflowPunct/>
        <w:autoSpaceDE/>
        <w:autoSpaceDN/>
        <w:adjustRightInd/>
        <w:spacing w:after="120"/>
        <w:ind w:left="720" w:firstLineChars="0" w:firstLine="0"/>
        <w:textAlignment w:val="auto"/>
        <w:rPr>
          <w:rFonts w:eastAsia="SimSun"/>
          <w:color w:val="0070C0"/>
          <w:szCs w:val="24"/>
          <w:lang w:eastAsia="zh-CN"/>
        </w:rPr>
      </w:pPr>
    </w:p>
    <w:p w14:paraId="10D526C9" w14:textId="62F19A63" w:rsidR="00571777" w:rsidRPr="00805BE8" w:rsidRDefault="00571777" w:rsidP="00571777">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5C3D9614" w14:textId="38897862" w:rsidR="00571777" w:rsidRDefault="009455A8" w:rsidP="00571777">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9455A8">
        <w:rPr>
          <w:rFonts w:eastAsia="SimSun"/>
          <w:szCs w:val="24"/>
          <w:lang w:eastAsia="zh-CN"/>
        </w:rPr>
        <w:t>Discuss with BC rapporteurs, block approval moderators an</w:t>
      </w:r>
      <w:r>
        <w:rPr>
          <w:rFonts w:eastAsia="SimSun"/>
          <w:szCs w:val="24"/>
          <w:lang w:eastAsia="zh-CN"/>
        </w:rPr>
        <w:t>d</w:t>
      </w:r>
      <w:r w:rsidRPr="009455A8">
        <w:rPr>
          <w:rFonts w:eastAsia="SimSun"/>
          <w:szCs w:val="24"/>
          <w:lang w:eastAsia="zh-CN"/>
        </w:rPr>
        <w:t xml:space="preserve"> experts.</w:t>
      </w:r>
    </w:p>
    <w:p w14:paraId="0CDC1FDF" w14:textId="0A961ACE" w:rsidR="007F3F31" w:rsidRDefault="007F3F31" w:rsidP="00571777">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Agreements to be captured in a way forward on two band inter-band BC with potential intra-band ULCA IMD issues.</w:t>
      </w:r>
    </w:p>
    <w:p w14:paraId="51336B4F" w14:textId="4B4D364D" w:rsidR="009455A8" w:rsidRDefault="00681F98" w:rsidP="009455A8">
      <w:pPr>
        <w:spacing w:after="120"/>
        <w:rPr>
          <w:szCs w:val="24"/>
          <w:lang w:eastAsia="zh-CN"/>
        </w:rPr>
      </w:pPr>
      <w:r w:rsidRPr="00681F98">
        <w:rPr>
          <w:b/>
          <w:bCs/>
          <w:szCs w:val="24"/>
          <w:lang w:eastAsia="zh-CN"/>
        </w:rPr>
        <w:t xml:space="preserve">Was not treated in ad-hoc, discussion postponed </w:t>
      </w:r>
    </w:p>
    <w:p w14:paraId="12AEB5B1" w14:textId="5E328FBA" w:rsidR="009455A8" w:rsidRPr="00805BE8" w:rsidRDefault="009455A8" w:rsidP="009455A8">
      <w:pPr>
        <w:rPr>
          <w:b/>
          <w:color w:val="0070C0"/>
          <w:u w:val="single"/>
          <w:lang w:eastAsia="ko-KR"/>
        </w:rPr>
      </w:pPr>
      <w:r w:rsidRPr="00805BE8">
        <w:rPr>
          <w:b/>
          <w:color w:val="0070C0"/>
          <w:u w:val="single"/>
          <w:lang w:eastAsia="ko-KR"/>
        </w:rPr>
        <w:t>Issue 1-2</w:t>
      </w:r>
      <w:r>
        <w:rPr>
          <w:b/>
          <w:color w:val="0070C0"/>
          <w:u w:val="single"/>
          <w:lang w:eastAsia="ko-KR"/>
        </w:rPr>
        <w:t>b</w:t>
      </w:r>
      <w:r w:rsidRPr="00805BE8">
        <w:rPr>
          <w:b/>
          <w:color w:val="0070C0"/>
          <w:u w:val="single"/>
          <w:lang w:eastAsia="ko-KR"/>
        </w:rPr>
        <w:t xml:space="preserve">: </w:t>
      </w:r>
      <w:r>
        <w:rPr>
          <w:b/>
          <w:color w:val="0070C0"/>
          <w:u w:val="single"/>
          <w:lang w:eastAsia="ko-KR"/>
        </w:rPr>
        <w:t xml:space="preserve">MSD for even order IMD  </w:t>
      </w:r>
    </w:p>
    <w:p w14:paraId="537D1035" w14:textId="54C0ABBD" w:rsidR="009455A8" w:rsidRDefault="009455A8" w:rsidP="009455A8">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r>
        <w:rPr>
          <w:rFonts w:eastAsia="SimSun"/>
          <w:color w:val="0070C0"/>
          <w:szCs w:val="24"/>
          <w:lang w:eastAsia="zh-CN"/>
        </w:rPr>
        <w:t>:</w:t>
      </w:r>
    </w:p>
    <w:p w14:paraId="7E8941FB" w14:textId="5789084F" w:rsidR="009455A8" w:rsidRDefault="009455A8" w:rsidP="009455A8">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Apple: </w:t>
      </w:r>
    </w:p>
    <w:p w14:paraId="034D1047" w14:textId="77777777" w:rsidR="009455A8" w:rsidRPr="009455A8" w:rsidRDefault="009455A8" w:rsidP="009455A8">
      <w:pPr>
        <w:spacing w:after="0"/>
        <w:ind w:left="1656"/>
        <w:rPr>
          <w:rFonts w:ascii="Arial" w:hAnsi="Arial" w:cs="Arial"/>
        </w:rPr>
      </w:pPr>
      <w:r w:rsidRPr="009455A8">
        <w:rPr>
          <w:rFonts w:ascii="Arial" w:hAnsi="Arial" w:cs="Arial"/>
          <w:b/>
          <w:bCs/>
        </w:rPr>
        <w:t>Observation</w:t>
      </w:r>
      <w:r w:rsidRPr="009455A8">
        <w:rPr>
          <w:rFonts w:ascii="Arial" w:hAnsi="Arial" w:cs="Arial"/>
        </w:rPr>
        <w:t>: NC intra band ULCA in n77 can cause IMD2 issue in LB if entire band in considered, IMD4 if 600MHZ restriction is considered.</w:t>
      </w:r>
    </w:p>
    <w:p w14:paraId="3F10B1F0" w14:textId="3C3FA486" w:rsidR="009455A8" w:rsidRDefault="009455A8" w:rsidP="009455A8">
      <w:pPr>
        <w:spacing w:after="120"/>
        <w:ind w:left="1656"/>
        <w:rPr>
          <w:rFonts w:ascii="Arial" w:hAnsi="Arial" w:cs="Arial"/>
        </w:rPr>
      </w:pPr>
      <w:r w:rsidRPr="009455A8">
        <w:rPr>
          <w:rFonts w:ascii="Arial" w:hAnsi="Arial" w:cs="Arial"/>
          <w:b/>
          <w:bCs/>
        </w:rPr>
        <w:t>Proposal</w:t>
      </w:r>
      <w:r w:rsidRPr="009455A8">
        <w:rPr>
          <w:rFonts w:ascii="Arial" w:hAnsi="Arial" w:cs="Arial"/>
        </w:rPr>
        <w:t>: For the existing and future CA/DC combinations with sub-1GHz band pairing with UL CA_n77(2A) or UL CA_n78(2A), the applicable MSD requirement and test configuration due to IMD4 should be specified in the technical specifications.</w:t>
      </w:r>
    </w:p>
    <w:p w14:paraId="70977D3C" w14:textId="6BE3970C" w:rsidR="009455A8" w:rsidRPr="009455A8" w:rsidRDefault="009455A8" w:rsidP="009455A8">
      <w:pPr>
        <w:spacing w:after="120"/>
        <w:ind w:left="1656"/>
        <w:rPr>
          <w:rFonts w:ascii="Arial" w:hAnsi="Arial" w:cs="Arial"/>
          <w:i/>
          <w:iCs/>
        </w:rPr>
      </w:pPr>
      <w:r w:rsidRPr="009455A8">
        <w:rPr>
          <w:rFonts w:ascii="Arial" w:hAnsi="Arial" w:cs="Arial"/>
          <w:b/>
          <w:bCs/>
          <w:i/>
          <w:iCs/>
        </w:rPr>
        <w:t>Moderator</w:t>
      </w:r>
      <w:r w:rsidRPr="009455A8">
        <w:rPr>
          <w:rFonts w:ascii="Arial" w:hAnsi="Arial" w:cs="Arial"/>
          <w:i/>
          <w:iCs/>
        </w:rPr>
        <w:t>: Since IMD4 is proposed and not IMD2 it is assumed that 600MHz spectrum restriction applies.</w:t>
      </w:r>
    </w:p>
    <w:p w14:paraId="5E7D5735" w14:textId="338CD121" w:rsidR="009455A8" w:rsidRDefault="009455A8" w:rsidP="009455A8">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Skyworks: </w:t>
      </w:r>
    </w:p>
    <w:p w14:paraId="2ADA62FE" w14:textId="17CEEE35" w:rsidR="009455A8" w:rsidRPr="009455A8" w:rsidRDefault="009455A8" w:rsidP="009455A8">
      <w:pPr>
        <w:spacing w:after="0"/>
        <w:ind w:left="1656"/>
        <w:rPr>
          <w:rFonts w:ascii="Arial" w:hAnsi="Arial" w:cs="Arial"/>
        </w:rPr>
      </w:pPr>
      <w:r w:rsidRPr="009455A8">
        <w:rPr>
          <w:rFonts w:ascii="Arial" w:hAnsi="Arial" w:cs="Arial" w:hint="eastAsia"/>
          <w:b/>
          <w:bCs/>
        </w:rPr>
        <w:lastRenderedPageBreak/>
        <w:t xml:space="preserve">Proposal on IMD order (2, 4) and indexes (m and n are positive numbers with m </w:t>
      </w:r>
      <w:r w:rsidRPr="009455A8">
        <w:rPr>
          <w:rFonts w:ascii="Arial" w:hAnsi="Arial" w:cs="Arial" w:hint="eastAsia"/>
          <w:b/>
          <w:bCs/>
        </w:rPr>
        <w:t>≥</w:t>
      </w:r>
      <w:r w:rsidRPr="009455A8">
        <w:rPr>
          <w:rFonts w:ascii="Arial" w:hAnsi="Arial" w:cs="Arial" w:hint="eastAsia"/>
          <w:b/>
          <w:bCs/>
        </w:rPr>
        <w:t xml:space="preserve"> n)</w:t>
      </w:r>
      <w:r w:rsidRPr="009455A8">
        <w:rPr>
          <w:rFonts w:ascii="Arial" w:hAnsi="Arial" w:cs="Arial" w:hint="eastAsia"/>
        </w:rPr>
        <w:t>:</w:t>
      </w:r>
    </w:p>
    <w:p w14:paraId="171467FB" w14:textId="77777777" w:rsidR="009455A8" w:rsidRPr="009455A8" w:rsidRDefault="009455A8" w:rsidP="009455A8">
      <w:pPr>
        <w:spacing w:after="0"/>
        <w:ind w:left="1656"/>
        <w:rPr>
          <w:rFonts w:ascii="Arial" w:hAnsi="Arial" w:cs="Arial"/>
        </w:rPr>
      </w:pPr>
      <w:r w:rsidRPr="009455A8">
        <w:rPr>
          <w:rFonts w:ascii="Arial" w:hAnsi="Arial" w:cs="Arial"/>
        </w:rPr>
        <w:t>•</w:t>
      </w:r>
      <w:r w:rsidRPr="009455A8">
        <w:rPr>
          <w:rFonts w:ascii="Arial" w:hAnsi="Arial" w:cs="Arial"/>
        </w:rPr>
        <w:tab/>
        <w:t xml:space="preserve">For </w:t>
      </w:r>
      <w:proofErr w:type="spellStart"/>
      <w:r w:rsidRPr="009455A8">
        <w:rPr>
          <w:rFonts w:ascii="Arial" w:hAnsi="Arial" w:cs="Arial"/>
        </w:rPr>
        <w:t>m+n</w:t>
      </w:r>
      <w:proofErr w:type="spellEnd"/>
      <w:r w:rsidRPr="009455A8">
        <w:rPr>
          <w:rFonts w:ascii="Arial" w:hAnsi="Arial" w:cs="Arial"/>
        </w:rPr>
        <w:t xml:space="preserve">, all IMDs are ignored as already covered by the harmonic </w:t>
      </w:r>
      <w:proofErr w:type="spellStart"/>
      <w:r w:rsidRPr="009455A8">
        <w:rPr>
          <w:rFonts w:ascii="Arial" w:hAnsi="Arial" w:cs="Arial"/>
        </w:rPr>
        <w:t>m+n</w:t>
      </w:r>
      <w:proofErr w:type="spellEnd"/>
    </w:p>
    <w:p w14:paraId="04E5BEC6" w14:textId="77777777" w:rsidR="009455A8" w:rsidRPr="009455A8" w:rsidRDefault="009455A8" w:rsidP="009455A8">
      <w:pPr>
        <w:spacing w:after="0"/>
        <w:ind w:left="1656"/>
        <w:rPr>
          <w:rFonts w:ascii="Arial" w:hAnsi="Arial" w:cs="Arial"/>
        </w:rPr>
      </w:pPr>
      <w:r w:rsidRPr="009455A8">
        <w:rPr>
          <w:rFonts w:ascii="Arial" w:hAnsi="Arial" w:cs="Arial"/>
        </w:rPr>
        <w:t>•</w:t>
      </w:r>
      <w:r w:rsidRPr="009455A8">
        <w:rPr>
          <w:rFonts w:ascii="Arial" w:hAnsi="Arial" w:cs="Arial"/>
        </w:rPr>
        <w:tab/>
        <w:t>For m-n, even IMD order cases:</w:t>
      </w:r>
    </w:p>
    <w:p w14:paraId="7CD45EB2" w14:textId="77777777" w:rsidR="009455A8" w:rsidRPr="009455A8" w:rsidRDefault="009455A8" w:rsidP="00A60D4C">
      <w:pPr>
        <w:spacing w:after="0"/>
        <w:ind w:left="1988"/>
        <w:rPr>
          <w:rFonts w:ascii="Arial" w:hAnsi="Arial" w:cs="Arial"/>
        </w:rPr>
      </w:pPr>
      <w:r w:rsidRPr="009455A8">
        <w:rPr>
          <w:rFonts w:ascii="Arial" w:hAnsi="Arial" w:cs="Arial"/>
        </w:rPr>
        <w:t>o</w:t>
      </w:r>
      <w:r w:rsidRPr="009455A8">
        <w:rPr>
          <w:rFonts w:ascii="Arial" w:hAnsi="Arial" w:cs="Arial"/>
        </w:rPr>
        <w:tab/>
        <w:t>IMD2 is ignored, as there are no NR bands &lt; 600MHz</w:t>
      </w:r>
    </w:p>
    <w:p w14:paraId="7A41D406" w14:textId="77777777" w:rsidR="009455A8" w:rsidRPr="009455A8" w:rsidRDefault="009455A8" w:rsidP="00A60D4C">
      <w:pPr>
        <w:spacing w:after="0"/>
        <w:ind w:left="1988"/>
        <w:rPr>
          <w:rFonts w:ascii="Arial" w:hAnsi="Arial" w:cs="Arial"/>
        </w:rPr>
      </w:pPr>
      <w:r w:rsidRPr="009455A8">
        <w:rPr>
          <w:rFonts w:ascii="Arial" w:hAnsi="Arial" w:cs="Arial"/>
        </w:rPr>
        <w:t>o</w:t>
      </w:r>
      <w:r w:rsidRPr="009455A8">
        <w:rPr>
          <w:rFonts w:ascii="Arial" w:hAnsi="Arial" w:cs="Arial"/>
        </w:rPr>
        <w:tab/>
        <w:t xml:space="preserve">IMD4/-2, 2 is considered on a case-by-case basis for band &lt;1GHz victims of non-contiguous ULCA in bands &gt;3.3GHz </w:t>
      </w:r>
    </w:p>
    <w:p w14:paraId="0379D4EA" w14:textId="585C7476" w:rsidR="009455A8" w:rsidRPr="009455A8" w:rsidRDefault="009455A8" w:rsidP="00A60D4C">
      <w:pPr>
        <w:spacing w:after="0"/>
        <w:ind w:left="1988"/>
        <w:rPr>
          <w:rFonts w:ascii="Arial" w:hAnsi="Arial" w:cs="Arial"/>
        </w:rPr>
      </w:pPr>
      <w:r w:rsidRPr="009455A8">
        <w:rPr>
          <w:rFonts w:ascii="Arial" w:hAnsi="Arial" w:cs="Arial"/>
        </w:rPr>
        <w:t>o</w:t>
      </w:r>
      <w:r w:rsidRPr="009455A8">
        <w:rPr>
          <w:rFonts w:ascii="Arial" w:hAnsi="Arial" w:cs="Arial"/>
        </w:rPr>
        <w:tab/>
        <w:t>IMD4/3, -1 is considered on a case-by-case basis for bands &gt; 1GHz victims of ULCA in bands &lt;3.3GHz</w:t>
      </w:r>
    </w:p>
    <w:p w14:paraId="5C7B1FF7" w14:textId="77777777" w:rsidR="009455A8" w:rsidRPr="00805BE8" w:rsidRDefault="009455A8" w:rsidP="009455A8">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7A862822" w14:textId="0675AA25" w:rsidR="009455A8" w:rsidRDefault="009455A8" w:rsidP="009455A8">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Consensus that IMD2 is ignored with 600MHz frequency separation restriction</w:t>
      </w:r>
    </w:p>
    <w:p w14:paraId="6B0CF873" w14:textId="7952DD67" w:rsidR="009455A8" w:rsidRPr="007F3F31" w:rsidRDefault="009455A8" w:rsidP="007F3F31">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IMD4 </w:t>
      </w:r>
      <w:r w:rsidR="007F3F31">
        <w:rPr>
          <w:rFonts w:eastAsia="SimSun"/>
          <w:szCs w:val="24"/>
          <w:lang w:eastAsia="zh-CN"/>
        </w:rPr>
        <w:t xml:space="preserve">MSD </w:t>
      </w:r>
      <w:r>
        <w:rPr>
          <w:rFonts w:eastAsia="SimSun"/>
          <w:szCs w:val="24"/>
          <w:lang w:eastAsia="zh-CN"/>
        </w:rPr>
        <w:t xml:space="preserve">in bands &lt;1GHz from </w:t>
      </w:r>
      <w:r w:rsidR="007F3F31">
        <w:rPr>
          <w:rFonts w:eastAsia="SimSun"/>
          <w:szCs w:val="24"/>
          <w:lang w:eastAsia="zh-CN"/>
        </w:rPr>
        <w:t xml:space="preserve">NC ULCA from bands &gt;3.3GHz </w:t>
      </w:r>
      <w:r>
        <w:rPr>
          <w:rFonts w:eastAsia="SimSun"/>
          <w:szCs w:val="24"/>
          <w:lang w:eastAsia="zh-CN"/>
        </w:rPr>
        <w:t>specified</w:t>
      </w:r>
      <w:r w:rsidR="007F3F31">
        <w:rPr>
          <w:rFonts w:eastAsia="SimSun"/>
          <w:szCs w:val="24"/>
          <w:lang w:eastAsia="zh-CN"/>
        </w:rPr>
        <w:t xml:space="preserve"> (Apple), considered case by case</w:t>
      </w:r>
      <w:r w:rsidR="007F3F31" w:rsidRPr="007F3F31">
        <w:rPr>
          <w:szCs w:val="24"/>
          <w:lang w:eastAsia="zh-CN"/>
        </w:rPr>
        <w:t xml:space="preserve"> (Skyworks)</w:t>
      </w:r>
    </w:p>
    <w:p w14:paraId="647B891E" w14:textId="6E441A22" w:rsidR="007F3F31" w:rsidRDefault="007F3F31" w:rsidP="007F3F31">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Which IMD4 indexes to </w:t>
      </w:r>
      <w:proofErr w:type="gramStart"/>
      <w:r>
        <w:rPr>
          <w:rFonts w:eastAsia="SimSun"/>
          <w:szCs w:val="24"/>
          <w:lang w:eastAsia="zh-CN"/>
        </w:rPr>
        <w:t>be considered to be</w:t>
      </w:r>
      <w:proofErr w:type="gramEnd"/>
      <w:r>
        <w:rPr>
          <w:rFonts w:eastAsia="SimSun"/>
          <w:szCs w:val="24"/>
          <w:lang w:eastAsia="zh-CN"/>
        </w:rPr>
        <w:t xml:space="preserve"> discussed amongst experts based on Skyworks input</w:t>
      </w:r>
    </w:p>
    <w:p w14:paraId="45AB7A98" w14:textId="75356240" w:rsidR="007F3F31" w:rsidRDefault="007F3F31" w:rsidP="007F3F31">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Agreements to be captured in a way forward on two band inter-band BC with potential intra-band ULCA IMD issues.</w:t>
      </w:r>
    </w:p>
    <w:p w14:paraId="40450571" w14:textId="77777777" w:rsidR="00E24667" w:rsidRPr="00E07537" w:rsidRDefault="00A60D4C" w:rsidP="00E24667">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Draft CR </w:t>
      </w:r>
      <w:r w:rsidRPr="00A60D4C">
        <w:rPr>
          <w:rFonts w:eastAsia="SimSun"/>
          <w:szCs w:val="24"/>
          <w:lang w:eastAsia="zh-CN"/>
        </w:rPr>
        <w:t>R4-2218519</w:t>
      </w:r>
      <w:r>
        <w:rPr>
          <w:rFonts w:eastAsia="SimSun"/>
          <w:szCs w:val="24"/>
          <w:lang w:eastAsia="zh-CN"/>
        </w:rPr>
        <w:t xml:space="preserve"> may need revision depending on agreements</w:t>
      </w:r>
    </w:p>
    <w:p w14:paraId="32EE83A3" w14:textId="463B03C0" w:rsidR="00E24667" w:rsidRDefault="00E24667" w:rsidP="00E24667">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Companies comment</w:t>
      </w:r>
    </w:p>
    <w:p w14:paraId="32E4C39C" w14:textId="35C6A2D2" w:rsidR="0031765A" w:rsidRPr="0031765A" w:rsidRDefault="002E30FA" w:rsidP="0031765A">
      <w:pPr>
        <w:spacing w:after="120"/>
        <w:rPr>
          <w:color w:val="0070C0"/>
          <w:szCs w:val="24"/>
          <w:highlight w:val="green"/>
          <w:lang w:eastAsia="zh-CN"/>
        </w:rPr>
      </w:pPr>
      <w:r w:rsidRPr="0031765A">
        <w:rPr>
          <w:color w:val="0070C0"/>
          <w:szCs w:val="24"/>
          <w:highlight w:val="green"/>
          <w:lang w:eastAsia="zh-CN"/>
        </w:rPr>
        <w:t>Agreement:</w:t>
      </w:r>
    </w:p>
    <w:p w14:paraId="36C3845A" w14:textId="67409017" w:rsidR="002E30FA" w:rsidRPr="0031765A" w:rsidRDefault="002E30FA" w:rsidP="002E30FA">
      <w:pPr>
        <w:pStyle w:val="ListParagraph"/>
        <w:numPr>
          <w:ilvl w:val="0"/>
          <w:numId w:val="25"/>
        </w:numPr>
        <w:spacing w:after="120"/>
        <w:ind w:firstLineChars="0"/>
        <w:rPr>
          <w:color w:val="0070C0"/>
          <w:szCs w:val="24"/>
          <w:highlight w:val="green"/>
          <w:lang w:eastAsia="zh-CN"/>
        </w:rPr>
      </w:pPr>
      <w:r w:rsidRPr="0031765A">
        <w:rPr>
          <w:szCs w:val="24"/>
          <w:highlight w:val="green"/>
          <w:lang w:eastAsia="zh-CN"/>
        </w:rPr>
        <w:t>IMD2 is ignored with 600MHz frequency separation restriction</w:t>
      </w:r>
    </w:p>
    <w:p w14:paraId="36D57004" w14:textId="206132B9" w:rsidR="0031765A" w:rsidRPr="0031765A" w:rsidRDefault="0031765A" w:rsidP="002E30FA">
      <w:pPr>
        <w:pStyle w:val="ListParagraph"/>
        <w:numPr>
          <w:ilvl w:val="0"/>
          <w:numId w:val="25"/>
        </w:numPr>
        <w:spacing w:after="120"/>
        <w:ind w:firstLineChars="0"/>
        <w:rPr>
          <w:color w:val="0070C0"/>
          <w:szCs w:val="24"/>
          <w:highlight w:val="green"/>
          <w:lang w:eastAsia="zh-CN"/>
        </w:rPr>
      </w:pPr>
      <w:r w:rsidRPr="0031765A">
        <w:rPr>
          <w:szCs w:val="24"/>
          <w:highlight w:val="green"/>
          <w:lang w:eastAsia="zh-CN"/>
        </w:rPr>
        <w:t>IMD4 MSD in low bands is considered case by case for NC ULCA in n78 and in77 UL configuration</w:t>
      </w:r>
    </w:p>
    <w:p w14:paraId="4BE3B447" w14:textId="6A273058" w:rsidR="0031765A" w:rsidRPr="0031765A" w:rsidRDefault="0031765A" w:rsidP="0031765A">
      <w:pPr>
        <w:pStyle w:val="ListParagraph"/>
        <w:numPr>
          <w:ilvl w:val="1"/>
          <w:numId w:val="25"/>
        </w:numPr>
        <w:spacing w:after="120"/>
        <w:ind w:firstLineChars="0"/>
        <w:rPr>
          <w:color w:val="0070C0"/>
          <w:szCs w:val="24"/>
          <w:highlight w:val="green"/>
          <w:lang w:eastAsia="zh-CN"/>
        </w:rPr>
      </w:pPr>
      <w:r>
        <w:rPr>
          <w:szCs w:val="24"/>
          <w:highlight w:val="green"/>
          <w:lang w:eastAsia="zh-CN"/>
        </w:rPr>
        <w:t>Band n79 may have to be considered in the future</w:t>
      </w:r>
    </w:p>
    <w:p w14:paraId="7C7696E0" w14:textId="3BCCB907" w:rsidR="0031765A" w:rsidRPr="0031765A" w:rsidRDefault="0031765A" w:rsidP="0031765A">
      <w:pPr>
        <w:pStyle w:val="ListParagraph"/>
        <w:numPr>
          <w:ilvl w:val="0"/>
          <w:numId w:val="25"/>
        </w:numPr>
        <w:spacing w:after="120"/>
        <w:ind w:firstLineChars="0"/>
        <w:rPr>
          <w:color w:val="0070C0"/>
          <w:szCs w:val="24"/>
          <w:highlight w:val="green"/>
          <w:lang w:eastAsia="zh-CN"/>
        </w:rPr>
      </w:pPr>
      <w:r>
        <w:rPr>
          <w:szCs w:val="24"/>
          <w:highlight w:val="green"/>
          <w:lang w:eastAsia="zh-CN"/>
        </w:rPr>
        <w:t>No higher even order is considered for specifying MSD but may still exist</w:t>
      </w:r>
    </w:p>
    <w:p w14:paraId="2609DDE7" w14:textId="5CED3B3B" w:rsidR="0031765A" w:rsidRDefault="0031765A" w:rsidP="0031765A">
      <w:pPr>
        <w:spacing w:after="120"/>
        <w:rPr>
          <w:color w:val="0070C0"/>
          <w:szCs w:val="24"/>
          <w:highlight w:val="green"/>
          <w:lang w:eastAsia="zh-CN"/>
        </w:rPr>
      </w:pPr>
    </w:p>
    <w:p w14:paraId="14062166" w14:textId="5DDAD19D" w:rsidR="0031765A" w:rsidRPr="0031765A" w:rsidRDefault="0031765A" w:rsidP="0031765A">
      <w:pPr>
        <w:spacing w:after="120"/>
        <w:rPr>
          <w:color w:val="0070C0"/>
          <w:szCs w:val="24"/>
          <w:highlight w:val="green"/>
          <w:lang w:eastAsia="zh-CN"/>
        </w:rPr>
      </w:pPr>
      <w:r>
        <w:rPr>
          <w:color w:val="0070C0"/>
          <w:szCs w:val="24"/>
          <w:highlight w:val="green"/>
          <w:lang w:eastAsia="zh-CN"/>
        </w:rPr>
        <w:t>Note: case by case MSD should have a TP/Discussion paper</w:t>
      </w:r>
    </w:p>
    <w:p w14:paraId="79122747" w14:textId="3F0AB63E" w:rsidR="00E24667" w:rsidRPr="00E24667" w:rsidRDefault="00E24667" w:rsidP="00E24667">
      <w:pPr>
        <w:pStyle w:val="ListParagraph"/>
        <w:overflowPunct/>
        <w:autoSpaceDE/>
        <w:autoSpaceDN/>
        <w:adjustRightInd/>
        <w:spacing w:after="120"/>
        <w:ind w:left="1440" w:firstLineChars="0" w:firstLine="0"/>
        <w:textAlignment w:val="auto"/>
        <w:rPr>
          <w:rFonts w:eastAsia="SimSun"/>
          <w:szCs w:val="24"/>
          <w:lang w:eastAsia="zh-CN"/>
        </w:rPr>
      </w:pPr>
    </w:p>
    <w:p w14:paraId="0BFF4963" w14:textId="68F48104" w:rsidR="007F3F31" w:rsidRPr="00805BE8" w:rsidRDefault="007F3F31" w:rsidP="007F3F31">
      <w:pPr>
        <w:rPr>
          <w:b/>
          <w:color w:val="0070C0"/>
          <w:u w:val="single"/>
          <w:lang w:eastAsia="ko-KR"/>
        </w:rPr>
      </w:pPr>
      <w:r w:rsidRPr="00805BE8">
        <w:rPr>
          <w:b/>
          <w:color w:val="0070C0"/>
          <w:u w:val="single"/>
          <w:lang w:eastAsia="ko-KR"/>
        </w:rPr>
        <w:t>Issue 1-2</w:t>
      </w:r>
      <w:r>
        <w:rPr>
          <w:b/>
          <w:color w:val="0070C0"/>
          <w:u w:val="single"/>
          <w:lang w:eastAsia="ko-KR"/>
        </w:rPr>
        <w:t>c</w:t>
      </w:r>
      <w:r w:rsidRPr="00805BE8">
        <w:rPr>
          <w:b/>
          <w:color w:val="0070C0"/>
          <w:u w:val="single"/>
          <w:lang w:eastAsia="ko-KR"/>
        </w:rPr>
        <w:t xml:space="preserve">: </w:t>
      </w:r>
      <w:r>
        <w:rPr>
          <w:b/>
          <w:color w:val="0070C0"/>
          <w:u w:val="single"/>
          <w:lang w:eastAsia="ko-KR"/>
        </w:rPr>
        <w:t xml:space="preserve">MSD for odd order IMD  </w:t>
      </w:r>
    </w:p>
    <w:p w14:paraId="5BAF1DA6" w14:textId="77777777" w:rsidR="007F3F31" w:rsidRDefault="007F3F31" w:rsidP="007F3F31">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r>
        <w:rPr>
          <w:rFonts w:eastAsia="SimSun"/>
          <w:color w:val="0070C0"/>
          <w:szCs w:val="24"/>
          <w:lang w:eastAsia="zh-CN"/>
        </w:rPr>
        <w:t>:</w:t>
      </w:r>
    </w:p>
    <w:p w14:paraId="4F640780" w14:textId="7C495F41" w:rsidR="007F3F31" w:rsidRPr="007F3F31" w:rsidRDefault="007F3F31" w:rsidP="007F3F31">
      <w:pPr>
        <w:spacing w:after="0"/>
        <w:ind w:left="852"/>
        <w:rPr>
          <w:rFonts w:ascii="Arial" w:hAnsi="Arial" w:cs="Arial"/>
        </w:rPr>
      </w:pPr>
      <w:r w:rsidRPr="007F3F31">
        <w:rPr>
          <w:rFonts w:ascii="Arial" w:hAnsi="Arial" w:cs="Arial" w:hint="eastAsia"/>
          <w:b/>
          <w:bCs/>
        </w:rPr>
        <w:t xml:space="preserve">Proposal on IMD order (3, 5, 7, 9) and indexes (m and n are positive numbers with m </w:t>
      </w:r>
      <w:r w:rsidRPr="007F3F31">
        <w:rPr>
          <w:rFonts w:ascii="Arial" w:hAnsi="Arial" w:cs="Arial" w:hint="eastAsia"/>
          <w:b/>
          <w:bCs/>
        </w:rPr>
        <w:t>≥</w:t>
      </w:r>
      <w:r w:rsidRPr="007F3F31">
        <w:rPr>
          <w:rFonts w:ascii="Arial" w:hAnsi="Arial" w:cs="Arial" w:hint="eastAsia"/>
          <w:b/>
          <w:bCs/>
        </w:rPr>
        <w:t xml:space="preserve"> n)</w:t>
      </w:r>
      <w:r w:rsidRPr="007F3F31">
        <w:rPr>
          <w:rFonts w:ascii="Arial" w:hAnsi="Arial" w:cs="Arial" w:hint="eastAsia"/>
        </w:rPr>
        <w:t>:</w:t>
      </w:r>
    </w:p>
    <w:p w14:paraId="48D96E17" w14:textId="346CB586" w:rsidR="007F3F31" w:rsidRPr="007F3F31" w:rsidRDefault="007F3F31" w:rsidP="00A60D4C">
      <w:pPr>
        <w:spacing w:after="0"/>
        <w:ind w:left="852"/>
        <w:rPr>
          <w:rFonts w:ascii="Arial" w:hAnsi="Arial" w:cs="Arial"/>
        </w:rPr>
      </w:pPr>
      <w:r w:rsidRPr="007F3F31">
        <w:rPr>
          <w:rFonts w:ascii="Arial" w:hAnsi="Arial" w:cs="Arial"/>
        </w:rPr>
        <w:t>•</w:t>
      </w:r>
      <w:r w:rsidRPr="007F3F31">
        <w:rPr>
          <w:rFonts w:ascii="Arial" w:hAnsi="Arial" w:cs="Arial"/>
        </w:rPr>
        <w:tab/>
        <w:t xml:space="preserve">For </w:t>
      </w:r>
      <w:proofErr w:type="spellStart"/>
      <w:r w:rsidRPr="007F3F31">
        <w:rPr>
          <w:rFonts w:ascii="Arial" w:hAnsi="Arial" w:cs="Arial"/>
        </w:rPr>
        <w:t>m+n</w:t>
      </w:r>
      <w:proofErr w:type="spellEnd"/>
      <w:r w:rsidRPr="007F3F31">
        <w:rPr>
          <w:rFonts w:ascii="Arial" w:hAnsi="Arial" w:cs="Arial"/>
        </w:rPr>
        <w:t xml:space="preserve">, all IMDs are ignored as already covered by the harmonic </w:t>
      </w:r>
      <w:proofErr w:type="spellStart"/>
      <w:r w:rsidRPr="007F3F31">
        <w:rPr>
          <w:rFonts w:ascii="Arial" w:hAnsi="Arial" w:cs="Arial"/>
        </w:rPr>
        <w:t>m+n</w:t>
      </w:r>
      <w:proofErr w:type="spellEnd"/>
      <w:r w:rsidRPr="007F3F31">
        <w:rPr>
          <w:rFonts w:ascii="Arial" w:hAnsi="Arial" w:cs="Arial"/>
        </w:rPr>
        <w:t xml:space="preserve">  </w:t>
      </w:r>
    </w:p>
    <w:p w14:paraId="58615719" w14:textId="77777777" w:rsidR="007F3F31" w:rsidRPr="007F3F31" w:rsidRDefault="007F3F31" w:rsidP="007F3F31">
      <w:pPr>
        <w:spacing w:after="0"/>
        <w:ind w:left="852"/>
        <w:rPr>
          <w:rFonts w:ascii="Arial" w:hAnsi="Arial" w:cs="Arial"/>
        </w:rPr>
      </w:pPr>
      <w:r w:rsidRPr="007F3F31">
        <w:rPr>
          <w:rFonts w:ascii="Arial" w:hAnsi="Arial" w:cs="Arial"/>
        </w:rPr>
        <w:t>•</w:t>
      </w:r>
      <w:r w:rsidRPr="007F3F31">
        <w:rPr>
          <w:rFonts w:ascii="Arial" w:hAnsi="Arial" w:cs="Arial"/>
        </w:rPr>
        <w:tab/>
        <w:t>For m-n, odd IMD order cases:</w:t>
      </w:r>
    </w:p>
    <w:p w14:paraId="295745C1" w14:textId="77777777" w:rsidR="007F3F31" w:rsidRPr="007F3F31" w:rsidRDefault="007F3F31" w:rsidP="00A60D4C">
      <w:pPr>
        <w:spacing w:after="0"/>
        <w:ind w:left="1136"/>
        <w:rPr>
          <w:rFonts w:ascii="Arial" w:hAnsi="Arial" w:cs="Arial"/>
        </w:rPr>
      </w:pPr>
      <w:r w:rsidRPr="007F3F31">
        <w:rPr>
          <w:rFonts w:ascii="Arial" w:hAnsi="Arial" w:cs="Arial"/>
        </w:rPr>
        <w:t>o</w:t>
      </w:r>
      <w:r w:rsidRPr="007F3F31">
        <w:rPr>
          <w:rFonts w:ascii="Arial" w:hAnsi="Arial" w:cs="Arial"/>
        </w:rPr>
        <w:tab/>
        <w:t>If m-n &gt; 3 IMDs products are ignored</w:t>
      </w:r>
    </w:p>
    <w:p w14:paraId="141BD7A1" w14:textId="77777777" w:rsidR="007F3F31" w:rsidRPr="007F3F31" w:rsidRDefault="007F3F31" w:rsidP="00A60D4C">
      <w:pPr>
        <w:spacing w:after="0"/>
        <w:ind w:left="1136"/>
        <w:rPr>
          <w:rFonts w:ascii="Arial" w:hAnsi="Arial" w:cs="Arial"/>
        </w:rPr>
      </w:pPr>
      <w:r w:rsidRPr="007F3F31">
        <w:rPr>
          <w:rFonts w:ascii="Arial" w:hAnsi="Arial" w:cs="Arial"/>
        </w:rPr>
        <w:t>o</w:t>
      </w:r>
      <w:r w:rsidRPr="007F3F31">
        <w:rPr>
          <w:rFonts w:ascii="Arial" w:hAnsi="Arial" w:cs="Arial"/>
        </w:rPr>
        <w:tab/>
        <w:t>If m-n = 3 up to IMD7 products of ULCA band &lt;1GHz into band in 2.3-2.7GHz bands are considered on a case-by-case basis</w:t>
      </w:r>
    </w:p>
    <w:p w14:paraId="0B2BFF27" w14:textId="77777777" w:rsidR="007F3F31" w:rsidRPr="007F3F31" w:rsidRDefault="007F3F31" w:rsidP="00A60D4C">
      <w:pPr>
        <w:spacing w:after="0"/>
        <w:ind w:left="1136"/>
        <w:rPr>
          <w:rFonts w:ascii="Arial" w:hAnsi="Arial" w:cs="Arial"/>
        </w:rPr>
      </w:pPr>
      <w:r w:rsidRPr="007F3F31">
        <w:rPr>
          <w:rFonts w:ascii="Arial" w:hAnsi="Arial" w:cs="Arial"/>
        </w:rPr>
        <w:t>o</w:t>
      </w:r>
      <w:r w:rsidRPr="007F3F31">
        <w:rPr>
          <w:rFonts w:ascii="Arial" w:hAnsi="Arial" w:cs="Arial"/>
        </w:rPr>
        <w:tab/>
        <w:t>If m-n = 1 IMD3/5/7 are considered for ULCA with additionally IMD9 for contiguous UL CA (as done for Release 17).</w:t>
      </w:r>
    </w:p>
    <w:p w14:paraId="4C472503" w14:textId="4DE913E3" w:rsidR="007F3F31" w:rsidRPr="009455A8" w:rsidRDefault="007F3F31" w:rsidP="007F3F31">
      <w:pPr>
        <w:spacing w:after="0"/>
        <w:ind w:left="1656"/>
        <w:rPr>
          <w:rFonts w:ascii="Arial" w:hAnsi="Arial" w:cs="Arial"/>
        </w:rPr>
      </w:pPr>
    </w:p>
    <w:p w14:paraId="6063B9BB" w14:textId="77777777" w:rsidR="007F3F31" w:rsidRPr="00805BE8" w:rsidRDefault="007F3F31" w:rsidP="007F3F31">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1EFA55F9" w14:textId="079EA876" w:rsidR="007F3F31" w:rsidRDefault="007F3F31" w:rsidP="007F3F31">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Which</w:t>
      </w:r>
      <w:r w:rsidR="00A60D4C">
        <w:rPr>
          <w:rFonts w:eastAsia="SimSun"/>
          <w:szCs w:val="24"/>
          <w:lang w:eastAsia="zh-CN"/>
        </w:rPr>
        <w:t xml:space="preserve"> odd</w:t>
      </w:r>
      <w:r>
        <w:rPr>
          <w:rFonts w:eastAsia="SimSun"/>
          <w:szCs w:val="24"/>
          <w:lang w:eastAsia="zh-CN"/>
        </w:rPr>
        <w:t xml:space="preserve"> IMD</w:t>
      </w:r>
      <w:r w:rsidR="00A60D4C">
        <w:rPr>
          <w:rFonts w:eastAsia="SimSun"/>
          <w:szCs w:val="24"/>
          <w:lang w:eastAsia="zh-CN"/>
        </w:rPr>
        <w:t>X</w:t>
      </w:r>
      <w:r>
        <w:rPr>
          <w:rFonts w:eastAsia="SimSun"/>
          <w:szCs w:val="24"/>
          <w:lang w:eastAsia="zh-CN"/>
        </w:rPr>
        <w:t xml:space="preserve"> indexes to be considered </w:t>
      </w:r>
      <w:r w:rsidR="00A60D4C">
        <w:rPr>
          <w:rFonts w:eastAsia="SimSun"/>
          <w:szCs w:val="24"/>
          <w:lang w:eastAsia="zh-CN"/>
        </w:rPr>
        <w:t xml:space="preserve">is </w:t>
      </w:r>
      <w:r>
        <w:rPr>
          <w:rFonts w:eastAsia="SimSun"/>
          <w:szCs w:val="24"/>
          <w:lang w:eastAsia="zh-CN"/>
        </w:rPr>
        <w:t>to be discussed amongst experts based on Skyworks input</w:t>
      </w:r>
    </w:p>
    <w:p w14:paraId="6BF78B7A" w14:textId="2F373580" w:rsidR="009455A8" w:rsidRDefault="007F3F31" w:rsidP="009455A8">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Agreements to be captured in a way forward on two band inter-band BC with potential intra-band ULCA IMD issues.</w:t>
      </w:r>
    </w:p>
    <w:p w14:paraId="18FE3DF2" w14:textId="77777777" w:rsidR="00E24667" w:rsidRPr="00E07537" w:rsidRDefault="00A60D4C" w:rsidP="00E24667">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Draft CR </w:t>
      </w:r>
      <w:r w:rsidRPr="00A60D4C">
        <w:rPr>
          <w:rFonts w:eastAsia="SimSun"/>
          <w:szCs w:val="24"/>
          <w:lang w:eastAsia="zh-CN"/>
        </w:rPr>
        <w:t>R4-2218519</w:t>
      </w:r>
      <w:r>
        <w:rPr>
          <w:rFonts w:eastAsia="SimSun"/>
          <w:szCs w:val="24"/>
          <w:lang w:eastAsia="zh-CN"/>
        </w:rPr>
        <w:t xml:space="preserve"> may need revision depending on agreements</w:t>
      </w:r>
    </w:p>
    <w:p w14:paraId="740C419E" w14:textId="20F0E3C4" w:rsidR="00A60D4C" w:rsidRPr="00681F98" w:rsidRDefault="00681F98" w:rsidP="00681F98">
      <w:pPr>
        <w:spacing w:after="120"/>
        <w:rPr>
          <w:szCs w:val="24"/>
          <w:lang w:eastAsia="zh-CN"/>
        </w:rPr>
      </w:pPr>
      <w:r w:rsidRPr="00681F98">
        <w:rPr>
          <w:b/>
          <w:bCs/>
          <w:szCs w:val="24"/>
          <w:lang w:eastAsia="zh-CN"/>
        </w:rPr>
        <w:t>Was not treated in ad-hoc</w:t>
      </w:r>
      <w:r>
        <w:rPr>
          <w:b/>
          <w:bCs/>
          <w:szCs w:val="24"/>
          <w:lang w:eastAsia="zh-CN"/>
        </w:rPr>
        <w:t xml:space="preserve">, discussion postponed </w:t>
      </w:r>
    </w:p>
    <w:p w14:paraId="78CBE6FB" w14:textId="46385834" w:rsidR="00A60D4C" w:rsidRPr="00805BE8" w:rsidRDefault="00A60D4C" w:rsidP="00A60D4C">
      <w:pPr>
        <w:pStyle w:val="Heading3"/>
        <w:rPr>
          <w:sz w:val="24"/>
          <w:szCs w:val="16"/>
        </w:rPr>
      </w:pPr>
      <w:r w:rsidRPr="00805BE8">
        <w:rPr>
          <w:sz w:val="24"/>
          <w:szCs w:val="16"/>
        </w:rPr>
        <w:t>Sub-</w:t>
      </w:r>
      <w:r>
        <w:rPr>
          <w:sz w:val="24"/>
          <w:szCs w:val="16"/>
        </w:rPr>
        <w:t>topic</w:t>
      </w:r>
      <w:r w:rsidRPr="00805BE8">
        <w:rPr>
          <w:sz w:val="24"/>
          <w:szCs w:val="16"/>
        </w:rPr>
        <w:t xml:space="preserve"> 1-</w:t>
      </w:r>
      <w:r>
        <w:rPr>
          <w:sz w:val="24"/>
          <w:szCs w:val="16"/>
        </w:rPr>
        <w:t>3</w:t>
      </w:r>
    </w:p>
    <w:p w14:paraId="41693367" w14:textId="4C752859" w:rsidR="00A60D4C" w:rsidRPr="009455A8" w:rsidRDefault="00A60D4C" w:rsidP="00A60D4C">
      <w:pPr>
        <w:rPr>
          <w:iCs/>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w:t>
      </w:r>
      <w:r>
        <w:rPr>
          <w:i/>
          <w:color w:val="0070C0"/>
          <w:lang w:val="en-US" w:eastAsia="zh-CN"/>
        </w:rPr>
        <w:t xml:space="preserve">: </w:t>
      </w:r>
      <w:r>
        <w:rPr>
          <w:iCs/>
          <w:lang w:val="en-US" w:eastAsia="zh-CN"/>
        </w:rPr>
        <w:t>proposals on</w:t>
      </w:r>
      <w:r w:rsidRPr="009455A8">
        <w:rPr>
          <w:iCs/>
          <w:lang w:val="en-US" w:eastAsia="zh-CN"/>
        </w:rPr>
        <w:t xml:space="preserve"> MSD due to IMDs of intra-band ULCA UL configuration</w:t>
      </w:r>
      <w:r>
        <w:rPr>
          <w:iCs/>
          <w:lang w:val="en-US" w:eastAsia="zh-CN"/>
        </w:rPr>
        <w:t xml:space="preserve"> for band combinations flagged in meeting 104b-e</w:t>
      </w:r>
    </w:p>
    <w:p w14:paraId="7BE5D8F2" w14:textId="1D3FFFA4" w:rsidR="00A60D4C" w:rsidRPr="00A60D4C" w:rsidRDefault="00A60D4C" w:rsidP="00A60D4C">
      <w:pPr>
        <w:rPr>
          <w:szCs w:val="24"/>
          <w:lang w:eastAsia="zh-CN"/>
        </w:rPr>
      </w:pPr>
      <w:r>
        <w:rPr>
          <w:i/>
          <w:color w:val="0070C0"/>
          <w:lang w:val="en-US" w:eastAsia="zh-CN"/>
        </w:rPr>
        <w:t>Open issues and c</w:t>
      </w:r>
      <w:r>
        <w:rPr>
          <w:rFonts w:hint="eastAsia"/>
          <w:i/>
          <w:color w:val="0070C0"/>
          <w:lang w:val="en-US" w:eastAsia="zh-CN"/>
        </w:rPr>
        <w:t xml:space="preserve">andidate options before </w:t>
      </w:r>
      <w:r>
        <w:rPr>
          <w:i/>
          <w:color w:val="0070C0"/>
          <w:lang w:val="en-US" w:eastAsia="zh-CN"/>
        </w:rPr>
        <w:t xml:space="preserve">f2f </w:t>
      </w:r>
      <w:r w:rsidRPr="009415B0">
        <w:rPr>
          <w:rFonts w:hint="eastAsia"/>
          <w:i/>
          <w:color w:val="0070C0"/>
          <w:lang w:val="en-US" w:eastAsia="zh-CN"/>
        </w:rPr>
        <w:t>meeting:</w:t>
      </w:r>
      <w:r>
        <w:rPr>
          <w:szCs w:val="24"/>
          <w:lang w:eastAsia="zh-CN"/>
        </w:rPr>
        <w:t xml:space="preserve"> P</w:t>
      </w:r>
      <w:r w:rsidRPr="00A60D4C">
        <w:rPr>
          <w:szCs w:val="24"/>
          <w:lang w:eastAsia="zh-CN"/>
        </w:rPr>
        <w:t>roposed MSD test point and values are discussed case by case below and Draft CR R4-2218519</w:t>
      </w:r>
      <w:r>
        <w:rPr>
          <w:szCs w:val="24"/>
          <w:lang w:eastAsia="zh-CN"/>
        </w:rPr>
        <w:t xml:space="preserve"> should be checked in parallel</w:t>
      </w:r>
    </w:p>
    <w:p w14:paraId="3BC0B6A6" w14:textId="67D7292A" w:rsidR="00A60D4C" w:rsidRPr="00805BE8" w:rsidRDefault="00A60D4C" w:rsidP="00A60D4C">
      <w:pPr>
        <w:rPr>
          <w:b/>
          <w:color w:val="0070C0"/>
          <w:u w:val="single"/>
          <w:lang w:eastAsia="ko-KR"/>
        </w:rPr>
      </w:pPr>
      <w:r w:rsidRPr="00805BE8">
        <w:rPr>
          <w:b/>
          <w:color w:val="0070C0"/>
          <w:u w:val="single"/>
          <w:lang w:eastAsia="ko-KR"/>
        </w:rPr>
        <w:t>Issue 1-</w:t>
      </w:r>
      <w:r>
        <w:rPr>
          <w:b/>
          <w:color w:val="0070C0"/>
          <w:u w:val="single"/>
          <w:lang w:eastAsia="ko-KR"/>
        </w:rPr>
        <w:t>3a</w:t>
      </w:r>
      <w:r w:rsidRPr="00805BE8">
        <w:rPr>
          <w:b/>
          <w:color w:val="0070C0"/>
          <w:u w:val="single"/>
          <w:lang w:eastAsia="ko-KR"/>
        </w:rPr>
        <w:t xml:space="preserve">: </w:t>
      </w:r>
      <w:r w:rsidR="0074077A" w:rsidRPr="0074077A">
        <w:rPr>
          <w:b/>
          <w:color w:val="0070C0"/>
          <w:u w:val="single"/>
          <w:lang w:eastAsia="ko-KR"/>
        </w:rPr>
        <w:t>CA_n3-n41 MSD with n41C UL</w:t>
      </w:r>
    </w:p>
    <w:p w14:paraId="6B2BC629" w14:textId="77777777" w:rsidR="00A60D4C" w:rsidRDefault="00A60D4C" w:rsidP="00A60D4C">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r>
        <w:rPr>
          <w:rFonts w:eastAsia="SimSun"/>
          <w:color w:val="0070C0"/>
          <w:szCs w:val="24"/>
          <w:lang w:eastAsia="zh-CN"/>
        </w:rPr>
        <w:t>:</w:t>
      </w:r>
    </w:p>
    <w:p w14:paraId="4E4A54EA" w14:textId="77777777" w:rsidR="0074077A" w:rsidRPr="0074077A" w:rsidRDefault="0074077A" w:rsidP="0074077A">
      <w:pPr>
        <w:spacing w:after="0"/>
        <w:rPr>
          <w:b/>
          <w:bCs/>
          <w:lang w:eastAsia="zh-CN"/>
        </w:rPr>
      </w:pPr>
      <w:r w:rsidRPr="0074077A">
        <w:rPr>
          <w:b/>
          <w:bCs/>
          <w:lang w:eastAsia="zh-CN"/>
        </w:rPr>
        <w:lastRenderedPageBreak/>
        <w:t>Proposal on CA_n3-n41 MSD with n41C UL: The following IMD9 test point is used with Note X: MSD does not apply when the n41 spectrum is restricted to 2515-2675 MHz</w:t>
      </w:r>
    </w:p>
    <w:tbl>
      <w:tblPr>
        <w:tblW w:w="9620" w:type="dxa"/>
        <w:tblCellMar>
          <w:left w:w="0" w:type="dxa"/>
          <w:right w:w="0" w:type="dxa"/>
        </w:tblCellMar>
        <w:tblLook w:val="04A0" w:firstRow="1" w:lastRow="0" w:firstColumn="1" w:lastColumn="0" w:noHBand="0" w:noVBand="1"/>
      </w:tblPr>
      <w:tblGrid>
        <w:gridCol w:w="1300"/>
        <w:gridCol w:w="860"/>
        <w:gridCol w:w="720"/>
        <w:gridCol w:w="1000"/>
        <w:gridCol w:w="1480"/>
        <w:gridCol w:w="1100"/>
        <w:gridCol w:w="520"/>
        <w:gridCol w:w="1280"/>
        <w:gridCol w:w="1360"/>
      </w:tblGrid>
      <w:tr w:rsidR="0074077A" w:rsidRPr="00D62437" w14:paraId="2346B09B" w14:textId="77777777" w:rsidTr="0074077A">
        <w:trPr>
          <w:trHeight w:val="50"/>
        </w:trPr>
        <w:tc>
          <w:tcPr>
            <w:tcW w:w="8260" w:type="dxa"/>
            <w:gridSpan w:val="8"/>
            <w:tcBorders>
              <w:top w:val="single" w:sz="8" w:space="0" w:color="auto"/>
              <w:left w:val="single" w:sz="8" w:space="0" w:color="auto"/>
              <w:bottom w:val="single" w:sz="8" w:space="0" w:color="auto"/>
              <w:right w:val="single" w:sz="8" w:space="0" w:color="000000"/>
            </w:tcBorders>
            <w:shd w:val="clear" w:color="auto" w:fill="auto"/>
            <w:vAlign w:val="center"/>
            <w:hideMark/>
          </w:tcPr>
          <w:p w14:paraId="14A87DB0" w14:textId="77777777" w:rsidR="0074077A" w:rsidRPr="00D62437" w:rsidRDefault="0074077A" w:rsidP="0074077A">
            <w:pPr>
              <w:spacing w:after="0"/>
              <w:jc w:val="center"/>
              <w:rPr>
                <w:rFonts w:ascii="Arial" w:hAnsi="Arial" w:cs="Arial"/>
                <w:b/>
                <w:bCs/>
                <w:color w:val="000000"/>
                <w:sz w:val="18"/>
                <w:szCs w:val="18"/>
              </w:rPr>
            </w:pPr>
            <w:r w:rsidRPr="00D62437">
              <w:rPr>
                <w:rFonts w:ascii="Arial" w:hAnsi="Arial" w:cs="Arial"/>
                <w:b/>
                <w:bCs/>
                <w:color w:val="000000"/>
                <w:sz w:val="18"/>
                <w:szCs w:val="18"/>
              </w:rPr>
              <w:t>Band / Channel bandwidth / N</w:t>
            </w:r>
            <w:r w:rsidRPr="00D62437">
              <w:rPr>
                <w:rFonts w:ascii="Arial" w:hAnsi="Arial" w:cs="Arial"/>
                <w:b/>
                <w:bCs/>
                <w:color w:val="000000"/>
                <w:sz w:val="18"/>
                <w:szCs w:val="18"/>
                <w:vertAlign w:val="subscript"/>
              </w:rPr>
              <w:t>RB</w:t>
            </w:r>
            <w:r w:rsidRPr="00D62437">
              <w:rPr>
                <w:rFonts w:ascii="Arial" w:hAnsi="Arial" w:cs="Arial"/>
                <w:b/>
                <w:bCs/>
                <w:color w:val="000000"/>
                <w:sz w:val="18"/>
                <w:szCs w:val="18"/>
              </w:rPr>
              <w:t xml:space="preserve"> / Duplex mode</w:t>
            </w:r>
          </w:p>
        </w:tc>
        <w:tc>
          <w:tcPr>
            <w:tcW w:w="1360" w:type="dxa"/>
            <w:tcBorders>
              <w:top w:val="single" w:sz="8" w:space="0" w:color="auto"/>
              <w:left w:val="nil"/>
              <w:bottom w:val="nil"/>
              <w:right w:val="single" w:sz="8" w:space="0" w:color="auto"/>
            </w:tcBorders>
            <w:shd w:val="clear" w:color="auto" w:fill="auto"/>
            <w:vAlign w:val="center"/>
            <w:hideMark/>
          </w:tcPr>
          <w:p w14:paraId="1EEA72E6" w14:textId="77777777" w:rsidR="0074077A" w:rsidRPr="00D62437" w:rsidRDefault="0074077A" w:rsidP="0074077A">
            <w:pPr>
              <w:spacing w:after="0"/>
              <w:jc w:val="center"/>
              <w:rPr>
                <w:rFonts w:ascii="Arial" w:hAnsi="Arial" w:cs="Arial"/>
                <w:b/>
                <w:bCs/>
                <w:color w:val="000000"/>
                <w:sz w:val="18"/>
                <w:szCs w:val="18"/>
              </w:rPr>
            </w:pPr>
            <w:r w:rsidRPr="00D62437">
              <w:rPr>
                <w:rFonts w:ascii="Arial" w:hAnsi="Arial" w:cs="Arial"/>
                <w:b/>
                <w:bCs/>
                <w:color w:val="000000"/>
                <w:sz w:val="18"/>
                <w:szCs w:val="18"/>
              </w:rPr>
              <w:t>Source of IMD</w:t>
            </w:r>
          </w:p>
        </w:tc>
      </w:tr>
      <w:tr w:rsidR="0074077A" w:rsidRPr="00D62437" w14:paraId="3544F179" w14:textId="77777777" w:rsidTr="0074077A">
        <w:trPr>
          <w:trHeight w:val="50"/>
        </w:trPr>
        <w:tc>
          <w:tcPr>
            <w:tcW w:w="1300" w:type="dxa"/>
            <w:vMerge w:val="restart"/>
            <w:tcBorders>
              <w:top w:val="nil"/>
              <w:left w:val="single" w:sz="8" w:space="0" w:color="auto"/>
              <w:bottom w:val="single" w:sz="8" w:space="0" w:color="000000"/>
              <w:right w:val="single" w:sz="8" w:space="0" w:color="auto"/>
            </w:tcBorders>
            <w:shd w:val="clear" w:color="auto" w:fill="auto"/>
            <w:vAlign w:val="center"/>
            <w:hideMark/>
          </w:tcPr>
          <w:p w14:paraId="69F1F5FC" w14:textId="77777777" w:rsidR="0074077A" w:rsidRPr="00D62437" w:rsidRDefault="0074077A" w:rsidP="0074077A">
            <w:pPr>
              <w:spacing w:after="0"/>
              <w:jc w:val="center"/>
              <w:rPr>
                <w:rFonts w:ascii="Arial" w:hAnsi="Arial" w:cs="Arial"/>
                <w:b/>
                <w:bCs/>
                <w:color w:val="000000"/>
                <w:sz w:val="18"/>
                <w:szCs w:val="18"/>
              </w:rPr>
            </w:pPr>
            <w:r w:rsidRPr="00D62437">
              <w:rPr>
                <w:rFonts w:ascii="Arial" w:hAnsi="Arial" w:cs="Arial"/>
                <w:b/>
                <w:bCs/>
                <w:color w:val="000000"/>
                <w:sz w:val="18"/>
                <w:szCs w:val="18"/>
              </w:rPr>
              <w:t>NR CA band combination</w:t>
            </w:r>
          </w:p>
        </w:tc>
        <w:tc>
          <w:tcPr>
            <w:tcW w:w="860" w:type="dxa"/>
            <w:vMerge w:val="restart"/>
            <w:tcBorders>
              <w:top w:val="nil"/>
              <w:left w:val="single" w:sz="8" w:space="0" w:color="auto"/>
              <w:bottom w:val="single" w:sz="8" w:space="0" w:color="000000"/>
              <w:right w:val="single" w:sz="8" w:space="0" w:color="auto"/>
            </w:tcBorders>
            <w:shd w:val="clear" w:color="auto" w:fill="auto"/>
            <w:vAlign w:val="center"/>
            <w:hideMark/>
          </w:tcPr>
          <w:p w14:paraId="0276AFEC" w14:textId="77777777" w:rsidR="0074077A" w:rsidRPr="00D62437" w:rsidRDefault="0074077A" w:rsidP="0074077A">
            <w:pPr>
              <w:spacing w:after="0"/>
              <w:jc w:val="center"/>
              <w:rPr>
                <w:rFonts w:ascii="Arial" w:hAnsi="Arial" w:cs="Arial"/>
                <w:b/>
                <w:bCs/>
                <w:color w:val="000000"/>
                <w:sz w:val="18"/>
                <w:szCs w:val="18"/>
              </w:rPr>
            </w:pPr>
            <w:r w:rsidRPr="00D62437">
              <w:rPr>
                <w:rFonts w:ascii="Arial" w:hAnsi="Arial" w:cs="Arial"/>
                <w:b/>
                <w:bCs/>
                <w:color w:val="000000"/>
                <w:sz w:val="18"/>
                <w:szCs w:val="18"/>
              </w:rPr>
              <w:t>NR band</w:t>
            </w:r>
          </w:p>
        </w:tc>
        <w:tc>
          <w:tcPr>
            <w:tcW w:w="720" w:type="dxa"/>
            <w:tcBorders>
              <w:top w:val="nil"/>
              <w:left w:val="nil"/>
              <w:bottom w:val="nil"/>
              <w:right w:val="single" w:sz="8" w:space="0" w:color="auto"/>
            </w:tcBorders>
            <w:shd w:val="clear" w:color="auto" w:fill="auto"/>
            <w:vAlign w:val="center"/>
            <w:hideMark/>
          </w:tcPr>
          <w:p w14:paraId="1E47AF60" w14:textId="77777777" w:rsidR="0074077A" w:rsidRPr="00D62437" w:rsidRDefault="0074077A" w:rsidP="0074077A">
            <w:pPr>
              <w:spacing w:after="0"/>
              <w:jc w:val="center"/>
              <w:rPr>
                <w:rFonts w:ascii="Arial" w:hAnsi="Arial" w:cs="Arial"/>
                <w:b/>
                <w:bCs/>
                <w:color w:val="000000"/>
                <w:sz w:val="18"/>
                <w:szCs w:val="18"/>
              </w:rPr>
            </w:pPr>
            <w:r w:rsidRPr="00D62437">
              <w:rPr>
                <w:rFonts w:ascii="Arial" w:hAnsi="Arial" w:cs="Arial"/>
                <w:b/>
                <w:bCs/>
                <w:color w:val="000000"/>
                <w:sz w:val="18"/>
                <w:szCs w:val="18"/>
              </w:rPr>
              <w:t>UL F</w:t>
            </w:r>
            <w:r w:rsidRPr="00D62437">
              <w:rPr>
                <w:rFonts w:ascii="Arial" w:hAnsi="Arial" w:cs="Arial"/>
                <w:b/>
                <w:bCs/>
                <w:color w:val="000000"/>
                <w:sz w:val="18"/>
                <w:szCs w:val="18"/>
                <w:vertAlign w:val="subscript"/>
              </w:rPr>
              <w:t>c</w:t>
            </w:r>
          </w:p>
        </w:tc>
        <w:tc>
          <w:tcPr>
            <w:tcW w:w="1000" w:type="dxa"/>
            <w:tcBorders>
              <w:top w:val="nil"/>
              <w:left w:val="nil"/>
              <w:bottom w:val="nil"/>
              <w:right w:val="single" w:sz="8" w:space="0" w:color="auto"/>
            </w:tcBorders>
            <w:shd w:val="clear" w:color="auto" w:fill="auto"/>
            <w:vAlign w:val="center"/>
            <w:hideMark/>
          </w:tcPr>
          <w:p w14:paraId="3F1FCA06" w14:textId="77777777" w:rsidR="0074077A" w:rsidRPr="00D62437" w:rsidRDefault="0074077A" w:rsidP="0074077A">
            <w:pPr>
              <w:spacing w:after="0"/>
              <w:jc w:val="center"/>
              <w:rPr>
                <w:rFonts w:ascii="Arial" w:hAnsi="Arial" w:cs="Arial"/>
                <w:b/>
                <w:bCs/>
                <w:color w:val="000000"/>
                <w:sz w:val="18"/>
                <w:szCs w:val="18"/>
              </w:rPr>
            </w:pPr>
            <w:r w:rsidRPr="00D62437">
              <w:rPr>
                <w:rFonts w:ascii="Arial" w:hAnsi="Arial" w:cs="Arial"/>
                <w:b/>
                <w:bCs/>
                <w:color w:val="000000"/>
                <w:sz w:val="18"/>
                <w:szCs w:val="18"/>
              </w:rPr>
              <w:t>UL/DL BW</w:t>
            </w:r>
          </w:p>
        </w:tc>
        <w:tc>
          <w:tcPr>
            <w:tcW w:w="1480" w:type="dxa"/>
            <w:tcBorders>
              <w:top w:val="nil"/>
              <w:left w:val="nil"/>
              <w:bottom w:val="nil"/>
              <w:right w:val="single" w:sz="8" w:space="0" w:color="auto"/>
            </w:tcBorders>
            <w:shd w:val="clear" w:color="auto" w:fill="auto"/>
            <w:vAlign w:val="center"/>
            <w:hideMark/>
          </w:tcPr>
          <w:p w14:paraId="419611FC" w14:textId="77777777" w:rsidR="0074077A" w:rsidRPr="00D62437" w:rsidRDefault="0074077A" w:rsidP="0074077A">
            <w:pPr>
              <w:spacing w:after="0"/>
              <w:jc w:val="center"/>
              <w:rPr>
                <w:rFonts w:ascii="Arial" w:hAnsi="Arial" w:cs="Arial"/>
                <w:b/>
                <w:bCs/>
                <w:color w:val="000000"/>
                <w:sz w:val="18"/>
                <w:szCs w:val="18"/>
              </w:rPr>
            </w:pPr>
            <w:r w:rsidRPr="00D62437">
              <w:rPr>
                <w:rFonts w:ascii="Arial" w:hAnsi="Arial" w:cs="Arial"/>
                <w:b/>
                <w:bCs/>
                <w:color w:val="000000"/>
                <w:sz w:val="18"/>
                <w:szCs w:val="18"/>
              </w:rPr>
              <w:t>UL</w:t>
            </w:r>
          </w:p>
        </w:tc>
        <w:tc>
          <w:tcPr>
            <w:tcW w:w="1100" w:type="dxa"/>
            <w:vMerge w:val="restart"/>
            <w:tcBorders>
              <w:top w:val="nil"/>
              <w:left w:val="single" w:sz="8" w:space="0" w:color="auto"/>
              <w:bottom w:val="single" w:sz="8" w:space="0" w:color="000000"/>
              <w:right w:val="single" w:sz="8" w:space="0" w:color="auto"/>
            </w:tcBorders>
            <w:shd w:val="clear" w:color="auto" w:fill="auto"/>
            <w:vAlign w:val="center"/>
            <w:hideMark/>
          </w:tcPr>
          <w:p w14:paraId="353CC72A" w14:textId="77777777" w:rsidR="0074077A" w:rsidRPr="00D62437" w:rsidRDefault="0074077A" w:rsidP="0074077A">
            <w:pPr>
              <w:spacing w:after="0"/>
              <w:jc w:val="center"/>
              <w:rPr>
                <w:rFonts w:ascii="Arial" w:hAnsi="Arial" w:cs="Arial"/>
                <w:b/>
                <w:bCs/>
                <w:color w:val="000000"/>
                <w:sz w:val="18"/>
                <w:szCs w:val="18"/>
              </w:rPr>
            </w:pPr>
            <w:r w:rsidRPr="00D62437">
              <w:rPr>
                <w:rFonts w:ascii="Arial" w:hAnsi="Arial" w:cs="Arial"/>
                <w:b/>
                <w:bCs/>
                <w:color w:val="000000"/>
                <w:sz w:val="18"/>
                <w:szCs w:val="18"/>
              </w:rPr>
              <w:t>DL F</w:t>
            </w:r>
            <w:r w:rsidRPr="00D62437">
              <w:rPr>
                <w:rFonts w:ascii="Arial" w:hAnsi="Arial" w:cs="Arial"/>
                <w:b/>
                <w:bCs/>
                <w:color w:val="000000"/>
                <w:sz w:val="18"/>
                <w:szCs w:val="18"/>
                <w:vertAlign w:val="subscript"/>
              </w:rPr>
              <w:t>c</w:t>
            </w:r>
            <w:r w:rsidRPr="00D62437">
              <w:rPr>
                <w:rFonts w:ascii="Arial" w:hAnsi="Arial" w:cs="Arial"/>
                <w:b/>
                <w:bCs/>
                <w:color w:val="000000"/>
                <w:sz w:val="18"/>
                <w:szCs w:val="18"/>
              </w:rPr>
              <w:t xml:space="preserve"> (MHz)</w:t>
            </w:r>
          </w:p>
        </w:tc>
        <w:tc>
          <w:tcPr>
            <w:tcW w:w="520" w:type="dxa"/>
            <w:tcBorders>
              <w:top w:val="nil"/>
              <w:left w:val="nil"/>
              <w:bottom w:val="nil"/>
              <w:right w:val="single" w:sz="8" w:space="0" w:color="auto"/>
            </w:tcBorders>
            <w:shd w:val="clear" w:color="auto" w:fill="auto"/>
            <w:vAlign w:val="center"/>
            <w:hideMark/>
          </w:tcPr>
          <w:p w14:paraId="77B16F32" w14:textId="77777777" w:rsidR="0074077A" w:rsidRPr="00D62437" w:rsidRDefault="0074077A" w:rsidP="0074077A">
            <w:pPr>
              <w:spacing w:after="0"/>
              <w:jc w:val="center"/>
              <w:rPr>
                <w:rFonts w:ascii="Arial" w:hAnsi="Arial" w:cs="Arial"/>
                <w:b/>
                <w:bCs/>
                <w:color w:val="000000"/>
                <w:sz w:val="18"/>
                <w:szCs w:val="18"/>
              </w:rPr>
            </w:pPr>
            <w:r w:rsidRPr="00D62437">
              <w:rPr>
                <w:rFonts w:ascii="Arial" w:hAnsi="Arial" w:cs="Arial"/>
                <w:b/>
                <w:bCs/>
                <w:color w:val="000000"/>
                <w:sz w:val="18"/>
                <w:szCs w:val="18"/>
              </w:rPr>
              <w:t>MSD</w:t>
            </w:r>
          </w:p>
        </w:tc>
        <w:tc>
          <w:tcPr>
            <w:tcW w:w="1280" w:type="dxa"/>
            <w:vMerge w:val="restart"/>
            <w:tcBorders>
              <w:top w:val="nil"/>
              <w:left w:val="single" w:sz="8" w:space="0" w:color="auto"/>
              <w:bottom w:val="single" w:sz="8" w:space="0" w:color="000000"/>
              <w:right w:val="single" w:sz="8" w:space="0" w:color="auto"/>
            </w:tcBorders>
            <w:shd w:val="clear" w:color="auto" w:fill="auto"/>
            <w:vAlign w:val="center"/>
            <w:hideMark/>
          </w:tcPr>
          <w:p w14:paraId="6D03C24E" w14:textId="77777777" w:rsidR="0074077A" w:rsidRPr="00D62437" w:rsidRDefault="0074077A" w:rsidP="0074077A">
            <w:pPr>
              <w:spacing w:after="0"/>
              <w:jc w:val="center"/>
              <w:rPr>
                <w:rFonts w:ascii="Arial" w:hAnsi="Arial" w:cs="Arial"/>
                <w:b/>
                <w:bCs/>
                <w:color w:val="000000"/>
                <w:sz w:val="18"/>
                <w:szCs w:val="18"/>
              </w:rPr>
            </w:pPr>
            <w:r w:rsidRPr="00D62437">
              <w:rPr>
                <w:rFonts w:ascii="Arial" w:hAnsi="Arial" w:cs="Arial"/>
                <w:b/>
                <w:bCs/>
                <w:color w:val="000000"/>
                <w:sz w:val="18"/>
                <w:szCs w:val="18"/>
              </w:rPr>
              <w:t>Duplex mode</w:t>
            </w:r>
          </w:p>
        </w:tc>
        <w:tc>
          <w:tcPr>
            <w:tcW w:w="1360" w:type="dxa"/>
            <w:vMerge w:val="restart"/>
            <w:tcBorders>
              <w:top w:val="nil"/>
              <w:left w:val="single" w:sz="8" w:space="0" w:color="auto"/>
              <w:bottom w:val="single" w:sz="8" w:space="0" w:color="000000"/>
              <w:right w:val="single" w:sz="8" w:space="0" w:color="auto"/>
            </w:tcBorders>
            <w:shd w:val="clear" w:color="auto" w:fill="auto"/>
            <w:vAlign w:val="center"/>
            <w:hideMark/>
          </w:tcPr>
          <w:p w14:paraId="44420EF7" w14:textId="77777777" w:rsidR="0074077A" w:rsidRPr="00D62437" w:rsidRDefault="0074077A" w:rsidP="0074077A">
            <w:pPr>
              <w:spacing w:after="0"/>
              <w:jc w:val="center"/>
              <w:rPr>
                <w:rFonts w:ascii="Arial" w:hAnsi="Arial" w:cs="Arial"/>
                <w:b/>
                <w:bCs/>
                <w:color w:val="000000"/>
                <w:sz w:val="18"/>
                <w:szCs w:val="18"/>
              </w:rPr>
            </w:pPr>
            <w:r w:rsidRPr="00D62437">
              <w:rPr>
                <w:rFonts w:ascii="Arial" w:hAnsi="Arial" w:cs="Arial"/>
                <w:b/>
                <w:bCs/>
                <w:color w:val="000000"/>
                <w:sz w:val="18"/>
                <w:szCs w:val="18"/>
              </w:rPr>
              <w:t> </w:t>
            </w:r>
          </w:p>
        </w:tc>
      </w:tr>
      <w:tr w:rsidR="0074077A" w:rsidRPr="00D62437" w14:paraId="24974E75" w14:textId="77777777" w:rsidTr="0074077A">
        <w:trPr>
          <w:trHeight w:val="50"/>
        </w:trPr>
        <w:tc>
          <w:tcPr>
            <w:tcW w:w="0" w:type="auto"/>
            <w:vMerge/>
            <w:tcBorders>
              <w:top w:val="nil"/>
              <w:left w:val="single" w:sz="8" w:space="0" w:color="auto"/>
              <w:bottom w:val="single" w:sz="8" w:space="0" w:color="000000"/>
              <w:right w:val="single" w:sz="8" w:space="0" w:color="auto"/>
            </w:tcBorders>
            <w:vAlign w:val="center"/>
            <w:hideMark/>
          </w:tcPr>
          <w:p w14:paraId="30F07D55" w14:textId="77777777" w:rsidR="0074077A" w:rsidRPr="00D62437" w:rsidRDefault="0074077A" w:rsidP="0074077A">
            <w:pPr>
              <w:spacing w:after="0"/>
              <w:rPr>
                <w:rFonts w:ascii="Arial" w:hAnsi="Arial" w:cs="Arial"/>
                <w:b/>
                <w:bCs/>
                <w:color w:val="000000"/>
                <w:sz w:val="18"/>
                <w:szCs w:val="18"/>
              </w:rPr>
            </w:pPr>
          </w:p>
        </w:tc>
        <w:tc>
          <w:tcPr>
            <w:tcW w:w="0" w:type="auto"/>
            <w:vMerge/>
            <w:tcBorders>
              <w:top w:val="nil"/>
              <w:left w:val="single" w:sz="8" w:space="0" w:color="auto"/>
              <w:bottom w:val="single" w:sz="8" w:space="0" w:color="000000"/>
              <w:right w:val="single" w:sz="8" w:space="0" w:color="auto"/>
            </w:tcBorders>
            <w:vAlign w:val="center"/>
            <w:hideMark/>
          </w:tcPr>
          <w:p w14:paraId="1504FF92" w14:textId="77777777" w:rsidR="0074077A" w:rsidRPr="00D62437" w:rsidRDefault="0074077A" w:rsidP="0074077A">
            <w:pPr>
              <w:spacing w:after="0"/>
              <w:rPr>
                <w:rFonts w:ascii="Arial" w:hAnsi="Arial" w:cs="Arial"/>
                <w:b/>
                <w:bCs/>
                <w:color w:val="000000"/>
                <w:sz w:val="18"/>
                <w:szCs w:val="18"/>
              </w:rPr>
            </w:pPr>
          </w:p>
        </w:tc>
        <w:tc>
          <w:tcPr>
            <w:tcW w:w="720" w:type="dxa"/>
            <w:tcBorders>
              <w:top w:val="nil"/>
              <w:left w:val="nil"/>
              <w:bottom w:val="single" w:sz="8" w:space="0" w:color="auto"/>
              <w:right w:val="single" w:sz="8" w:space="0" w:color="auto"/>
            </w:tcBorders>
            <w:shd w:val="clear" w:color="auto" w:fill="auto"/>
            <w:vAlign w:val="center"/>
            <w:hideMark/>
          </w:tcPr>
          <w:p w14:paraId="7BCD47C5" w14:textId="77777777" w:rsidR="0074077A" w:rsidRPr="00D62437" w:rsidRDefault="0074077A" w:rsidP="0074077A">
            <w:pPr>
              <w:spacing w:after="0"/>
              <w:jc w:val="center"/>
              <w:rPr>
                <w:rFonts w:ascii="Arial" w:hAnsi="Arial" w:cs="Arial"/>
                <w:b/>
                <w:bCs/>
                <w:color w:val="000000"/>
                <w:sz w:val="18"/>
                <w:szCs w:val="18"/>
              </w:rPr>
            </w:pPr>
            <w:r w:rsidRPr="00D62437">
              <w:rPr>
                <w:rFonts w:ascii="Arial" w:hAnsi="Arial" w:cs="Arial"/>
                <w:b/>
                <w:bCs/>
                <w:color w:val="000000"/>
                <w:sz w:val="18"/>
                <w:szCs w:val="18"/>
              </w:rPr>
              <w:t>(MHz)</w:t>
            </w:r>
          </w:p>
        </w:tc>
        <w:tc>
          <w:tcPr>
            <w:tcW w:w="1000" w:type="dxa"/>
            <w:tcBorders>
              <w:top w:val="nil"/>
              <w:left w:val="nil"/>
              <w:bottom w:val="single" w:sz="8" w:space="0" w:color="auto"/>
              <w:right w:val="single" w:sz="8" w:space="0" w:color="auto"/>
            </w:tcBorders>
            <w:shd w:val="clear" w:color="auto" w:fill="auto"/>
            <w:vAlign w:val="center"/>
            <w:hideMark/>
          </w:tcPr>
          <w:p w14:paraId="0D475891" w14:textId="77777777" w:rsidR="0074077A" w:rsidRPr="00D62437" w:rsidRDefault="0074077A" w:rsidP="0074077A">
            <w:pPr>
              <w:spacing w:after="0"/>
              <w:jc w:val="center"/>
              <w:rPr>
                <w:rFonts w:ascii="Arial" w:hAnsi="Arial" w:cs="Arial"/>
                <w:b/>
                <w:bCs/>
                <w:color w:val="000000"/>
                <w:sz w:val="18"/>
                <w:szCs w:val="18"/>
              </w:rPr>
            </w:pPr>
            <w:r w:rsidRPr="00D62437">
              <w:rPr>
                <w:rFonts w:ascii="Arial" w:hAnsi="Arial" w:cs="Arial"/>
                <w:b/>
                <w:bCs/>
                <w:color w:val="000000"/>
                <w:sz w:val="18"/>
                <w:szCs w:val="18"/>
              </w:rPr>
              <w:t>(MHz)</w:t>
            </w:r>
          </w:p>
        </w:tc>
        <w:tc>
          <w:tcPr>
            <w:tcW w:w="1480" w:type="dxa"/>
            <w:tcBorders>
              <w:top w:val="nil"/>
              <w:left w:val="nil"/>
              <w:bottom w:val="single" w:sz="8" w:space="0" w:color="auto"/>
              <w:right w:val="single" w:sz="8" w:space="0" w:color="auto"/>
            </w:tcBorders>
            <w:shd w:val="clear" w:color="auto" w:fill="auto"/>
            <w:vAlign w:val="center"/>
            <w:hideMark/>
          </w:tcPr>
          <w:p w14:paraId="051D59DE" w14:textId="77777777" w:rsidR="0074077A" w:rsidRPr="00D62437" w:rsidRDefault="0074077A" w:rsidP="0074077A">
            <w:pPr>
              <w:spacing w:after="0"/>
              <w:jc w:val="center"/>
              <w:rPr>
                <w:rFonts w:ascii="Arial" w:hAnsi="Arial" w:cs="Arial"/>
                <w:b/>
                <w:bCs/>
                <w:color w:val="000000"/>
                <w:sz w:val="18"/>
                <w:szCs w:val="18"/>
              </w:rPr>
            </w:pPr>
            <w:r w:rsidRPr="00D62437">
              <w:rPr>
                <w:rFonts w:ascii="Arial" w:hAnsi="Arial" w:cs="Arial"/>
                <w:b/>
                <w:bCs/>
                <w:color w:val="000000"/>
                <w:sz w:val="18"/>
                <w:szCs w:val="18"/>
              </w:rPr>
              <w:t>C</w:t>
            </w:r>
            <w:r w:rsidRPr="00D62437">
              <w:rPr>
                <w:rFonts w:ascii="Arial" w:hAnsi="Arial" w:cs="Arial"/>
                <w:b/>
                <w:bCs/>
                <w:color w:val="000000"/>
                <w:sz w:val="18"/>
                <w:szCs w:val="18"/>
                <w:vertAlign w:val="subscript"/>
              </w:rPr>
              <w:t>LRB</w:t>
            </w:r>
          </w:p>
        </w:tc>
        <w:tc>
          <w:tcPr>
            <w:tcW w:w="0" w:type="auto"/>
            <w:vMerge/>
            <w:tcBorders>
              <w:top w:val="nil"/>
              <w:left w:val="single" w:sz="8" w:space="0" w:color="auto"/>
              <w:bottom w:val="single" w:sz="8" w:space="0" w:color="000000"/>
              <w:right w:val="single" w:sz="8" w:space="0" w:color="auto"/>
            </w:tcBorders>
            <w:vAlign w:val="center"/>
            <w:hideMark/>
          </w:tcPr>
          <w:p w14:paraId="520D4D0C" w14:textId="77777777" w:rsidR="0074077A" w:rsidRPr="00D62437" w:rsidRDefault="0074077A" w:rsidP="0074077A">
            <w:pPr>
              <w:spacing w:after="0"/>
              <w:rPr>
                <w:rFonts w:ascii="Arial" w:hAnsi="Arial" w:cs="Arial"/>
                <w:b/>
                <w:bCs/>
                <w:color w:val="000000"/>
                <w:sz w:val="18"/>
                <w:szCs w:val="18"/>
              </w:rPr>
            </w:pPr>
          </w:p>
        </w:tc>
        <w:tc>
          <w:tcPr>
            <w:tcW w:w="520" w:type="dxa"/>
            <w:tcBorders>
              <w:top w:val="nil"/>
              <w:left w:val="nil"/>
              <w:bottom w:val="single" w:sz="8" w:space="0" w:color="auto"/>
              <w:right w:val="single" w:sz="8" w:space="0" w:color="auto"/>
            </w:tcBorders>
            <w:shd w:val="clear" w:color="auto" w:fill="auto"/>
            <w:vAlign w:val="center"/>
            <w:hideMark/>
          </w:tcPr>
          <w:p w14:paraId="6351B66D" w14:textId="77777777" w:rsidR="0074077A" w:rsidRPr="00D62437" w:rsidRDefault="0074077A" w:rsidP="0074077A">
            <w:pPr>
              <w:spacing w:after="0"/>
              <w:jc w:val="center"/>
              <w:rPr>
                <w:rFonts w:ascii="Arial" w:hAnsi="Arial" w:cs="Arial"/>
                <w:b/>
                <w:bCs/>
                <w:color w:val="000000"/>
                <w:sz w:val="18"/>
                <w:szCs w:val="18"/>
              </w:rPr>
            </w:pPr>
            <w:r w:rsidRPr="00D62437">
              <w:rPr>
                <w:rFonts w:ascii="Arial" w:hAnsi="Arial" w:cs="Arial"/>
                <w:b/>
                <w:bCs/>
                <w:color w:val="000000"/>
                <w:sz w:val="18"/>
                <w:szCs w:val="18"/>
              </w:rPr>
              <w:t>(dB)</w:t>
            </w:r>
          </w:p>
        </w:tc>
        <w:tc>
          <w:tcPr>
            <w:tcW w:w="0" w:type="auto"/>
            <w:vMerge/>
            <w:tcBorders>
              <w:top w:val="nil"/>
              <w:left w:val="single" w:sz="8" w:space="0" w:color="auto"/>
              <w:bottom w:val="single" w:sz="8" w:space="0" w:color="000000"/>
              <w:right w:val="single" w:sz="8" w:space="0" w:color="auto"/>
            </w:tcBorders>
            <w:vAlign w:val="center"/>
            <w:hideMark/>
          </w:tcPr>
          <w:p w14:paraId="50D0511C" w14:textId="77777777" w:rsidR="0074077A" w:rsidRPr="00D62437" w:rsidRDefault="0074077A" w:rsidP="0074077A">
            <w:pPr>
              <w:spacing w:after="0"/>
              <w:rPr>
                <w:rFonts w:ascii="Arial" w:hAnsi="Arial" w:cs="Arial"/>
                <w:b/>
                <w:bCs/>
                <w:color w:val="000000"/>
                <w:sz w:val="18"/>
                <w:szCs w:val="18"/>
              </w:rPr>
            </w:pPr>
          </w:p>
        </w:tc>
        <w:tc>
          <w:tcPr>
            <w:tcW w:w="0" w:type="auto"/>
            <w:vMerge/>
            <w:tcBorders>
              <w:top w:val="nil"/>
              <w:left w:val="single" w:sz="8" w:space="0" w:color="auto"/>
              <w:bottom w:val="single" w:sz="8" w:space="0" w:color="000000"/>
              <w:right w:val="single" w:sz="8" w:space="0" w:color="auto"/>
            </w:tcBorders>
            <w:vAlign w:val="center"/>
            <w:hideMark/>
          </w:tcPr>
          <w:p w14:paraId="62C46D05" w14:textId="77777777" w:rsidR="0074077A" w:rsidRPr="00D62437" w:rsidRDefault="0074077A" w:rsidP="0074077A">
            <w:pPr>
              <w:spacing w:after="0"/>
              <w:rPr>
                <w:rFonts w:ascii="Arial" w:hAnsi="Arial" w:cs="Arial"/>
                <w:b/>
                <w:bCs/>
                <w:color w:val="000000"/>
                <w:sz w:val="18"/>
                <w:szCs w:val="18"/>
              </w:rPr>
            </w:pPr>
          </w:p>
        </w:tc>
      </w:tr>
      <w:tr w:rsidR="0074077A" w:rsidRPr="00D62437" w14:paraId="5EE68705" w14:textId="77777777" w:rsidTr="0074077A">
        <w:trPr>
          <w:trHeight w:val="50"/>
        </w:trPr>
        <w:tc>
          <w:tcPr>
            <w:tcW w:w="1300" w:type="dxa"/>
            <w:tcBorders>
              <w:top w:val="nil"/>
              <w:left w:val="single" w:sz="8" w:space="0" w:color="auto"/>
              <w:bottom w:val="nil"/>
              <w:right w:val="single" w:sz="8" w:space="0" w:color="auto"/>
            </w:tcBorders>
            <w:shd w:val="clear" w:color="auto" w:fill="auto"/>
            <w:vAlign w:val="center"/>
            <w:hideMark/>
          </w:tcPr>
          <w:p w14:paraId="5BA998B9" w14:textId="77777777" w:rsidR="0074077A" w:rsidRPr="005C3022" w:rsidRDefault="0074077A" w:rsidP="0074077A">
            <w:pPr>
              <w:spacing w:after="0"/>
              <w:jc w:val="center"/>
              <w:rPr>
                <w:rFonts w:ascii="Arial" w:hAnsi="Arial" w:cs="Arial"/>
                <w:color w:val="000000"/>
                <w:sz w:val="18"/>
                <w:szCs w:val="18"/>
              </w:rPr>
            </w:pPr>
            <w:r w:rsidRPr="005C3022">
              <w:rPr>
                <w:rFonts w:ascii="Arial" w:hAnsi="Arial" w:cs="Arial"/>
                <w:color w:val="000000"/>
                <w:sz w:val="18"/>
                <w:szCs w:val="18"/>
              </w:rPr>
              <w:t>CA_n3-n41</w:t>
            </w:r>
          </w:p>
        </w:tc>
        <w:tc>
          <w:tcPr>
            <w:tcW w:w="860" w:type="dxa"/>
            <w:tcBorders>
              <w:top w:val="nil"/>
              <w:left w:val="nil"/>
              <w:bottom w:val="single" w:sz="8" w:space="0" w:color="auto"/>
              <w:right w:val="single" w:sz="8" w:space="0" w:color="auto"/>
            </w:tcBorders>
            <w:shd w:val="clear" w:color="auto" w:fill="auto"/>
            <w:vAlign w:val="center"/>
            <w:hideMark/>
          </w:tcPr>
          <w:p w14:paraId="1454D038" w14:textId="77777777" w:rsidR="0074077A" w:rsidRPr="005C3022" w:rsidRDefault="0074077A" w:rsidP="0074077A">
            <w:pPr>
              <w:spacing w:after="0"/>
              <w:jc w:val="center"/>
              <w:rPr>
                <w:rFonts w:ascii="Arial" w:hAnsi="Arial" w:cs="Arial"/>
                <w:color w:val="000000"/>
                <w:sz w:val="18"/>
                <w:szCs w:val="18"/>
              </w:rPr>
            </w:pPr>
            <w:r w:rsidRPr="005C3022">
              <w:rPr>
                <w:rFonts w:ascii="Arial" w:hAnsi="Arial" w:cs="Arial"/>
                <w:color w:val="000000"/>
                <w:sz w:val="18"/>
                <w:szCs w:val="18"/>
              </w:rPr>
              <w:t>n3</w:t>
            </w:r>
          </w:p>
        </w:tc>
        <w:tc>
          <w:tcPr>
            <w:tcW w:w="720" w:type="dxa"/>
            <w:tcBorders>
              <w:top w:val="nil"/>
              <w:left w:val="nil"/>
              <w:bottom w:val="single" w:sz="8" w:space="0" w:color="auto"/>
              <w:right w:val="single" w:sz="8" w:space="0" w:color="auto"/>
            </w:tcBorders>
            <w:shd w:val="clear" w:color="auto" w:fill="auto"/>
            <w:vAlign w:val="center"/>
            <w:hideMark/>
          </w:tcPr>
          <w:p w14:paraId="14C4B41C" w14:textId="77777777" w:rsidR="0074077A" w:rsidRPr="005C3022" w:rsidRDefault="0074077A" w:rsidP="0074077A">
            <w:pPr>
              <w:spacing w:after="0"/>
              <w:jc w:val="center"/>
              <w:rPr>
                <w:rFonts w:ascii="Arial" w:hAnsi="Arial" w:cs="Arial"/>
                <w:color w:val="000000"/>
                <w:sz w:val="18"/>
                <w:szCs w:val="18"/>
              </w:rPr>
            </w:pPr>
            <w:r w:rsidRPr="005C3022">
              <w:rPr>
                <w:rFonts w:ascii="Arial" w:hAnsi="Arial" w:cs="Arial"/>
                <w:color w:val="000000"/>
                <w:sz w:val="18"/>
                <w:szCs w:val="18"/>
              </w:rPr>
              <w:t>N/A</w:t>
            </w:r>
          </w:p>
        </w:tc>
        <w:tc>
          <w:tcPr>
            <w:tcW w:w="1000" w:type="dxa"/>
            <w:tcBorders>
              <w:top w:val="nil"/>
              <w:left w:val="nil"/>
              <w:bottom w:val="single" w:sz="8" w:space="0" w:color="auto"/>
              <w:right w:val="single" w:sz="8" w:space="0" w:color="auto"/>
            </w:tcBorders>
            <w:shd w:val="clear" w:color="auto" w:fill="auto"/>
            <w:vAlign w:val="center"/>
            <w:hideMark/>
          </w:tcPr>
          <w:p w14:paraId="593E5FC0" w14:textId="77777777" w:rsidR="0074077A" w:rsidRPr="005C3022" w:rsidRDefault="0074077A" w:rsidP="0074077A">
            <w:pPr>
              <w:spacing w:after="0"/>
              <w:jc w:val="center"/>
              <w:rPr>
                <w:rFonts w:ascii="Arial" w:hAnsi="Arial" w:cs="Arial"/>
                <w:color w:val="000000"/>
                <w:sz w:val="18"/>
                <w:szCs w:val="18"/>
              </w:rPr>
            </w:pPr>
            <w:r w:rsidRPr="005C3022">
              <w:rPr>
                <w:rFonts w:ascii="Arial" w:hAnsi="Arial" w:cs="Arial"/>
                <w:color w:val="000000"/>
                <w:sz w:val="18"/>
                <w:szCs w:val="18"/>
              </w:rPr>
              <w:t>5</w:t>
            </w:r>
          </w:p>
        </w:tc>
        <w:tc>
          <w:tcPr>
            <w:tcW w:w="1480" w:type="dxa"/>
            <w:tcBorders>
              <w:top w:val="nil"/>
              <w:left w:val="nil"/>
              <w:bottom w:val="single" w:sz="8" w:space="0" w:color="auto"/>
              <w:right w:val="single" w:sz="8" w:space="0" w:color="auto"/>
            </w:tcBorders>
            <w:shd w:val="clear" w:color="auto" w:fill="auto"/>
            <w:vAlign w:val="center"/>
            <w:hideMark/>
          </w:tcPr>
          <w:p w14:paraId="48EC30D3" w14:textId="77777777" w:rsidR="0074077A" w:rsidRPr="005C3022" w:rsidRDefault="0074077A" w:rsidP="0074077A">
            <w:pPr>
              <w:spacing w:after="0"/>
              <w:jc w:val="center"/>
              <w:rPr>
                <w:rFonts w:ascii="Arial" w:hAnsi="Arial" w:cs="Arial"/>
                <w:color w:val="000000"/>
                <w:sz w:val="18"/>
                <w:szCs w:val="18"/>
              </w:rPr>
            </w:pPr>
            <w:r w:rsidRPr="005C3022">
              <w:rPr>
                <w:rFonts w:ascii="Arial" w:hAnsi="Arial" w:cs="Arial"/>
                <w:color w:val="000000"/>
                <w:sz w:val="18"/>
                <w:szCs w:val="18"/>
              </w:rPr>
              <w:t>N/A</w:t>
            </w:r>
          </w:p>
        </w:tc>
        <w:tc>
          <w:tcPr>
            <w:tcW w:w="1100" w:type="dxa"/>
            <w:tcBorders>
              <w:top w:val="nil"/>
              <w:left w:val="nil"/>
              <w:bottom w:val="single" w:sz="8" w:space="0" w:color="auto"/>
              <w:right w:val="single" w:sz="8" w:space="0" w:color="auto"/>
            </w:tcBorders>
            <w:shd w:val="clear" w:color="auto" w:fill="auto"/>
            <w:vAlign w:val="center"/>
            <w:hideMark/>
          </w:tcPr>
          <w:p w14:paraId="2819F3F5" w14:textId="77777777" w:rsidR="0074077A" w:rsidRPr="005C3022" w:rsidRDefault="0074077A" w:rsidP="0074077A">
            <w:pPr>
              <w:spacing w:after="0"/>
              <w:jc w:val="center"/>
              <w:rPr>
                <w:rFonts w:ascii="Arial" w:hAnsi="Arial" w:cs="Arial"/>
                <w:color w:val="000000"/>
                <w:sz w:val="18"/>
                <w:szCs w:val="18"/>
              </w:rPr>
            </w:pPr>
            <w:r w:rsidRPr="005C3022">
              <w:rPr>
                <w:rFonts w:ascii="Arial" w:hAnsi="Arial" w:cs="Arial"/>
                <w:color w:val="000000"/>
                <w:sz w:val="18"/>
                <w:szCs w:val="18"/>
              </w:rPr>
              <w:t>1877.5</w:t>
            </w:r>
          </w:p>
        </w:tc>
        <w:tc>
          <w:tcPr>
            <w:tcW w:w="520" w:type="dxa"/>
            <w:tcBorders>
              <w:top w:val="nil"/>
              <w:left w:val="nil"/>
              <w:bottom w:val="single" w:sz="8" w:space="0" w:color="auto"/>
              <w:right w:val="single" w:sz="8" w:space="0" w:color="auto"/>
            </w:tcBorders>
            <w:shd w:val="clear" w:color="auto" w:fill="auto"/>
            <w:vAlign w:val="center"/>
            <w:hideMark/>
          </w:tcPr>
          <w:p w14:paraId="06B0C7AA" w14:textId="77777777" w:rsidR="0074077A" w:rsidRPr="005C3022" w:rsidRDefault="0074077A" w:rsidP="0074077A">
            <w:pPr>
              <w:spacing w:after="0"/>
              <w:jc w:val="center"/>
              <w:rPr>
                <w:rFonts w:ascii="Arial" w:hAnsi="Arial" w:cs="Arial"/>
                <w:color w:val="000000"/>
                <w:sz w:val="18"/>
                <w:szCs w:val="18"/>
              </w:rPr>
            </w:pPr>
            <w:r w:rsidRPr="005C3022">
              <w:rPr>
                <w:rFonts w:ascii="Arial" w:hAnsi="Arial" w:cs="Arial"/>
                <w:color w:val="000000"/>
                <w:sz w:val="18"/>
                <w:szCs w:val="18"/>
              </w:rPr>
              <w:t>[2.7] </w:t>
            </w:r>
          </w:p>
        </w:tc>
        <w:tc>
          <w:tcPr>
            <w:tcW w:w="1280" w:type="dxa"/>
            <w:tcBorders>
              <w:top w:val="nil"/>
              <w:left w:val="nil"/>
              <w:bottom w:val="single" w:sz="8" w:space="0" w:color="auto"/>
              <w:right w:val="single" w:sz="8" w:space="0" w:color="auto"/>
            </w:tcBorders>
            <w:shd w:val="clear" w:color="auto" w:fill="auto"/>
            <w:vAlign w:val="center"/>
            <w:hideMark/>
          </w:tcPr>
          <w:p w14:paraId="46E86713" w14:textId="77777777" w:rsidR="0074077A" w:rsidRPr="005C3022" w:rsidRDefault="0074077A" w:rsidP="0074077A">
            <w:pPr>
              <w:spacing w:after="0"/>
              <w:jc w:val="center"/>
              <w:rPr>
                <w:rFonts w:ascii="Arial" w:hAnsi="Arial" w:cs="Arial"/>
                <w:color w:val="000000"/>
                <w:sz w:val="18"/>
                <w:szCs w:val="18"/>
              </w:rPr>
            </w:pPr>
            <w:r w:rsidRPr="005C3022">
              <w:rPr>
                <w:rFonts w:ascii="Arial" w:hAnsi="Arial" w:cs="Arial"/>
                <w:color w:val="000000"/>
                <w:sz w:val="18"/>
                <w:szCs w:val="18"/>
              </w:rPr>
              <w:t>FDD</w:t>
            </w:r>
          </w:p>
        </w:tc>
        <w:tc>
          <w:tcPr>
            <w:tcW w:w="1360" w:type="dxa"/>
            <w:tcBorders>
              <w:top w:val="nil"/>
              <w:left w:val="nil"/>
              <w:bottom w:val="single" w:sz="8" w:space="0" w:color="auto"/>
              <w:right w:val="single" w:sz="8" w:space="0" w:color="auto"/>
            </w:tcBorders>
            <w:shd w:val="clear" w:color="auto" w:fill="auto"/>
            <w:vAlign w:val="center"/>
            <w:hideMark/>
          </w:tcPr>
          <w:p w14:paraId="5CC72515" w14:textId="77777777" w:rsidR="0074077A" w:rsidRPr="005C3022" w:rsidRDefault="0074077A" w:rsidP="0074077A">
            <w:pPr>
              <w:spacing w:after="0"/>
              <w:jc w:val="center"/>
              <w:rPr>
                <w:rFonts w:ascii="Arial" w:hAnsi="Arial" w:cs="Arial"/>
                <w:color w:val="000000"/>
                <w:sz w:val="18"/>
                <w:szCs w:val="18"/>
              </w:rPr>
            </w:pPr>
            <w:r w:rsidRPr="005C3022">
              <w:rPr>
                <w:rFonts w:ascii="Arial" w:hAnsi="Arial" w:cs="Arial"/>
                <w:color w:val="000000"/>
                <w:sz w:val="18"/>
                <w:szCs w:val="18"/>
              </w:rPr>
              <w:t>IMD9</w:t>
            </w:r>
            <w:r w:rsidRPr="005C3022">
              <w:rPr>
                <w:rFonts w:ascii="Arial" w:hAnsi="Arial" w:cs="Arial"/>
                <w:color w:val="000000"/>
                <w:sz w:val="18"/>
                <w:szCs w:val="18"/>
                <w:vertAlign w:val="superscript"/>
              </w:rPr>
              <w:t>X</w:t>
            </w:r>
          </w:p>
        </w:tc>
      </w:tr>
      <w:tr w:rsidR="0074077A" w:rsidRPr="00D62437" w14:paraId="216AE513" w14:textId="77777777" w:rsidTr="0074077A">
        <w:trPr>
          <w:trHeight w:val="50"/>
        </w:trPr>
        <w:tc>
          <w:tcPr>
            <w:tcW w:w="1300" w:type="dxa"/>
            <w:tcBorders>
              <w:top w:val="nil"/>
              <w:left w:val="single" w:sz="8" w:space="0" w:color="auto"/>
              <w:bottom w:val="nil"/>
              <w:right w:val="single" w:sz="8" w:space="0" w:color="auto"/>
            </w:tcBorders>
            <w:shd w:val="clear" w:color="auto" w:fill="auto"/>
            <w:vAlign w:val="center"/>
            <w:hideMark/>
          </w:tcPr>
          <w:p w14:paraId="4CD6B657" w14:textId="77777777" w:rsidR="0074077A" w:rsidRPr="005C3022" w:rsidRDefault="0074077A" w:rsidP="0074077A">
            <w:pPr>
              <w:spacing w:after="0"/>
              <w:jc w:val="center"/>
              <w:rPr>
                <w:rFonts w:ascii="Arial" w:hAnsi="Arial" w:cs="Arial"/>
                <w:color w:val="000000"/>
                <w:sz w:val="18"/>
                <w:szCs w:val="18"/>
              </w:rPr>
            </w:pPr>
            <w:r w:rsidRPr="005C3022">
              <w:rPr>
                <w:rFonts w:ascii="Arial" w:hAnsi="Arial" w:cs="Arial"/>
                <w:color w:val="000000"/>
                <w:sz w:val="18"/>
                <w:szCs w:val="18"/>
              </w:rPr>
              <w:t> </w:t>
            </w:r>
          </w:p>
        </w:tc>
        <w:tc>
          <w:tcPr>
            <w:tcW w:w="860" w:type="dxa"/>
            <w:tcBorders>
              <w:top w:val="nil"/>
              <w:left w:val="nil"/>
              <w:bottom w:val="nil"/>
              <w:right w:val="single" w:sz="8" w:space="0" w:color="auto"/>
            </w:tcBorders>
            <w:shd w:val="clear" w:color="auto" w:fill="auto"/>
            <w:vAlign w:val="center"/>
            <w:hideMark/>
          </w:tcPr>
          <w:p w14:paraId="641DF42E" w14:textId="77777777" w:rsidR="0074077A" w:rsidRPr="005C3022" w:rsidRDefault="0074077A" w:rsidP="0074077A">
            <w:pPr>
              <w:spacing w:after="0"/>
              <w:jc w:val="center"/>
              <w:rPr>
                <w:rFonts w:ascii="Arial" w:hAnsi="Arial" w:cs="Arial"/>
                <w:color w:val="000000"/>
                <w:sz w:val="18"/>
                <w:szCs w:val="18"/>
              </w:rPr>
            </w:pPr>
            <w:r w:rsidRPr="005C3022">
              <w:rPr>
                <w:rFonts w:ascii="Arial" w:hAnsi="Arial" w:cs="Arial"/>
                <w:color w:val="000000"/>
                <w:sz w:val="18"/>
                <w:szCs w:val="18"/>
              </w:rPr>
              <w:t>n41</w:t>
            </w:r>
          </w:p>
        </w:tc>
        <w:tc>
          <w:tcPr>
            <w:tcW w:w="720" w:type="dxa"/>
            <w:tcBorders>
              <w:top w:val="nil"/>
              <w:left w:val="nil"/>
              <w:bottom w:val="single" w:sz="8" w:space="0" w:color="auto"/>
              <w:right w:val="single" w:sz="8" w:space="0" w:color="auto"/>
            </w:tcBorders>
            <w:shd w:val="clear" w:color="auto" w:fill="auto"/>
            <w:vAlign w:val="center"/>
            <w:hideMark/>
          </w:tcPr>
          <w:p w14:paraId="6C2D7AF9" w14:textId="77777777" w:rsidR="0074077A" w:rsidRPr="005C3022" w:rsidRDefault="0074077A" w:rsidP="0074077A">
            <w:pPr>
              <w:spacing w:after="0"/>
              <w:jc w:val="center"/>
              <w:rPr>
                <w:rFonts w:ascii="Arial" w:hAnsi="Arial" w:cs="Arial"/>
                <w:color w:val="000000"/>
                <w:sz w:val="18"/>
                <w:szCs w:val="18"/>
              </w:rPr>
            </w:pPr>
            <w:r w:rsidRPr="005C3022">
              <w:rPr>
                <w:rFonts w:ascii="Arial" w:hAnsi="Arial" w:cs="Arial"/>
                <w:color w:val="000000"/>
                <w:sz w:val="18"/>
                <w:szCs w:val="18"/>
              </w:rPr>
              <w:t>2541</w:t>
            </w:r>
          </w:p>
        </w:tc>
        <w:tc>
          <w:tcPr>
            <w:tcW w:w="1000" w:type="dxa"/>
            <w:tcBorders>
              <w:top w:val="nil"/>
              <w:left w:val="nil"/>
              <w:bottom w:val="single" w:sz="8" w:space="0" w:color="auto"/>
              <w:right w:val="single" w:sz="8" w:space="0" w:color="auto"/>
            </w:tcBorders>
            <w:shd w:val="clear" w:color="auto" w:fill="auto"/>
            <w:vAlign w:val="center"/>
            <w:hideMark/>
          </w:tcPr>
          <w:p w14:paraId="27D3A2BC" w14:textId="77777777" w:rsidR="0074077A" w:rsidRPr="005C3022" w:rsidRDefault="0074077A" w:rsidP="0074077A">
            <w:pPr>
              <w:spacing w:after="0"/>
              <w:jc w:val="center"/>
              <w:rPr>
                <w:rFonts w:ascii="Arial" w:hAnsi="Arial" w:cs="Arial"/>
                <w:color w:val="000000"/>
                <w:sz w:val="18"/>
                <w:szCs w:val="18"/>
              </w:rPr>
            </w:pPr>
            <w:r w:rsidRPr="005C3022">
              <w:rPr>
                <w:rFonts w:ascii="Arial" w:hAnsi="Arial" w:cs="Arial"/>
                <w:color w:val="000000"/>
                <w:sz w:val="18"/>
                <w:szCs w:val="18"/>
              </w:rPr>
              <w:t>90</w:t>
            </w:r>
          </w:p>
        </w:tc>
        <w:tc>
          <w:tcPr>
            <w:tcW w:w="1480" w:type="dxa"/>
            <w:tcBorders>
              <w:top w:val="nil"/>
              <w:left w:val="nil"/>
              <w:bottom w:val="single" w:sz="8" w:space="0" w:color="auto"/>
              <w:right w:val="single" w:sz="8" w:space="0" w:color="auto"/>
            </w:tcBorders>
            <w:shd w:val="clear" w:color="auto" w:fill="auto"/>
            <w:vAlign w:val="center"/>
            <w:hideMark/>
          </w:tcPr>
          <w:p w14:paraId="7D16DEEF" w14:textId="77777777" w:rsidR="0074077A" w:rsidRPr="005C3022" w:rsidRDefault="0074077A" w:rsidP="0074077A">
            <w:pPr>
              <w:spacing w:after="0"/>
              <w:jc w:val="center"/>
              <w:rPr>
                <w:rFonts w:ascii="Arial" w:hAnsi="Arial" w:cs="Arial"/>
                <w:color w:val="000000"/>
                <w:sz w:val="14"/>
                <w:szCs w:val="14"/>
              </w:rPr>
            </w:pPr>
            <w:r w:rsidRPr="005C3022">
              <w:rPr>
                <w:rFonts w:ascii="Arial" w:hAnsi="Arial" w:cs="Arial"/>
                <w:color w:val="000000"/>
                <w:sz w:val="14"/>
                <w:szCs w:val="14"/>
              </w:rPr>
              <w:t>1 (RBSTART= 18)</w:t>
            </w:r>
          </w:p>
        </w:tc>
        <w:tc>
          <w:tcPr>
            <w:tcW w:w="1100" w:type="dxa"/>
            <w:tcBorders>
              <w:top w:val="nil"/>
              <w:left w:val="nil"/>
              <w:bottom w:val="single" w:sz="8" w:space="0" w:color="auto"/>
              <w:right w:val="single" w:sz="8" w:space="0" w:color="auto"/>
            </w:tcBorders>
            <w:shd w:val="clear" w:color="auto" w:fill="auto"/>
            <w:vAlign w:val="center"/>
            <w:hideMark/>
          </w:tcPr>
          <w:p w14:paraId="71737274" w14:textId="77777777" w:rsidR="0074077A" w:rsidRPr="005C3022" w:rsidRDefault="0074077A" w:rsidP="0074077A">
            <w:pPr>
              <w:spacing w:after="0"/>
              <w:jc w:val="center"/>
              <w:rPr>
                <w:rFonts w:ascii="Arial" w:hAnsi="Arial" w:cs="Arial"/>
                <w:color w:val="000000"/>
                <w:sz w:val="18"/>
                <w:szCs w:val="18"/>
              </w:rPr>
            </w:pPr>
            <w:r w:rsidRPr="005C3022">
              <w:rPr>
                <w:rFonts w:ascii="Arial" w:hAnsi="Arial" w:cs="Arial"/>
                <w:color w:val="000000"/>
                <w:sz w:val="18"/>
                <w:szCs w:val="18"/>
              </w:rPr>
              <w:t>2541</w:t>
            </w:r>
          </w:p>
        </w:tc>
        <w:tc>
          <w:tcPr>
            <w:tcW w:w="520" w:type="dxa"/>
            <w:tcBorders>
              <w:top w:val="nil"/>
              <w:left w:val="nil"/>
              <w:bottom w:val="nil"/>
              <w:right w:val="single" w:sz="8" w:space="0" w:color="auto"/>
            </w:tcBorders>
            <w:shd w:val="clear" w:color="auto" w:fill="auto"/>
            <w:vAlign w:val="center"/>
            <w:hideMark/>
          </w:tcPr>
          <w:p w14:paraId="74FAC140" w14:textId="77777777" w:rsidR="0074077A" w:rsidRPr="005C3022" w:rsidRDefault="0074077A" w:rsidP="0074077A">
            <w:pPr>
              <w:spacing w:after="0"/>
              <w:jc w:val="center"/>
              <w:rPr>
                <w:rFonts w:ascii="Arial" w:hAnsi="Arial" w:cs="Arial"/>
                <w:color w:val="000000"/>
                <w:sz w:val="18"/>
                <w:szCs w:val="18"/>
              </w:rPr>
            </w:pPr>
            <w:r w:rsidRPr="005C3022">
              <w:rPr>
                <w:rFonts w:ascii="Arial" w:hAnsi="Arial" w:cs="Arial"/>
                <w:color w:val="000000"/>
                <w:sz w:val="18"/>
                <w:szCs w:val="18"/>
              </w:rPr>
              <w:t>N/A</w:t>
            </w:r>
          </w:p>
        </w:tc>
        <w:tc>
          <w:tcPr>
            <w:tcW w:w="1280" w:type="dxa"/>
            <w:tcBorders>
              <w:top w:val="nil"/>
              <w:left w:val="nil"/>
              <w:bottom w:val="nil"/>
              <w:right w:val="single" w:sz="8" w:space="0" w:color="auto"/>
            </w:tcBorders>
            <w:shd w:val="clear" w:color="auto" w:fill="auto"/>
            <w:vAlign w:val="center"/>
            <w:hideMark/>
          </w:tcPr>
          <w:p w14:paraId="52D4B0DB" w14:textId="77777777" w:rsidR="0074077A" w:rsidRPr="005C3022" w:rsidRDefault="0074077A" w:rsidP="0074077A">
            <w:pPr>
              <w:spacing w:after="0"/>
              <w:jc w:val="center"/>
              <w:rPr>
                <w:rFonts w:ascii="Arial" w:hAnsi="Arial" w:cs="Arial"/>
                <w:color w:val="000000"/>
                <w:sz w:val="18"/>
                <w:szCs w:val="18"/>
              </w:rPr>
            </w:pPr>
            <w:r w:rsidRPr="005C3022">
              <w:rPr>
                <w:rFonts w:ascii="Arial" w:hAnsi="Arial" w:cs="Arial"/>
                <w:color w:val="000000"/>
                <w:sz w:val="18"/>
                <w:szCs w:val="18"/>
              </w:rPr>
              <w:t>TDD</w:t>
            </w:r>
          </w:p>
        </w:tc>
        <w:tc>
          <w:tcPr>
            <w:tcW w:w="1360" w:type="dxa"/>
            <w:tcBorders>
              <w:top w:val="nil"/>
              <w:left w:val="nil"/>
              <w:bottom w:val="nil"/>
              <w:right w:val="single" w:sz="8" w:space="0" w:color="auto"/>
            </w:tcBorders>
            <w:shd w:val="clear" w:color="auto" w:fill="auto"/>
            <w:vAlign w:val="center"/>
            <w:hideMark/>
          </w:tcPr>
          <w:p w14:paraId="44919E18" w14:textId="77777777" w:rsidR="0074077A" w:rsidRPr="005C3022" w:rsidRDefault="0074077A" w:rsidP="0074077A">
            <w:pPr>
              <w:spacing w:after="0"/>
              <w:jc w:val="center"/>
              <w:rPr>
                <w:rFonts w:ascii="Arial" w:hAnsi="Arial" w:cs="Arial"/>
                <w:color w:val="000000"/>
                <w:sz w:val="18"/>
                <w:szCs w:val="18"/>
              </w:rPr>
            </w:pPr>
            <w:r w:rsidRPr="005C3022">
              <w:rPr>
                <w:rFonts w:ascii="Arial" w:hAnsi="Arial" w:cs="Arial"/>
                <w:color w:val="000000"/>
                <w:sz w:val="18"/>
                <w:szCs w:val="18"/>
              </w:rPr>
              <w:t>N/A</w:t>
            </w:r>
          </w:p>
        </w:tc>
      </w:tr>
      <w:tr w:rsidR="0074077A" w:rsidRPr="00D62437" w14:paraId="69653A8C" w14:textId="77777777" w:rsidTr="0074077A">
        <w:trPr>
          <w:trHeight w:val="50"/>
        </w:trPr>
        <w:tc>
          <w:tcPr>
            <w:tcW w:w="1300" w:type="dxa"/>
            <w:tcBorders>
              <w:top w:val="nil"/>
              <w:left w:val="single" w:sz="8" w:space="0" w:color="auto"/>
              <w:bottom w:val="single" w:sz="8" w:space="0" w:color="auto"/>
              <w:right w:val="single" w:sz="8" w:space="0" w:color="auto"/>
            </w:tcBorders>
            <w:shd w:val="clear" w:color="auto" w:fill="auto"/>
            <w:vAlign w:val="center"/>
            <w:hideMark/>
          </w:tcPr>
          <w:p w14:paraId="1CE2C207" w14:textId="77777777" w:rsidR="0074077A" w:rsidRPr="005C3022" w:rsidRDefault="0074077A" w:rsidP="0074077A">
            <w:pPr>
              <w:spacing w:after="0"/>
              <w:jc w:val="center"/>
              <w:rPr>
                <w:rFonts w:ascii="Arial" w:hAnsi="Arial" w:cs="Arial"/>
                <w:color w:val="000000"/>
                <w:sz w:val="18"/>
                <w:szCs w:val="18"/>
              </w:rPr>
            </w:pPr>
            <w:r w:rsidRPr="005C3022">
              <w:rPr>
                <w:rFonts w:ascii="Arial" w:hAnsi="Arial" w:cs="Arial"/>
                <w:color w:val="000000"/>
                <w:sz w:val="18"/>
                <w:szCs w:val="18"/>
              </w:rPr>
              <w:t> </w:t>
            </w:r>
          </w:p>
        </w:tc>
        <w:tc>
          <w:tcPr>
            <w:tcW w:w="860" w:type="dxa"/>
            <w:tcBorders>
              <w:top w:val="nil"/>
              <w:left w:val="nil"/>
              <w:bottom w:val="single" w:sz="8" w:space="0" w:color="auto"/>
              <w:right w:val="single" w:sz="8" w:space="0" w:color="auto"/>
            </w:tcBorders>
            <w:shd w:val="clear" w:color="auto" w:fill="auto"/>
            <w:vAlign w:val="center"/>
            <w:hideMark/>
          </w:tcPr>
          <w:p w14:paraId="423A3BE4" w14:textId="77777777" w:rsidR="0074077A" w:rsidRPr="005C3022" w:rsidRDefault="0074077A" w:rsidP="0074077A">
            <w:pPr>
              <w:spacing w:after="0"/>
              <w:jc w:val="center"/>
              <w:rPr>
                <w:rFonts w:ascii="Arial" w:hAnsi="Arial" w:cs="Arial"/>
                <w:color w:val="000000"/>
                <w:sz w:val="18"/>
                <w:szCs w:val="18"/>
              </w:rPr>
            </w:pPr>
            <w:r w:rsidRPr="005C3022">
              <w:rPr>
                <w:rFonts w:ascii="Arial" w:hAnsi="Arial" w:cs="Arial"/>
                <w:color w:val="000000"/>
                <w:sz w:val="18"/>
                <w:szCs w:val="18"/>
              </w:rPr>
              <w:t> </w:t>
            </w:r>
          </w:p>
        </w:tc>
        <w:tc>
          <w:tcPr>
            <w:tcW w:w="720" w:type="dxa"/>
            <w:tcBorders>
              <w:top w:val="nil"/>
              <w:left w:val="nil"/>
              <w:bottom w:val="single" w:sz="8" w:space="0" w:color="auto"/>
              <w:right w:val="single" w:sz="8" w:space="0" w:color="auto"/>
            </w:tcBorders>
            <w:shd w:val="clear" w:color="auto" w:fill="auto"/>
            <w:vAlign w:val="center"/>
            <w:hideMark/>
          </w:tcPr>
          <w:p w14:paraId="4F188041" w14:textId="77777777" w:rsidR="0074077A" w:rsidRPr="005C3022" w:rsidRDefault="0074077A" w:rsidP="0074077A">
            <w:pPr>
              <w:spacing w:after="0"/>
              <w:jc w:val="center"/>
              <w:rPr>
                <w:rFonts w:ascii="Arial" w:hAnsi="Arial" w:cs="Arial"/>
                <w:color w:val="000000"/>
                <w:sz w:val="18"/>
                <w:szCs w:val="18"/>
              </w:rPr>
            </w:pPr>
            <w:r w:rsidRPr="005C3022">
              <w:rPr>
                <w:rFonts w:ascii="Arial" w:hAnsi="Arial" w:cs="Arial"/>
                <w:color w:val="000000"/>
                <w:sz w:val="18"/>
                <w:szCs w:val="18"/>
              </w:rPr>
              <w:t>2636</w:t>
            </w:r>
          </w:p>
        </w:tc>
        <w:tc>
          <w:tcPr>
            <w:tcW w:w="1000" w:type="dxa"/>
            <w:tcBorders>
              <w:top w:val="nil"/>
              <w:left w:val="nil"/>
              <w:bottom w:val="single" w:sz="8" w:space="0" w:color="auto"/>
              <w:right w:val="single" w:sz="8" w:space="0" w:color="auto"/>
            </w:tcBorders>
            <w:shd w:val="clear" w:color="auto" w:fill="auto"/>
            <w:vAlign w:val="center"/>
            <w:hideMark/>
          </w:tcPr>
          <w:p w14:paraId="79FD2310" w14:textId="77777777" w:rsidR="0074077A" w:rsidRPr="005C3022" w:rsidRDefault="0074077A" w:rsidP="0074077A">
            <w:pPr>
              <w:spacing w:after="0"/>
              <w:jc w:val="center"/>
              <w:rPr>
                <w:rFonts w:ascii="Arial" w:hAnsi="Arial" w:cs="Arial"/>
                <w:color w:val="000000"/>
                <w:sz w:val="18"/>
                <w:szCs w:val="18"/>
              </w:rPr>
            </w:pPr>
            <w:r w:rsidRPr="005C3022">
              <w:rPr>
                <w:rFonts w:ascii="Arial" w:hAnsi="Arial" w:cs="Arial"/>
                <w:color w:val="000000"/>
                <w:sz w:val="18"/>
                <w:szCs w:val="18"/>
              </w:rPr>
              <w:t>100</w:t>
            </w:r>
          </w:p>
        </w:tc>
        <w:tc>
          <w:tcPr>
            <w:tcW w:w="1480" w:type="dxa"/>
            <w:tcBorders>
              <w:top w:val="nil"/>
              <w:left w:val="nil"/>
              <w:bottom w:val="single" w:sz="8" w:space="0" w:color="auto"/>
              <w:right w:val="single" w:sz="8" w:space="0" w:color="auto"/>
            </w:tcBorders>
            <w:shd w:val="clear" w:color="auto" w:fill="auto"/>
            <w:vAlign w:val="center"/>
            <w:hideMark/>
          </w:tcPr>
          <w:p w14:paraId="7F371AC3" w14:textId="77777777" w:rsidR="0074077A" w:rsidRPr="005C3022" w:rsidRDefault="0074077A" w:rsidP="0074077A">
            <w:pPr>
              <w:spacing w:after="0"/>
              <w:jc w:val="center"/>
              <w:rPr>
                <w:rFonts w:ascii="Arial" w:hAnsi="Arial" w:cs="Arial"/>
                <w:color w:val="000000"/>
                <w:sz w:val="14"/>
                <w:szCs w:val="14"/>
              </w:rPr>
            </w:pPr>
            <w:r w:rsidRPr="005C3022">
              <w:rPr>
                <w:rFonts w:ascii="Arial" w:hAnsi="Arial" w:cs="Arial"/>
                <w:color w:val="000000"/>
                <w:sz w:val="14"/>
                <w:szCs w:val="14"/>
              </w:rPr>
              <w:t>1 (RBSTART= 272)</w:t>
            </w:r>
          </w:p>
        </w:tc>
        <w:tc>
          <w:tcPr>
            <w:tcW w:w="1100" w:type="dxa"/>
            <w:tcBorders>
              <w:top w:val="nil"/>
              <w:left w:val="nil"/>
              <w:bottom w:val="single" w:sz="8" w:space="0" w:color="auto"/>
              <w:right w:val="single" w:sz="8" w:space="0" w:color="auto"/>
            </w:tcBorders>
            <w:shd w:val="clear" w:color="auto" w:fill="auto"/>
            <w:vAlign w:val="center"/>
            <w:hideMark/>
          </w:tcPr>
          <w:p w14:paraId="000AB815" w14:textId="77777777" w:rsidR="0074077A" w:rsidRPr="005C3022" w:rsidRDefault="0074077A" w:rsidP="0074077A">
            <w:pPr>
              <w:spacing w:after="0"/>
              <w:jc w:val="center"/>
              <w:rPr>
                <w:rFonts w:ascii="Arial" w:hAnsi="Arial" w:cs="Arial"/>
                <w:color w:val="000000"/>
                <w:sz w:val="18"/>
                <w:szCs w:val="18"/>
              </w:rPr>
            </w:pPr>
            <w:r w:rsidRPr="005C3022">
              <w:rPr>
                <w:rFonts w:ascii="Arial" w:hAnsi="Arial" w:cs="Arial"/>
                <w:color w:val="000000"/>
                <w:sz w:val="18"/>
                <w:szCs w:val="18"/>
              </w:rPr>
              <w:t>2636</w:t>
            </w:r>
          </w:p>
        </w:tc>
        <w:tc>
          <w:tcPr>
            <w:tcW w:w="520" w:type="dxa"/>
            <w:tcBorders>
              <w:top w:val="nil"/>
              <w:left w:val="nil"/>
              <w:bottom w:val="single" w:sz="8" w:space="0" w:color="auto"/>
              <w:right w:val="single" w:sz="8" w:space="0" w:color="auto"/>
            </w:tcBorders>
            <w:shd w:val="clear" w:color="auto" w:fill="auto"/>
            <w:vAlign w:val="center"/>
            <w:hideMark/>
          </w:tcPr>
          <w:p w14:paraId="3644C03E" w14:textId="77777777" w:rsidR="0074077A" w:rsidRPr="005C3022" w:rsidRDefault="0074077A" w:rsidP="0074077A">
            <w:pPr>
              <w:spacing w:after="0"/>
              <w:jc w:val="center"/>
              <w:rPr>
                <w:rFonts w:ascii="Arial" w:hAnsi="Arial" w:cs="Arial"/>
                <w:color w:val="000000"/>
                <w:sz w:val="18"/>
                <w:szCs w:val="18"/>
              </w:rPr>
            </w:pPr>
            <w:r w:rsidRPr="005C3022">
              <w:rPr>
                <w:rFonts w:ascii="Arial" w:hAnsi="Arial" w:cs="Arial"/>
                <w:color w:val="000000"/>
                <w:sz w:val="18"/>
                <w:szCs w:val="18"/>
              </w:rPr>
              <w:t> </w:t>
            </w:r>
          </w:p>
        </w:tc>
        <w:tc>
          <w:tcPr>
            <w:tcW w:w="1280" w:type="dxa"/>
            <w:tcBorders>
              <w:top w:val="nil"/>
              <w:left w:val="nil"/>
              <w:bottom w:val="single" w:sz="8" w:space="0" w:color="auto"/>
              <w:right w:val="single" w:sz="8" w:space="0" w:color="auto"/>
            </w:tcBorders>
            <w:shd w:val="clear" w:color="auto" w:fill="auto"/>
            <w:vAlign w:val="center"/>
            <w:hideMark/>
          </w:tcPr>
          <w:p w14:paraId="068FD05D" w14:textId="77777777" w:rsidR="0074077A" w:rsidRPr="005C3022" w:rsidRDefault="0074077A" w:rsidP="0074077A">
            <w:pPr>
              <w:spacing w:after="0"/>
              <w:jc w:val="center"/>
              <w:rPr>
                <w:rFonts w:ascii="Arial" w:hAnsi="Arial" w:cs="Arial"/>
                <w:color w:val="000000"/>
                <w:sz w:val="18"/>
                <w:szCs w:val="18"/>
              </w:rPr>
            </w:pPr>
            <w:r w:rsidRPr="005C3022">
              <w:rPr>
                <w:rFonts w:ascii="Arial" w:hAnsi="Arial" w:cs="Arial"/>
                <w:color w:val="000000"/>
                <w:sz w:val="18"/>
                <w:szCs w:val="18"/>
              </w:rPr>
              <w:t> </w:t>
            </w:r>
          </w:p>
        </w:tc>
        <w:tc>
          <w:tcPr>
            <w:tcW w:w="1360" w:type="dxa"/>
            <w:tcBorders>
              <w:top w:val="nil"/>
              <w:left w:val="nil"/>
              <w:bottom w:val="single" w:sz="8" w:space="0" w:color="auto"/>
              <w:right w:val="single" w:sz="8" w:space="0" w:color="auto"/>
            </w:tcBorders>
            <w:shd w:val="clear" w:color="auto" w:fill="auto"/>
            <w:vAlign w:val="center"/>
            <w:hideMark/>
          </w:tcPr>
          <w:p w14:paraId="5639259F" w14:textId="77777777" w:rsidR="0074077A" w:rsidRPr="005C3022" w:rsidRDefault="0074077A" w:rsidP="0074077A">
            <w:pPr>
              <w:spacing w:after="0"/>
              <w:jc w:val="center"/>
              <w:rPr>
                <w:rFonts w:ascii="Arial" w:hAnsi="Arial" w:cs="Arial"/>
                <w:color w:val="000000"/>
                <w:sz w:val="18"/>
                <w:szCs w:val="18"/>
              </w:rPr>
            </w:pPr>
            <w:r w:rsidRPr="005C3022">
              <w:rPr>
                <w:rFonts w:ascii="Arial" w:hAnsi="Arial" w:cs="Arial"/>
                <w:color w:val="000000"/>
                <w:sz w:val="18"/>
                <w:szCs w:val="18"/>
              </w:rPr>
              <w:t> </w:t>
            </w:r>
          </w:p>
        </w:tc>
      </w:tr>
    </w:tbl>
    <w:p w14:paraId="10C0655C" w14:textId="77777777" w:rsidR="00A60D4C" w:rsidRDefault="00A60D4C" w:rsidP="00A60D4C">
      <w:pPr>
        <w:pStyle w:val="ListParagraph"/>
        <w:overflowPunct/>
        <w:autoSpaceDE/>
        <w:autoSpaceDN/>
        <w:adjustRightInd/>
        <w:spacing w:after="120"/>
        <w:ind w:left="720" w:firstLineChars="0" w:firstLine="0"/>
        <w:textAlignment w:val="auto"/>
        <w:rPr>
          <w:rFonts w:eastAsia="SimSun"/>
          <w:color w:val="0070C0"/>
          <w:szCs w:val="24"/>
          <w:lang w:eastAsia="zh-CN"/>
        </w:rPr>
      </w:pPr>
    </w:p>
    <w:p w14:paraId="64EFF28B" w14:textId="4D2B22B2" w:rsidR="00E24667" w:rsidRPr="00E24667" w:rsidRDefault="003D17E5" w:rsidP="00E24667">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r>
        <w:rPr>
          <w:rFonts w:eastAsia="SimSun"/>
          <w:color w:val="0070C0"/>
          <w:szCs w:val="24"/>
          <w:lang w:eastAsia="zh-CN"/>
        </w:rPr>
        <w:t xml:space="preserve">: </w:t>
      </w:r>
      <w:r w:rsidRPr="003D17E5">
        <w:rPr>
          <w:szCs w:val="24"/>
          <w:lang w:eastAsia="zh-CN"/>
        </w:rPr>
        <w:t>Discuss MSD test point and value with experts and revise Draft CR R4-2218519 if needed</w:t>
      </w:r>
    </w:p>
    <w:p w14:paraId="283F933D" w14:textId="607AF0C5" w:rsidR="0074077A" w:rsidRDefault="00681F98" w:rsidP="0074077A">
      <w:pPr>
        <w:rPr>
          <w:b/>
          <w:color w:val="0070C0"/>
          <w:u w:val="single"/>
          <w:lang w:eastAsia="ko-KR"/>
        </w:rPr>
      </w:pPr>
      <w:r w:rsidRPr="00681F98">
        <w:rPr>
          <w:b/>
          <w:bCs/>
          <w:szCs w:val="24"/>
          <w:lang w:eastAsia="zh-CN"/>
        </w:rPr>
        <w:t>Was not treated in ad-hoc</w:t>
      </w:r>
      <w:r>
        <w:rPr>
          <w:b/>
          <w:bCs/>
          <w:szCs w:val="24"/>
          <w:lang w:eastAsia="zh-CN"/>
        </w:rPr>
        <w:t>, to be covered in WF</w:t>
      </w:r>
    </w:p>
    <w:p w14:paraId="30BF1C3B" w14:textId="3D55E0F4" w:rsidR="0074077A" w:rsidRPr="00805BE8" w:rsidRDefault="0074077A" w:rsidP="0074077A">
      <w:pPr>
        <w:rPr>
          <w:b/>
          <w:color w:val="0070C0"/>
          <w:u w:val="single"/>
          <w:lang w:eastAsia="ko-KR"/>
        </w:rPr>
      </w:pPr>
      <w:r w:rsidRPr="00805BE8">
        <w:rPr>
          <w:b/>
          <w:color w:val="0070C0"/>
          <w:u w:val="single"/>
          <w:lang w:eastAsia="ko-KR"/>
        </w:rPr>
        <w:t>Issue 1-</w:t>
      </w:r>
      <w:r>
        <w:rPr>
          <w:b/>
          <w:color w:val="0070C0"/>
          <w:u w:val="single"/>
          <w:lang w:eastAsia="ko-KR"/>
        </w:rPr>
        <w:t>3b</w:t>
      </w:r>
      <w:r w:rsidRPr="00805BE8">
        <w:rPr>
          <w:b/>
          <w:color w:val="0070C0"/>
          <w:u w:val="single"/>
          <w:lang w:eastAsia="ko-KR"/>
        </w:rPr>
        <w:t xml:space="preserve">: </w:t>
      </w:r>
      <w:r w:rsidRPr="0074077A">
        <w:rPr>
          <w:b/>
          <w:color w:val="0070C0"/>
          <w:u w:val="single"/>
          <w:lang w:eastAsia="ko-KR"/>
        </w:rPr>
        <w:t>CA_n5-n77 MSD with n77(2A) UL</w:t>
      </w:r>
    </w:p>
    <w:p w14:paraId="2EAAD76E" w14:textId="77777777" w:rsidR="0074077A" w:rsidRDefault="0074077A" w:rsidP="0074077A">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r>
        <w:rPr>
          <w:rFonts w:eastAsia="SimSun"/>
          <w:color w:val="0070C0"/>
          <w:szCs w:val="24"/>
          <w:lang w:eastAsia="zh-CN"/>
        </w:rPr>
        <w:t>:</w:t>
      </w:r>
    </w:p>
    <w:p w14:paraId="31496D44" w14:textId="77777777" w:rsidR="0074077A" w:rsidRPr="0074077A" w:rsidRDefault="0074077A" w:rsidP="0074077A">
      <w:pPr>
        <w:spacing w:after="0"/>
        <w:rPr>
          <w:b/>
          <w:bCs/>
          <w:lang w:eastAsia="zh-CN"/>
        </w:rPr>
      </w:pPr>
      <w:r w:rsidRPr="0074077A">
        <w:rPr>
          <w:b/>
          <w:bCs/>
          <w:lang w:eastAsia="zh-CN"/>
        </w:rPr>
        <w:t>Proposal on CA_n5-n77 MSD with n77(2A) UL: No odd order IMD MSD is introduced and below IMD4 MSD test point is considered</w:t>
      </w:r>
    </w:p>
    <w:tbl>
      <w:tblPr>
        <w:tblW w:w="9558" w:type="dxa"/>
        <w:tblLook w:val="04A0" w:firstRow="1" w:lastRow="0" w:firstColumn="1" w:lastColumn="0" w:noHBand="0" w:noVBand="1"/>
      </w:tblPr>
      <w:tblGrid>
        <w:gridCol w:w="1361"/>
        <w:gridCol w:w="797"/>
        <w:gridCol w:w="706"/>
        <w:gridCol w:w="1114"/>
        <w:gridCol w:w="1160"/>
        <w:gridCol w:w="1020"/>
        <w:gridCol w:w="758"/>
        <w:gridCol w:w="1025"/>
        <w:gridCol w:w="1617"/>
      </w:tblGrid>
      <w:tr w:rsidR="0074077A" w14:paraId="2E8166BB" w14:textId="77777777" w:rsidTr="0074077A">
        <w:trPr>
          <w:trHeight w:val="50"/>
        </w:trPr>
        <w:tc>
          <w:tcPr>
            <w:tcW w:w="7941" w:type="dxa"/>
            <w:gridSpan w:val="8"/>
            <w:tcBorders>
              <w:top w:val="single" w:sz="8" w:space="0" w:color="auto"/>
              <w:left w:val="single" w:sz="8" w:space="0" w:color="auto"/>
              <w:bottom w:val="single" w:sz="8" w:space="0" w:color="auto"/>
              <w:right w:val="single" w:sz="8" w:space="0" w:color="000000"/>
            </w:tcBorders>
            <w:vAlign w:val="center"/>
            <w:hideMark/>
          </w:tcPr>
          <w:p w14:paraId="68F184E5" w14:textId="77777777" w:rsidR="0074077A" w:rsidRDefault="0074077A" w:rsidP="0074077A">
            <w:pPr>
              <w:spacing w:after="0"/>
              <w:jc w:val="center"/>
              <w:rPr>
                <w:rFonts w:ascii="Arial" w:hAnsi="Arial" w:cs="Arial"/>
                <w:b/>
                <w:bCs/>
                <w:color w:val="000000"/>
                <w:sz w:val="18"/>
                <w:szCs w:val="18"/>
              </w:rPr>
            </w:pPr>
            <w:r>
              <w:rPr>
                <w:rFonts w:ascii="Arial" w:hAnsi="Arial" w:cs="Arial"/>
                <w:b/>
                <w:bCs/>
                <w:color w:val="000000"/>
                <w:sz w:val="18"/>
                <w:szCs w:val="18"/>
              </w:rPr>
              <w:t>Band / Channel bandwidth / N</w:t>
            </w:r>
            <w:r>
              <w:rPr>
                <w:rFonts w:ascii="Arial" w:hAnsi="Arial" w:cs="Arial"/>
                <w:b/>
                <w:bCs/>
                <w:color w:val="000000"/>
                <w:sz w:val="18"/>
                <w:szCs w:val="18"/>
                <w:vertAlign w:val="subscript"/>
              </w:rPr>
              <w:t>RB</w:t>
            </w:r>
            <w:r>
              <w:rPr>
                <w:rFonts w:ascii="Arial" w:hAnsi="Arial" w:cs="Arial"/>
                <w:b/>
                <w:bCs/>
                <w:color w:val="000000"/>
                <w:sz w:val="18"/>
                <w:szCs w:val="18"/>
              </w:rPr>
              <w:t xml:space="preserve"> / Duplex mode</w:t>
            </w:r>
          </w:p>
        </w:tc>
        <w:tc>
          <w:tcPr>
            <w:tcW w:w="1617" w:type="dxa"/>
            <w:tcBorders>
              <w:top w:val="single" w:sz="8" w:space="0" w:color="auto"/>
              <w:left w:val="nil"/>
              <w:bottom w:val="nil"/>
              <w:right w:val="single" w:sz="8" w:space="0" w:color="auto"/>
            </w:tcBorders>
            <w:vAlign w:val="center"/>
            <w:hideMark/>
          </w:tcPr>
          <w:p w14:paraId="14843211" w14:textId="77777777" w:rsidR="0074077A" w:rsidRDefault="0074077A" w:rsidP="0074077A">
            <w:pPr>
              <w:spacing w:after="0"/>
              <w:jc w:val="center"/>
              <w:rPr>
                <w:rFonts w:ascii="Arial" w:hAnsi="Arial" w:cs="Arial"/>
                <w:b/>
                <w:bCs/>
                <w:color w:val="000000"/>
                <w:sz w:val="18"/>
                <w:szCs w:val="18"/>
                <w:lang w:eastAsia="zh-CN"/>
              </w:rPr>
            </w:pPr>
            <w:r>
              <w:rPr>
                <w:rFonts w:ascii="Arial" w:hAnsi="Arial" w:cs="Arial"/>
                <w:b/>
                <w:bCs/>
                <w:color w:val="000000"/>
                <w:sz w:val="18"/>
                <w:szCs w:val="18"/>
              </w:rPr>
              <w:t>Source of IMD</w:t>
            </w:r>
          </w:p>
        </w:tc>
      </w:tr>
      <w:tr w:rsidR="0074077A" w14:paraId="6A569617" w14:textId="77777777" w:rsidTr="0074077A">
        <w:trPr>
          <w:trHeight w:val="50"/>
        </w:trPr>
        <w:tc>
          <w:tcPr>
            <w:tcW w:w="1361" w:type="dxa"/>
            <w:vMerge w:val="restart"/>
            <w:tcBorders>
              <w:top w:val="nil"/>
              <w:left w:val="single" w:sz="8" w:space="0" w:color="auto"/>
              <w:bottom w:val="single" w:sz="8" w:space="0" w:color="000000"/>
              <w:right w:val="single" w:sz="8" w:space="0" w:color="auto"/>
            </w:tcBorders>
            <w:vAlign w:val="center"/>
            <w:hideMark/>
          </w:tcPr>
          <w:p w14:paraId="354EE262" w14:textId="77777777" w:rsidR="0074077A" w:rsidRDefault="0074077A" w:rsidP="0074077A">
            <w:pPr>
              <w:spacing w:after="0"/>
              <w:jc w:val="center"/>
              <w:rPr>
                <w:rFonts w:ascii="Arial" w:hAnsi="Arial" w:cs="Arial"/>
                <w:b/>
                <w:bCs/>
                <w:color w:val="000000"/>
                <w:sz w:val="18"/>
                <w:szCs w:val="18"/>
              </w:rPr>
            </w:pPr>
            <w:r>
              <w:rPr>
                <w:rFonts w:ascii="Arial" w:hAnsi="Arial" w:cs="Arial"/>
                <w:b/>
                <w:bCs/>
                <w:color w:val="000000"/>
                <w:sz w:val="18"/>
                <w:szCs w:val="18"/>
                <w:lang w:eastAsia="ja-JP"/>
              </w:rPr>
              <w:t>NR CA band combination</w:t>
            </w:r>
          </w:p>
        </w:tc>
        <w:tc>
          <w:tcPr>
            <w:tcW w:w="797" w:type="dxa"/>
            <w:vMerge w:val="restart"/>
            <w:tcBorders>
              <w:top w:val="nil"/>
              <w:left w:val="single" w:sz="8" w:space="0" w:color="auto"/>
              <w:bottom w:val="single" w:sz="8" w:space="0" w:color="000000"/>
              <w:right w:val="single" w:sz="8" w:space="0" w:color="auto"/>
            </w:tcBorders>
            <w:vAlign w:val="center"/>
            <w:hideMark/>
          </w:tcPr>
          <w:p w14:paraId="2E4FAA43" w14:textId="77777777" w:rsidR="0074077A" w:rsidRDefault="0074077A" w:rsidP="0074077A">
            <w:pPr>
              <w:spacing w:after="0"/>
              <w:jc w:val="center"/>
              <w:rPr>
                <w:rFonts w:ascii="Arial" w:hAnsi="Arial" w:cs="Arial"/>
                <w:b/>
                <w:bCs/>
                <w:color w:val="000000"/>
                <w:sz w:val="18"/>
                <w:szCs w:val="18"/>
              </w:rPr>
            </w:pPr>
            <w:r>
              <w:rPr>
                <w:rFonts w:ascii="Arial" w:hAnsi="Arial" w:cs="Arial"/>
                <w:b/>
                <w:bCs/>
                <w:color w:val="000000"/>
                <w:sz w:val="18"/>
                <w:szCs w:val="18"/>
                <w:lang w:eastAsia="ja-JP"/>
              </w:rPr>
              <w:t>NR band</w:t>
            </w:r>
          </w:p>
        </w:tc>
        <w:tc>
          <w:tcPr>
            <w:tcW w:w="706" w:type="dxa"/>
            <w:tcBorders>
              <w:top w:val="nil"/>
              <w:left w:val="nil"/>
              <w:bottom w:val="nil"/>
              <w:right w:val="single" w:sz="8" w:space="0" w:color="auto"/>
            </w:tcBorders>
            <w:vAlign w:val="center"/>
            <w:hideMark/>
          </w:tcPr>
          <w:p w14:paraId="41438BF4" w14:textId="77777777" w:rsidR="0074077A" w:rsidRDefault="0074077A" w:rsidP="0074077A">
            <w:pPr>
              <w:spacing w:after="0"/>
              <w:jc w:val="center"/>
              <w:rPr>
                <w:rFonts w:ascii="Arial" w:hAnsi="Arial" w:cs="Arial"/>
                <w:b/>
                <w:bCs/>
                <w:color w:val="000000"/>
                <w:sz w:val="18"/>
                <w:szCs w:val="18"/>
              </w:rPr>
            </w:pPr>
            <w:r>
              <w:rPr>
                <w:rFonts w:ascii="Arial" w:hAnsi="Arial" w:cs="Arial"/>
                <w:b/>
                <w:bCs/>
                <w:color w:val="000000"/>
                <w:sz w:val="18"/>
                <w:szCs w:val="18"/>
              </w:rPr>
              <w:t>UL F</w:t>
            </w:r>
            <w:r>
              <w:rPr>
                <w:rFonts w:ascii="Arial" w:hAnsi="Arial" w:cs="Arial"/>
                <w:b/>
                <w:bCs/>
                <w:color w:val="000000"/>
                <w:sz w:val="18"/>
                <w:szCs w:val="18"/>
                <w:vertAlign w:val="subscript"/>
              </w:rPr>
              <w:t>c</w:t>
            </w:r>
          </w:p>
        </w:tc>
        <w:tc>
          <w:tcPr>
            <w:tcW w:w="1114" w:type="dxa"/>
            <w:tcBorders>
              <w:top w:val="nil"/>
              <w:left w:val="nil"/>
              <w:bottom w:val="nil"/>
              <w:right w:val="single" w:sz="8" w:space="0" w:color="auto"/>
            </w:tcBorders>
            <w:vAlign w:val="center"/>
            <w:hideMark/>
          </w:tcPr>
          <w:p w14:paraId="575CF1A5" w14:textId="77777777" w:rsidR="0074077A" w:rsidRDefault="0074077A" w:rsidP="0074077A">
            <w:pPr>
              <w:spacing w:after="0"/>
              <w:jc w:val="center"/>
              <w:rPr>
                <w:rFonts w:ascii="Arial" w:hAnsi="Arial" w:cs="Arial"/>
                <w:b/>
                <w:bCs/>
                <w:color w:val="000000"/>
                <w:sz w:val="18"/>
                <w:szCs w:val="18"/>
              </w:rPr>
            </w:pPr>
            <w:r>
              <w:rPr>
                <w:rFonts w:ascii="Arial" w:hAnsi="Arial" w:cs="Arial"/>
                <w:b/>
                <w:bCs/>
                <w:color w:val="000000"/>
                <w:sz w:val="18"/>
                <w:szCs w:val="18"/>
              </w:rPr>
              <w:t>UL/DL BW</w:t>
            </w:r>
          </w:p>
        </w:tc>
        <w:tc>
          <w:tcPr>
            <w:tcW w:w="1160" w:type="dxa"/>
            <w:tcBorders>
              <w:top w:val="nil"/>
              <w:left w:val="nil"/>
              <w:bottom w:val="nil"/>
              <w:right w:val="single" w:sz="8" w:space="0" w:color="auto"/>
            </w:tcBorders>
            <w:vAlign w:val="center"/>
            <w:hideMark/>
          </w:tcPr>
          <w:p w14:paraId="23AF3743" w14:textId="77777777" w:rsidR="0074077A" w:rsidRDefault="0074077A" w:rsidP="0074077A">
            <w:pPr>
              <w:spacing w:after="0"/>
              <w:jc w:val="center"/>
              <w:rPr>
                <w:rFonts w:ascii="Arial" w:hAnsi="Arial" w:cs="Arial"/>
                <w:b/>
                <w:bCs/>
                <w:color w:val="000000"/>
                <w:sz w:val="18"/>
                <w:szCs w:val="18"/>
              </w:rPr>
            </w:pPr>
            <w:r>
              <w:rPr>
                <w:rFonts w:ascii="Arial" w:hAnsi="Arial" w:cs="Arial"/>
                <w:b/>
                <w:bCs/>
                <w:color w:val="000000"/>
                <w:sz w:val="18"/>
                <w:szCs w:val="18"/>
              </w:rPr>
              <w:t>UL</w:t>
            </w:r>
          </w:p>
        </w:tc>
        <w:tc>
          <w:tcPr>
            <w:tcW w:w="1020" w:type="dxa"/>
            <w:vMerge w:val="restart"/>
            <w:tcBorders>
              <w:top w:val="nil"/>
              <w:left w:val="single" w:sz="8" w:space="0" w:color="auto"/>
              <w:bottom w:val="single" w:sz="8" w:space="0" w:color="000000"/>
              <w:right w:val="single" w:sz="8" w:space="0" w:color="auto"/>
            </w:tcBorders>
            <w:vAlign w:val="center"/>
            <w:hideMark/>
          </w:tcPr>
          <w:p w14:paraId="13E7C389" w14:textId="77777777" w:rsidR="0074077A" w:rsidRDefault="0074077A" w:rsidP="0074077A">
            <w:pPr>
              <w:spacing w:after="0"/>
              <w:jc w:val="center"/>
              <w:rPr>
                <w:rFonts w:ascii="Arial" w:hAnsi="Arial" w:cs="Arial"/>
                <w:b/>
                <w:bCs/>
                <w:color w:val="000000"/>
                <w:sz w:val="18"/>
                <w:szCs w:val="18"/>
              </w:rPr>
            </w:pPr>
            <w:r>
              <w:rPr>
                <w:rFonts w:ascii="Arial" w:hAnsi="Arial" w:cs="Arial"/>
                <w:b/>
                <w:bCs/>
                <w:color w:val="000000"/>
                <w:sz w:val="18"/>
                <w:szCs w:val="18"/>
              </w:rPr>
              <w:t>DL F</w:t>
            </w:r>
            <w:r>
              <w:rPr>
                <w:rFonts w:ascii="Arial" w:hAnsi="Arial" w:cs="Arial"/>
                <w:b/>
                <w:bCs/>
                <w:color w:val="000000"/>
                <w:sz w:val="18"/>
                <w:szCs w:val="18"/>
                <w:vertAlign w:val="subscript"/>
              </w:rPr>
              <w:t>c</w:t>
            </w:r>
            <w:r>
              <w:rPr>
                <w:rFonts w:ascii="Arial" w:hAnsi="Arial" w:cs="Arial"/>
                <w:b/>
                <w:bCs/>
                <w:color w:val="000000"/>
                <w:sz w:val="18"/>
                <w:szCs w:val="18"/>
              </w:rPr>
              <w:t xml:space="preserve"> (MHz)</w:t>
            </w:r>
          </w:p>
        </w:tc>
        <w:tc>
          <w:tcPr>
            <w:tcW w:w="758" w:type="dxa"/>
            <w:tcBorders>
              <w:top w:val="nil"/>
              <w:left w:val="nil"/>
              <w:bottom w:val="nil"/>
              <w:right w:val="single" w:sz="8" w:space="0" w:color="auto"/>
            </w:tcBorders>
            <w:vAlign w:val="center"/>
            <w:hideMark/>
          </w:tcPr>
          <w:p w14:paraId="3D45091B" w14:textId="77777777" w:rsidR="0074077A" w:rsidRDefault="0074077A" w:rsidP="0074077A">
            <w:pPr>
              <w:spacing w:after="0"/>
              <w:jc w:val="center"/>
              <w:rPr>
                <w:rFonts w:ascii="Arial" w:hAnsi="Arial" w:cs="Arial"/>
                <w:b/>
                <w:bCs/>
                <w:color w:val="000000"/>
                <w:sz w:val="18"/>
                <w:szCs w:val="18"/>
              </w:rPr>
            </w:pPr>
            <w:r>
              <w:rPr>
                <w:rFonts w:ascii="Arial" w:hAnsi="Arial" w:cs="Arial"/>
                <w:b/>
                <w:bCs/>
                <w:color w:val="000000"/>
                <w:sz w:val="18"/>
                <w:szCs w:val="18"/>
              </w:rPr>
              <w:t>MSD</w:t>
            </w:r>
          </w:p>
        </w:tc>
        <w:tc>
          <w:tcPr>
            <w:tcW w:w="1025" w:type="dxa"/>
            <w:vMerge w:val="restart"/>
            <w:tcBorders>
              <w:top w:val="nil"/>
              <w:left w:val="single" w:sz="8" w:space="0" w:color="auto"/>
              <w:bottom w:val="single" w:sz="8" w:space="0" w:color="000000"/>
              <w:right w:val="single" w:sz="8" w:space="0" w:color="auto"/>
            </w:tcBorders>
            <w:vAlign w:val="center"/>
            <w:hideMark/>
          </w:tcPr>
          <w:p w14:paraId="1C7B1C57" w14:textId="77777777" w:rsidR="0074077A" w:rsidRDefault="0074077A" w:rsidP="0074077A">
            <w:pPr>
              <w:spacing w:after="0"/>
              <w:jc w:val="center"/>
              <w:rPr>
                <w:rFonts w:ascii="Arial" w:hAnsi="Arial" w:cs="Arial"/>
                <w:b/>
                <w:bCs/>
                <w:color w:val="000000"/>
                <w:sz w:val="18"/>
                <w:szCs w:val="18"/>
              </w:rPr>
            </w:pPr>
            <w:r>
              <w:rPr>
                <w:rFonts w:ascii="Arial" w:hAnsi="Arial" w:cs="Arial"/>
                <w:b/>
                <w:bCs/>
                <w:color w:val="000000"/>
                <w:sz w:val="18"/>
                <w:szCs w:val="18"/>
              </w:rPr>
              <w:t>Duplex mode</w:t>
            </w:r>
          </w:p>
        </w:tc>
        <w:tc>
          <w:tcPr>
            <w:tcW w:w="1617" w:type="dxa"/>
            <w:vMerge w:val="restart"/>
            <w:tcBorders>
              <w:top w:val="nil"/>
              <w:left w:val="single" w:sz="8" w:space="0" w:color="auto"/>
              <w:bottom w:val="single" w:sz="8" w:space="0" w:color="000000"/>
              <w:right w:val="single" w:sz="8" w:space="0" w:color="auto"/>
            </w:tcBorders>
            <w:vAlign w:val="center"/>
            <w:hideMark/>
          </w:tcPr>
          <w:p w14:paraId="39FAECAE" w14:textId="77777777" w:rsidR="0074077A" w:rsidRDefault="0074077A" w:rsidP="0074077A">
            <w:pPr>
              <w:spacing w:after="0"/>
              <w:jc w:val="center"/>
              <w:rPr>
                <w:rFonts w:ascii="Arial" w:hAnsi="Arial" w:cs="Arial"/>
                <w:b/>
                <w:bCs/>
                <w:color w:val="000000"/>
                <w:sz w:val="18"/>
                <w:szCs w:val="18"/>
              </w:rPr>
            </w:pPr>
            <w:r>
              <w:rPr>
                <w:rFonts w:ascii="Arial" w:hAnsi="Arial" w:cs="Arial"/>
                <w:b/>
                <w:bCs/>
                <w:color w:val="000000"/>
                <w:sz w:val="18"/>
                <w:szCs w:val="18"/>
              </w:rPr>
              <w:t> </w:t>
            </w:r>
          </w:p>
        </w:tc>
      </w:tr>
      <w:tr w:rsidR="0074077A" w14:paraId="299F019E" w14:textId="77777777" w:rsidTr="0074077A">
        <w:trPr>
          <w:trHeight w:val="50"/>
        </w:trPr>
        <w:tc>
          <w:tcPr>
            <w:tcW w:w="0" w:type="auto"/>
            <w:vMerge/>
            <w:tcBorders>
              <w:top w:val="nil"/>
              <w:left w:val="single" w:sz="8" w:space="0" w:color="auto"/>
              <w:bottom w:val="single" w:sz="8" w:space="0" w:color="000000"/>
              <w:right w:val="single" w:sz="8" w:space="0" w:color="auto"/>
            </w:tcBorders>
            <w:vAlign w:val="center"/>
            <w:hideMark/>
          </w:tcPr>
          <w:p w14:paraId="16C8EA1E" w14:textId="77777777" w:rsidR="0074077A" w:rsidRDefault="0074077A" w:rsidP="0074077A">
            <w:pPr>
              <w:spacing w:after="0"/>
              <w:rPr>
                <w:rFonts w:ascii="Arial" w:hAnsi="Arial" w:cs="Arial"/>
                <w:b/>
                <w:bCs/>
                <w:color w:val="000000"/>
                <w:sz w:val="18"/>
                <w:szCs w:val="18"/>
                <w:lang w:eastAsia="zh-CN"/>
              </w:rPr>
            </w:pPr>
          </w:p>
        </w:tc>
        <w:tc>
          <w:tcPr>
            <w:tcW w:w="0" w:type="auto"/>
            <w:vMerge/>
            <w:tcBorders>
              <w:top w:val="nil"/>
              <w:left w:val="single" w:sz="8" w:space="0" w:color="auto"/>
              <w:bottom w:val="single" w:sz="8" w:space="0" w:color="000000"/>
              <w:right w:val="single" w:sz="8" w:space="0" w:color="auto"/>
            </w:tcBorders>
            <w:vAlign w:val="center"/>
            <w:hideMark/>
          </w:tcPr>
          <w:p w14:paraId="34CA3ABE" w14:textId="77777777" w:rsidR="0074077A" w:rsidRDefault="0074077A" w:rsidP="0074077A">
            <w:pPr>
              <w:spacing w:after="0"/>
              <w:rPr>
                <w:rFonts w:ascii="Arial" w:hAnsi="Arial" w:cs="Arial"/>
                <w:b/>
                <w:bCs/>
                <w:color w:val="000000"/>
                <w:sz w:val="18"/>
                <w:szCs w:val="18"/>
                <w:lang w:eastAsia="zh-CN"/>
              </w:rPr>
            </w:pPr>
          </w:p>
        </w:tc>
        <w:tc>
          <w:tcPr>
            <w:tcW w:w="706" w:type="dxa"/>
            <w:tcBorders>
              <w:top w:val="nil"/>
              <w:left w:val="nil"/>
              <w:bottom w:val="single" w:sz="8" w:space="0" w:color="auto"/>
              <w:right w:val="single" w:sz="8" w:space="0" w:color="auto"/>
            </w:tcBorders>
            <w:vAlign w:val="center"/>
            <w:hideMark/>
          </w:tcPr>
          <w:p w14:paraId="4D3C6D8E" w14:textId="77777777" w:rsidR="0074077A" w:rsidRDefault="0074077A" w:rsidP="0074077A">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1114" w:type="dxa"/>
            <w:tcBorders>
              <w:top w:val="nil"/>
              <w:left w:val="nil"/>
              <w:bottom w:val="single" w:sz="8" w:space="0" w:color="auto"/>
              <w:right w:val="single" w:sz="8" w:space="0" w:color="auto"/>
            </w:tcBorders>
            <w:vAlign w:val="center"/>
            <w:hideMark/>
          </w:tcPr>
          <w:p w14:paraId="2243B4F5" w14:textId="77777777" w:rsidR="0074077A" w:rsidRDefault="0074077A" w:rsidP="0074077A">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1160" w:type="dxa"/>
            <w:tcBorders>
              <w:top w:val="nil"/>
              <w:left w:val="nil"/>
              <w:bottom w:val="single" w:sz="8" w:space="0" w:color="auto"/>
              <w:right w:val="single" w:sz="8" w:space="0" w:color="auto"/>
            </w:tcBorders>
            <w:vAlign w:val="center"/>
            <w:hideMark/>
          </w:tcPr>
          <w:p w14:paraId="1A81E2B7" w14:textId="77777777" w:rsidR="0074077A" w:rsidRDefault="0074077A" w:rsidP="0074077A">
            <w:pPr>
              <w:spacing w:after="0"/>
              <w:jc w:val="center"/>
              <w:rPr>
                <w:rFonts w:ascii="Arial" w:hAnsi="Arial" w:cs="Arial"/>
                <w:b/>
                <w:bCs/>
                <w:color w:val="000000"/>
                <w:sz w:val="18"/>
                <w:szCs w:val="18"/>
              </w:rPr>
            </w:pPr>
            <w:r>
              <w:rPr>
                <w:rFonts w:ascii="Arial" w:hAnsi="Arial" w:cs="Arial"/>
                <w:b/>
                <w:bCs/>
                <w:color w:val="000000"/>
                <w:sz w:val="18"/>
                <w:szCs w:val="18"/>
              </w:rPr>
              <w:t>C</w:t>
            </w:r>
            <w:r>
              <w:rPr>
                <w:rFonts w:ascii="Arial" w:hAnsi="Arial" w:cs="Arial"/>
                <w:b/>
                <w:bCs/>
                <w:color w:val="000000"/>
                <w:sz w:val="18"/>
                <w:szCs w:val="18"/>
                <w:vertAlign w:val="subscript"/>
              </w:rPr>
              <w:t>LRB</w:t>
            </w:r>
          </w:p>
        </w:tc>
        <w:tc>
          <w:tcPr>
            <w:tcW w:w="0" w:type="auto"/>
            <w:vMerge/>
            <w:tcBorders>
              <w:top w:val="nil"/>
              <w:left w:val="single" w:sz="8" w:space="0" w:color="auto"/>
              <w:bottom w:val="single" w:sz="8" w:space="0" w:color="000000"/>
              <w:right w:val="single" w:sz="8" w:space="0" w:color="auto"/>
            </w:tcBorders>
            <w:vAlign w:val="center"/>
            <w:hideMark/>
          </w:tcPr>
          <w:p w14:paraId="03E33371" w14:textId="77777777" w:rsidR="0074077A" w:rsidRDefault="0074077A" w:rsidP="0074077A">
            <w:pPr>
              <w:spacing w:after="0"/>
              <w:rPr>
                <w:rFonts w:ascii="Arial" w:hAnsi="Arial" w:cs="Arial"/>
                <w:b/>
                <w:bCs/>
                <w:color w:val="000000"/>
                <w:sz w:val="18"/>
                <w:szCs w:val="18"/>
                <w:lang w:eastAsia="zh-CN"/>
              </w:rPr>
            </w:pPr>
          </w:p>
        </w:tc>
        <w:tc>
          <w:tcPr>
            <w:tcW w:w="758" w:type="dxa"/>
            <w:tcBorders>
              <w:top w:val="nil"/>
              <w:left w:val="nil"/>
              <w:bottom w:val="single" w:sz="8" w:space="0" w:color="auto"/>
              <w:right w:val="single" w:sz="8" w:space="0" w:color="auto"/>
            </w:tcBorders>
            <w:vAlign w:val="center"/>
            <w:hideMark/>
          </w:tcPr>
          <w:p w14:paraId="3E3928ED" w14:textId="77777777" w:rsidR="0074077A" w:rsidRDefault="0074077A" w:rsidP="0074077A">
            <w:pPr>
              <w:spacing w:after="0"/>
              <w:jc w:val="center"/>
              <w:rPr>
                <w:rFonts w:ascii="Arial" w:hAnsi="Arial" w:cs="Arial"/>
                <w:b/>
                <w:bCs/>
                <w:color w:val="000000"/>
                <w:sz w:val="18"/>
                <w:szCs w:val="18"/>
              </w:rPr>
            </w:pPr>
            <w:r>
              <w:rPr>
                <w:rFonts w:ascii="Arial" w:hAnsi="Arial" w:cs="Arial"/>
                <w:b/>
                <w:bCs/>
                <w:color w:val="000000"/>
                <w:sz w:val="18"/>
                <w:szCs w:val="18"/>
              </w:rPr>
              <w:t>(dB)</w:t>
            </w:r>
          </w:p>
        </w:tc>
        <w:tc>
          <w:tcPr>
            <w:tcW w:w="0" w:type="auto"/>
            <w:vMerge/>
            <w:tcBorders>
              <w:top w:val="nil"/>
              <w:left w:val="single" w:sz="8" w:space="0" w:color="auto"/>
              <w:bottom w:val="single" w:sz="8" w:space="0" w:color="000000"/>
              <w:right w:val="single" w:sz="8" w:space="0" w:color="auto"/>
            </w:tcBorders>
            <w:vAlign w:val="center"/>
            <w:hideMark/>
          </w:tcPr>
          <w:p w14:paraId="31E3F2C0" w14:textId="77777777" w:rsidR="0074077A" w:rsidRDefault="0074077A" w:rsidP="0074077A">
            <w:pPr>
              <w:spacing w:after="0"/>
              <w:rPr>
                <w:rFonts w:ascii="Arial" w:hAnsi="Arial" w:cs="Arial"/>
                <w:b/>
                <w:bCs/>
                <w:color w:val="000000"/>
                <w:sz w:val="18"/>
                <w:szCs w:val="18"/>
                <w:lang w:eastAsia="zh-CN"/>
              </w:rPr>
            </w:pPr>
          </w:p>
        </w:tc>
        <w:tc>
          <w:tcPr>
            <w:tcW w:w="1617" w:type="dxa"/>
            <w:vMerge/>
            <w:tcBorders>
              <w:top w:val="nil"/>
              <w:left w:val="single" w:sz="8" w:space="0" w:color="auto"/>
              <w:bottom w:val="single" w:sz="8" w:space="0" w:color="000000"/>
              <w:right w:val="single" w:sz="8" w:space="0" w:color="auto"/>
            </w:tcBorders>
            <w:vAlign w:val="center"/>
            <w:hideMark/>
          </w:tcPr>
          <w:p w14:paraId="10E483BF" w14:textId="77777777" w:rsidR="0074077A" w:rsidRDefault="0074077A" w:rsidP="0074077A">
            <w:pPr>
              <w:spacing w:after="0"/>
              <w:rPr>
                <w:rFonts w:ascii="Arial" w:hAnsi="Arial" w:cs="Arial"/>
                <w:b/>
                <w:bCs/>
                <w:color w:val="000000"/>
                <w:sz w:val="18"/>
                <w:szCs w:val="18"/>
                <w:lang w:eastAsia="zh-CN"/>
              </w:rPr>
            </w:pPr>
          </w:p>
        </w:tc>
      </w:tr>
      <w:tr w:rsidR="0074077A" w14:paraId="279B3481" w14:textId="77777777" w:rsidTr="0074077A">
        <w:trPr>
          <w:trHeight w:val="50"/>
        </w:trPr>
        <w:tc>
          <w:tcPr>
            <w:tcW w:w="1361" w:type="dxa"/>
            <w:tcBorders>
              <w:top w:val="nil"/>
              <w:left w:val="single" w:sz="8" w:space="0" w:color="auto"/>
              <w:bottom w:val="nil"/>
              <w:right w:val="single" w:sz="8" w:space="0" w:color="auto"/>
            </w:tcBorders>
            <w:vAlign w:val="center"/>
            <w:hideMark/>
          </w:tcPr>
          <w:p w14:paraId="540DCBF6" w14:textId="77777777" w:rsidR="0074077A" w:rsidRPr="009D1859" w:rsidRDefault="0074077A" w:rsidP="0074077A">
            <w:pPr>
              <w:spacing w:after="0"/>
              <w:jc w:val="center"/>
              <w:rPr>
                <w:rFonts w:ascii="Arial" w:hAnsi="Arial" w:cs="Arial"/>
                <w:color w:val="000000"/>
                <w:sz w:val="18"/>
                <w:szCs w:val="18"/>
                <w:vertAlign w:val="superscript"/>
              </w:rPr>
            </w:pPr>
            <w:r>
              <w:rPr>
                <w:rFonts w:ascii="Arial" w:hAnsi="Arial" w:cs="Arial"/>
                <w:color w:val="000000"/>
                <w:sz w:val="18"/>
                <w:szCs w:val="18"/>
              </w:rPr>
              <w:t>CA_n5-n77</w:t>
            </w:r>
          </w:p>
        </w:tc>
        <w:tc>
          <w:tcPr>
            <w:tcW w:w="797" w:type="dxa"/>
            <w:tcBorders>
              <w:top w:val="nil"/>
              <w:left w:val="nil"/>
              <w:bottom w:val="single" w:sz="8" w:space="0" w:color="auto"/>
              <w:right w:val="single" w:sz="8" w:space="0" w:color="auto"/>
            </w:tcBorders>
            <w:vAlign w:val="center"/>
            <w:hideMark/>
          </w:tcPr>
          <w:p w14:paraId="305673BC" w14:textId="77777777" w:rsidR="0074077A" w:rsidRDefault="0074077A" w:rsidP="0074077A">
            <w:pPr>
              <w:spacing w:after="0"/>
              <w:jc w:val="center"/>
              <w:rPr>
                <w:rFonts w:ascii="Arial" w:hAnsi="Arial" w:cs="Arial"/>
                <w:color w:val="000000"/>
                <w:sz w:val="18"/>
                <w:szCs w:val="18"/>
              </w:rPr>
            </w:pPr>
            <w:r>
              <w:rPr>
                <w:rFonts w:ascii="Arial" w:hAnsi="Arial" w:cs="Arial"/>
                <w:color w:val="000000"/>
                <w:sz w:val="18"/>
                <w:szCs w:val="18"/>
              </w:rPr>
              <w:t>n5</w:t>
            </w:r>
          </w:p>
        </w:tc>
        <w:tc>
          <w:tcPr>
            <w:tcW w:w="706" w:type="dxa"/>
            <w:tcBorders>
              <w:top w:val="nil"/>
              <w:left w:val="nil"/>
              <w:bottom w:val="single" w:sz="8" w:space="0" w:color="auto"/>
              <w:right w:val="single" w:sz="8" w:space="0" w:color="auto"/>
            </w:tcBorders>
            <w:vAlign w:val="center"/>
            <w:hideMark/>
          </w:tcPr>
          <w:p w14:paraId="7FA2C531" w14:textId="77777777" w:rsidR="0074077A" w:rsidRDefault="0074077A" w:rsidP="0074077A">
            <w:pPr>
              <w:spacing w:after="0"/>
              <w:jc w:val="center"/>
              <w:rPr>
                <w:rFonts w:ascii="Arial" w:hAnsi="Arial" w:cs="Arial"/>
                <w:color w:val="000000"/>
                <w:sz w:val="18"/>
                <w:szCs w:val="18"/>
              </w:rPr>
            </w:pPr>
            <w:r>
              <w:rPr>
                <w:rFonts w:ascii="Arial" w:hAnsi="Arial" w:cs="Arial"/>
                <w:color w:val="000000"/>
                <w:sz w:val="18"/>
                <w:szCs w:val="18"/>
              </w:rPr>
              <w:t>N/A</w:t>
            </w:r>
          </w:p>
        </w:tc>
        <w:tc>
          <w:tcPr>
            <w:tcW w:w="1114" w:type="dxa"/>
            <w:tcBorders>
              <w:top w:val="nil"/>
              <w:left w:val="nil"/>
              <w:bottom w:val="single" w:sz="8" w:space="0" w:color="auto"/>
              <w:right w:val="single" w:sz="8" w:space="0" w:color="auto"/>
            </w:tcBorders>
            <w:vAlign w:val="center"/>
            <w:hideMark/>
          </w:tcPr>
          <w:p w14:paraId="2273D719" w14:textId="77777777" w:rsidR="0074077A" w:rsidRDefault="0074077A" w:rsidP="0074077A">
            <w:pPr>
              <w:spacing w:after="0"/>
              <w:jc w:val="center"/>
              <w:rPr>
                <w:rFonts w:ascii="Arial" w:hAnsi="Arial" w:cs="Arial"/>
                <w:color w:val="000000"/>
                <w:sz w:val="18"/>
                <w:szCs w:val="18"/>
              </w:rPr>
            </w:pPr>
            <w:r>
              <w:rPr>
                <w:rFonts w:ascii="Arial" w:hAnsi="Arial" w:cs="Arial"/>
                <w:color w:val="000000"/>
                <w:sz w:val="18"/>
                <w:szCs w:val="18"/>
              </w:rPr>
              <w:t>5</w:t>
            </w:r>
          </w:p>
        </w:tc>
        <w:tc>
          <w:tcPr>
            <w:tcW w:w="1160" w:type="dxa"/>
            <w:tcBorders>
              <w:top w:val="nil"/>
              <w:left w:val="nil"/>
              <w:bottom w:val="single" w:sz="8" w:space="0" w:color="auto"/>
              <w:right w:val="single" w:sz="8" w:space="0" w:color="auto"/>
            </w:tcBorders>
            <w:vAlign w:val="center"/>
            <w:hideMark/>
          </w:tcPr>
          <w:p w14:paraId="510F9BF1" w14:textId="77777777" w:rsidR="0074077A" w:rsidRDefault="0074077A" w:rsidP="0074077A">
            <w:pPr>
              <w:spacing w:after="0"/>
              <w:jc w:val="center"/>
              <w:rPr>
                <w:rFonts w:ascii="Arial" w:hAnsi="Arial" w:cs="Arial"/>
                <w:color w:val="000000"/>
                <w:sz w:val="18"/>
                <w:szCs w:val="18"/>
              </w:rPr>
            </w:pPr>
            <w:r>
              <w:rPr>
                <w:rFonts w:ascii="Arial" w:hAnsi="Arial" w:cs="Arial"/>
                <w:color w:val="000000"/>
                <w:sz w:val="18"/>
                <w:szCs w:val="18"/>
              </w:rPr>
              <w:t>N/A</w:t>
            </w:r>
          </w:p>
        </w:tc>
        <w:tc>
          <w:tcPr>
            <w:tcW w:w="1020" w:type="dxa"/>
            <w:tcBorders>
              <w:top w:val="nil"/>
              <w:left w:val="nil"/>
              <w:bottom w:val="single" w:sz="8" w:space="0" w:color="auto"/>
              <w:right w:val="single" w:sz="8" w:space="0" w:color="auto"/>
            </w:tcBorders>
            <w:vAlign w:val="center"/>
            <w:hideMark/>
          </w:tcPr>
          <w:p w14:paraId="5EDE5FCA" w14:textId="77777777" w:rsidR="0074077A" w:rsidRDefault="0074077A" w:rsidP="0074077A">
            <w:pPr>
              <w:spacing w:after="0"/>
              <w:jc w:val="center"/>
              <w:rPr>
                <w:rFonts w:ascii="Arial" w:hAnsi="Arial" w:cs="Arial"/>
                <w:color w:val="000000"/>
                <w:sz w:val="18"/>
                <w:szCs w:val="18"/>
              </w:rPr>
            </w:pPr>
            <w:r>
              <w:rPr>
                <w:rFonts w:ascii="Arial" w:hAnsi="Arial" w:cs="Arial"/>
                <w:color w:val="000000"/>
                <w:sz w:val="18"/>
                <w:szCs w:val="18"/>
              </w:rPr>
              <w:t>871.5</w:t>
            </w:r>
          </w:p>
        </w:tc>
        <w:tc>
          <w:tcPr>
            <w:tcW w:w="758" w:type="dxa"/>
            <w:tcBorders>
              <w:top w:val="nil"/>
              <w:left w:val="nil"/>
              <w:bottom w:val="single" w:sz="8" w:space="0" w:color="auto"/>
              <w:right w:val="single" w:sz="8" w:space="0" w:color="auto"/>
            </w:tcBorders>
            <w:vAlign w:val="center"/>
            <w:hideMark/>
          </w:tcPr>
          <w:p w14:paraId="140DB029" w14:textId="77777777" w:rsidR="0074077A" w:rsidRDefault="0074077A" w:rsidP="0074077A">
            <w:pPr>
              <w:spacing w:after="0"/>
              <w:jc w:val="center"/>
              <w:rPr>
                <w:rFonts w:ascii="Arial" w:hAnsi="Arial" w:cs="Arial"/>
                <w:color w:val="000000"/>
                <w:sz w:val="18"/>
                <w:szCs w:val="18"/>
              </w:rPr>
            </w:pPr>
            <w:r>
              <w:rPr>
                <w:rFonts w:ascii="Arial" w:hAnsi="Arial" w:cs="Arial"/>
                <w:color w:val="000000"/>
                <w:sz w:val="18"/>
                <w:szCs w:val="18"/>
              </w:rPr>
              <w:t>[8.6]</w:t>
            </w:r>
          </w:p>
        </w:tc>
        <w:tc>
          <w:tcPr>
            <w:tcW w:w="1025" w:type="dxa"/>
            <w:tcBorders>
              <w:top w:val="nil"/>
              <w:left w:val="nil"/>
              <w:bottom w:val="single" w:sz="8" w:space="0" w:color="auto"/>
              <w:right w:val="single" w:sz="8" w:space="0" w:color="auto"/>
            </w:tcBorders>
            <w:vAlign w:val="center"/>
            <w:hideMark/>
          </w:tcPr>
          <w:p w14:paraId="6C2BDE52" w14:textId="77777777" w:rsidR="0074077A" w:rsidRDefault="0074077A" w:rsidP="0074077A">
            <w:pPr>
              <w:spacing w:after="0"/>
              <w:jc w:val="center"/>
              <w:rPr>
                <w:rFonts w:ascii="Arial" w:hAnsi="Arial" w:cs="Arial"/>
                <w:color w:val="000000"/>
                <w:sz w:val="18"/>
                <w:szCs w:val="18"/>
              </w:rPr>
            </w:pPr>
            <w:r>
              <w:rPr>
                <w:rFonts w:ascii="Arial" w:hAnsi="Arial" w:cs="Arial"/>
                <w:color w:val="000000"/>
                <w:sz w:val="18"/>
                <w:szCs w:val="18"/>
              </w:rPr>
              <w:t>FDD</w:t>
            </w:r>
          </w:p>
        </w:tc>
        <w:tc>
          <w:tcPr>
            <w:tcW w:w="1617" w:type="dxa"/>
            <w:tcBorders>
              <w:top w:val="nil"/>
              <w:left w:val="nil"/>
              <w:bottom w:val="single" w:sz="8" w:space="0" w:color="auto"/>
              <w:right w:val="single" w:sz="8" w:space="0" w:color="auto"/>
            </w:tcBorders>
            <w:vAlign w:val="center"/>
            <w:hideMark/>
          </w:tcPr>
          <w:p w14:paraId="69FCF04A" w14:textId="77777777" w:rsidR="0074077A" w:rsidRDefault="0074077A" w:rsidP="0074077A">
            <w:pPr>
              <w:spacing w:after="0"/>
              <w:jc w:val="center"/>
              <w:rPr>
                <w:rFonts w:ascii="Arial" w:hAnsi="Arial" w:cs="Arial"/>
                <w:color w:val="000000"/>
                <w:sz w:val="18"/>
                <w:szCs w:val="18"/>
              </w:rPr>
            </w:pPr>
            <w:r>
              <w:rPr>
                <w:rFonts w:ascii="Arial" w:hAnsi="Arial" w:cs="Arial"/>
                <w:color w:val="000000"/>
                <w:sz w:val="18"/>
                <w:szCs w:val="18"/>
              </w:rPr>
              <w:t>IMD4</w:t>
            </w:r>
          </w:p>
        </w:tc>
      </w:tr>
      <w:tr w:rsidR="0074077A" w14:paraId="5C017440" w14:textId="77777777" w:rsidTr="0074077A">
        <w:trPr>
          <w:trHeight w:val="50"/>
        </w:trPr>
        <w:tc>
          <w:tcPr>
            <w:tcW w:w="1361" w:type="dxa"/>
            <w:tcBorders>
              <w:top w:val="nil"/>
              <w:left w:val="single" w:sz="8" w:space="0" w:color="auto"/>
              <w:bottom w:val="nil"/>
              <w:right w:val="single" w:sz="8" w:space="0" w:color="auto"/>
            </w:tcBorders>
            <w:vAlign w:val="center"/>
            <w:hideMark/>
          </w:tcPr>
          <w:p w14:paraId="083A08BE" w14:textId="77777777" w:rsidR="0074077A" w:rsidRDefault="0074077A" w:rsidP="0074077A">
            <w:pPr>
              <w:spacing w:after="0"/>
              <w:jc w:val="center"/>
              <w:rPr>
                <w:rFonts w:ascii="Arial" w:hAnsi="Arial" w:cs="Arial"/>
                <w:color w:val="000000"/>
                <w:sz w:val="18"/>
                <w:szCs w:val="18"/>
              </w:rPr>
            </w:pPr>
            <w:r>
              <w:rPr>
                <w:rFonts w:ascii="Arial" w:hAnsi="Arial" w:cs="Arial"/>
                <w:color w:val="000000"/>
                <w:sz w:val="18"/>
                <w:szCs w:val="18"/>
              </w:rPr>
              <w:t> </w:t>
            </w:r>
          </w:p>
        </w:tc>
        <w:tc>
          <w:tcPr>
            <w:tcW w:w="797" w:type="dxa"/>
            <w:tcBorders>
              <w:top w:val="nil"/>
              <w:left w:val="nil"/>
              <w:bottom w:val="nil"/>
              <w:right w:val="single" w:sz="8" w:space="0" w:color="auto"/>
            </w:tcBorders>
            <w:vAlign w:val="center"/>
            <w:hideMark/>
          </w:tcPr>
          <w:p w14:paraId="356E0644" w14:textId="77777777" w:rsidR="0074077A" w:rsidRDefault="0074077A" w:rsidP="0074077A">
            <w:pPr>
              <w:spacing w:after="0"/>
              <w:jc w:val="center"/>
              <w:rPr>
                <w:rFonts w:ascii="Arial" w:hAnsi="Arial" w:cs="Arial"/>
                <w:color w:val="000000"/>
                <w:sz w:val="18"/>
                <w:szCs w:val="18"/>
              </w:rPr>
            </w:pPr>
            <w:r>
              <w:rPr>
                <w:rFonts w:ascii="Arial" w:hAnsi="Arial" w:cs="Arial"/>
                <w:color w:val="000000"/>
                <w:sz w:val="18"/>
                <w:szCs w:val="18"/>
              </w:rPr>
              <w:t>n77</w:t>
            </w:r>
            <w:r w:rsidRPr="0013617D">
              <w:rPr>
                <w:rFonts w:ascii="Arial" w:hAnsi="Arial" w:cs="Arial"/>
                <w:color w:val="000000"/>
                <w:sz w:val="18"/>
                <w:szCs w:val="18"/>
                <w:vertAlign w:val="superscript"/>
              </w:rPr>
              <w:t>12</w:t>
            </w:r>
          </w:p>
        </w:tc>
        <w:tc>
          <w:tcPr>
            <w:tcW w:w="706" w:type="dxa"/>
            <w:tcBorders>
              <w:top w:val="nil"/>
              <w:left w:val="nil"/>
              <w:bottom w:val="single" w:sz="8" w:space="0" w:color="auto"/>
              <w:right w:val="single" w:sz="8" w:space="0" w:color="auto"/>
            </w:tcBorders>
            <w:vAlign w:val="center"/>
            <w:hideMark/>
          </w:tcPr>
          <w:p w14:paraId="58F31CBE" w14:textId="77777777" w:rsidR="0074077A" w:rsidRDefault="0074077A" w:rsidP="0074077A">
            <w:pPr>
              <w:spacing w:after="0"/>
              <w:jc w:val="center"/>
              <w:rPr>
                <w:rFonts w:ascii="Arial" w:hAnsi="Arial" w:cs="Arial"/>
                <w:color w:val="000000"/>
                <w:sz w:val="18"/>
                <w:szCs w:val="18"/>
              </w:rPr>
            </w:pPr>
            <w:r>
              <w:rPr>
                <w:rFonts w:ascii="Arial" w:hAnsi="Arial" w:cs="Arial"/>
                <w:color w:val="000000"/>
                <w:sz w:val="18"/>
                <w:szCs w:val="18"/>
              </w:rPr>
              <w:t>3455</w:t>
            </w:r>
          </w:p>
        </w:tc>
        <w:tc>
          <w:tcPr>
            <w:tcW w:w="1114" w:type="dxa"/>
            <w:tcBorders>
              <w:top w:val="nil"/>
              <w:left w:val="nil"/>
              <w:bottom w:val="single" w:sz="8" w:space="0" w:color="auto"/>
              <w:right w:val="single" w:sz="8" w:space="0" w:color="auto"/>
            </w:tcBorders>
            <w:vAlign w:val="center"/>
            <w:hideMark/>
          </w:tcPr>
          <w:p w14:paraId="01A28E27" w14:textId="77777777" w:rsidR="0074077A" w:rsidRDefault="0074077A" w:rsidP="0074077A">
            <w:pPr>
              <w:spacing w:after="0"/>
              <w:jc w:val="center"/>
              <w:rPr>
                <w:rFonts w:ascii="Arial" w:hAnsi="Arial" w:cs="Arial"/>
                <w:color w:val="000000"/>
                <w:sz w:val="18"/>
                <w:szCs w:val="18"/>
              </w:rPr>
            </w:pPr>
            <w:r>
              <w:rPr>
                <w:rFonts w:ascii="Arial" w:hAnsi="Arial" w:cs="Arial"/>
                <w:color w:val="000000"/>
                <w:sz w:val="18"/>
                <w:szCs w:val="18"/>
              </w:rPr>
              <w:t>10</w:t>
            </w:r>
          </w:p>
        </w:tc>
        <w:tc>
          <w:tcPr>
            <w:tcW w:w="1160" w:type="dxa"/>
            <w:tcBorders>
              <w:top w:val="nil"/>
              <w:left w:val="nil"/>
              <w:bottom w:val="single" w:sz="8" w:space="0" w:color="auto"/>
              <w:right w:val="single" w:sz="8" w:space="0" w:color="auto"/>
            </w:tcBorders>
            <w:vAlign w:val="center"/>
            <w:hideMark/>
          </w:tcPr>
          <w:p w14:paraId="54341B93" w14:textId="77777777" w:rsidR="0074077A" w:rsidRDefault="0074077A" w:rsidP="0074077A">
            <w:pPr>
              <w:spacing w:after="0"/>
              <w:jc w:val="center"/>
              <w:rPr>
                <w:rFonts w:ascii="Arial" w:hAnsi="Arial" w:cs="Arial"/>
                <w:color w:val="000000"/>
                <w:sz w:val="14"/>
                <w:szCs w:val="14"/>
              </w:rPr>
            </w:pPr>
            <w:r>
              <w:rPr>
                <w:rFonts w:ascii="Arial" w:hAnsi="Arial" w:cs="Arial"/>
                <w:color w:val="000000"/>
                <w:sz w:val="14"/>
                <w:szCs w:val="14"/>
              </w:rPr>
              <w:t>1 RB</w:t>
            </w:r>
            <w:r>
              <w:rPr>
                <w:rFonts w:ascii="Arial" w:hAnsi="Arial" w:cs="Arial"/>
                <w:color w:val="000000"/>
                <w:sz w:val="14"/>
                <w:szCs w:val="14"/>
                <w:vertAlign w:val="subscript"/>
              </w:rPr>
              <w:t>START</w:t>
            </w:r>
            <w:r>
              <w:rPr>
                <w:rFonts w:ascii="Arial" w:hAnsi="Arial" w:cs="Arial"/>
                <w:color w:val="000000"/>
                <w:sz w:val="14"/>
                <w:szCs w:val="14"/>
              </w:rPr>
              <w:t>=0</w:t>
            </w:r>
          </w:p>
        </w:tc>
        <w:tc>
          <w:tcPr>
            <w:tcW w:w="1020" w:type="dxa"/>
            <w:tcBorders>
              <w:top w:val="nil"/>
              <w:left w:val="nil"/>
              <w:bottom w:val="single" w:sz="8" w:space="0" w:color="auto"/>
              <w:right w:val="single" w:sz="8" w:space="0" w:color="auto"/>
            </w:tcBorders>
            <w:vAlign w:val="center"/>
            <w:hideMark/>
          </w:tcPr>
          <w:p w14:paraId="6E12B316" w14:textId="77777777" w:rsidR="0074077A" w:rsidRDefault="0074077A" w:rsidP="0074077A">
            <w:pPr>
              <w:spacing w:after="0"/>
              <w:jc w:val="center"/>
              <w:rPr>
                <w:rFonts w:ascii="Arial" w:hAnsi="Arial" w:cs="Arial"/>
                <w:color w:val="000000"/>
                <w:sz w:val="18"/>
                <w:szCs w:val="18"/>
              </w:rPr>
            </w:pPr>
            <w:r>
              <w:rPr>
                <w:rFonts w:ascii="Arial" w:hAnsi="Arial" w:cs="Arial"/>
                <w:color w:val="000000"/>
                <w:sz w:val="18"/>
                <w:szCs w:val="18"/>
              </w:rPr>
              <w:t>3455</w:t>
            </w:r>
          </w:p>
        </w:tc>
        <w:tc>
          <w:tcPr>
            <w:tcW w:w="758" w:type="dxa"/>
            <w:tcBorders>
              <w:top w:val="nil"/>
              <w:left w:val="nil"/>
              <w:bottom w:val="nil"/>
              <w:right w:val="single" w:sz="8" w:space="0" w:color="auto"/>
            </w:tcBorders>
            <w:vAlign w:val="center"/>
            <w:hideMark/>
          </w:tcPr>
          <w:p w14:paraId="5E6D52BE" w14:textId="77777777" w:rsidR="0074077A" w:rsidRDefault="0074077A" w:rsidP="0074077A">
            <w:pPr>
              <w:spacing w:after="0"/>
              <w:jc w:val="center"/>
              <w:rPr>
                <w:rFonts w:ascii="Arial" w:hAnsi="Arial" w:cs="Arial"/>
                <w:color w:val="000000"/>
                <w:sz w:val="18"/>
                <w:szCs w:val="18"/>
              </w:rPr>
            </w:pPr>
            <w:r>
              <w:rPr>
                <w:rFonts w:ascii="Arial" w:hAnsi="Arial" w:cs="Arial"/>
                <w:color w:val="000000"/>
                <w:sz w:val="18"/>
                <w:szCs w:val="18"/>
              </w:rPr>
              <w:t>N/A</w:t>
            </w:r>
          </w:p>
        </w:tc>
        <w:tc>
          <w:tcPr>
            <w:tcW w:w="1025" w:type="dxa"/>
            <w:tcBorders>
              <w:top w:val="nil"/>
              <w:left w:val="nil"/>
              <w:bottom w:val="nil"/>
              <w:right w:val="single" w:sz="8" w:space="0" w:color="auto"/>
            </w:tcBorders>
            <w:vAlign w:val="center"/>
            <w:hideMark/>
          </w:tcPr>
          <w:p w14:paraId="230C37B0" w14:textId="77777777" w:rsidR="0074077A" w:rsidRDefault="0074077A" w:rsidP="0074077A">
            <w:pPr>
              <w:spacing w:after="0"/>
              <w:jc w:val="center"/>
              <w:rPr>
                <w:rFonts w:ascii="Arial" w:hAnsi="Arial" w:cs="Arial"/>
                <w:color w:val="000000"/>
                <w:sz w:val="18"/>
                <w:szCs w:val="18"/>
              </w:rPr>
            </w:pPr>
            <w:r>
              <w:rPr>
                <w:rFonts w:ascii="Arial" w:hAnsi="Arial" w:cs="Arial"/>
                <w:color w:val="000000"/>
                <w:sz w:val="18"/>
                <w:szCs w:val="18"/>
              </w:rPr>
              <w:t>TDD</w:t>
            </w:r>
          </w:p>
        </w:tc>
        <w:tc>
          <w:tcPr>
            <w:tcW w:w="1617" w:type="dxa"/>
            <w:tcBorders>
              <w:top w:val="nil"/>
              <w:left w:val="nil"/>
              <w:bottom w:val="nil"/>
              <w:right w:val="single" w:sz="8" w:space="0" w:color="auto"/>
            </w:tcBorders>
            <w:vAlign w:val="center"/>
            <w:hideMark/>
          </w:tcPr>
          <w:p w14:paraId="26C12DA9" w14:textId="77777777" w:rsidR="0074077A" w:rsidRDefault="0074077A" w:rsidP="0074077A">
            <w:pPr>
              <w:spacing w:after="0"/>
              <w:jc w:val="center"/>
              <w:rPr>
                <w:rFonts w:ascii="Arial" w:hAnsi="Arial" w:cs="Arial"/>
                <w:color w:val="000000"/>
                <w:sz w:val="18"/>
                <w:szCs w:val="18"/>
              </w:rPr>
            </w:pPr>
            <w:r>
              <w:rPr>
                <w:rFonts w:ascii="Arial" w:hAnsi="Arial" w:cs="Arial"/>
                <w:color w:val="000000"/>
                <w:sz w:val="18"/>
                <w:szCs w:val="18"/>
              </w:rPr>
              <w:t>N/A</w:t>
            </w:r>
          </w:p>
        </w:tc>
      </w:tr>
      <w:tr w:rsidR="0074077A" w14:paraId="632ADBF8" w14:textId="77777777" w:rsidTr="0074077A">
        <w:trPr>
          <w:trHeight w:val="50"/>
        </w:trPr>
        <w:tc>
          <w:tcPr>
            <w:tcW w:w="1361" w:type="dxa"/>
            <w:tcBorders>
              <w:top w:val="nil"/>
              <w:left w:val="single" w:sz="8" w:space="0" w:color="auto"/>
              <w:bottom w:val="single" w:sz="4" w:space="0" w:color="auto"/>
              <w:right w:val="single" w:sz="8" w:space="0" w:color="auto"/>
            </w:tcBorders>
            <w:vAlign w:val="center"/>
            <w:hideMark/>
          </w:tcPr>
          <w:p w14:paraId="3ED59C82" w14:textId="77777777" w:rsidR="0074077A" w:rsidRDefault="0074077A" w:rsidP="0074077A">
            <w:pPr>
              <w:spacing w:after="0"/>
              <w:jc w:val="center"/>
              <w:rPr>
                <w:rFonts w:ascii="Arial" w:hAnsi="Arial" w:cs="Arial"/>
                <w:color w:val="000000"/>
                <w:sz w:val="18"/>
                <w:szCs w:val="18"/>
              </w:rPr>
            </w:pPr>
            <w:r>
              <w:rPr>
                <w:rFonts w:ascii="Arial" w:hAnsi="Arial" w:cs="Arial"/>
                <w:color w:val="000000"/>
                <w:sz w:val="18"/>
                <w:szCs w:val="18"/>
              </w:rPr>
              <w:t> </w:t>
            </w:r>
          </w:p>
        </w:tc>
        <w:tc>
          <w:tcPr>
            <w:tcW w:w="797" w:type="dxa"/>
            <w:tcBorders>
              <w:top w:val="nil"/>
              <w:left w:val="nil"/>
              <w:bottom w:val="single" w:sz="4" w:space="0" w:color="auto"/>
              <w:right w:val="single" w:sz="8" w:space="0" w:color="auto"/>
            </w:tcBorders>
            <w:vAlign w:val="center"/>
            <w:hideMark/>
          </w:tcPr>
          <w:p w14:paraId="23E1F83A" w14:textId="77777777" w:rsidR="0074077A" w:rsidRDefault="0074077A" w:rsidP="0074077A">
            <w:pPr>
              <w:spacing w:after="0"/>
              <w:jc w:val="center"/>
              <w:rPr>
                <w:rFonts w:ascii="Arial" w:hAnsi="Arial" w:cs="Arial"/>
                <w:color w:val="000000"/>
                <w:sz w:val="18"/>
                <w:szCs w:val="18"/>
              </w:rPr>
            </w:pPr>
            <w:r>
              <w:rPr>
                <w:rFonts w:ascii="Arial" w:hAnsi="Arial" w:cs="Arial"/>
                <w:color w:val="000000"/>
                <w:sz w:val="18"/>
                <w:szCs w:val="18"/>
              </w:rPr>
              <w:t> </w:t>
            </w:r>
          </w:p>
        </w:tc>
        <w:tc>
          <w:tcPr>
            <w:tcW w:w="706" w:type="dxa"/>
            <w:tcBorders>
              <w:top w:val="nil"/>
              <w:left w:val="nil"/>
              <w:bottom w:val="single" w:sz="4" w:space="0" w:color="auto"/>
              <w:right w:val="single" w:sz="8" w:space="0" w:color="auto"/>
            </w:tcBorders>
            <w:vAlign w:val="center"/>
            <w:hideMark/>
          </w:tcPr>
          <w:p w14:paraId="2EFC8A1C" w14:textId="77777777" w:rsidR="0074077A" w:rsidRPr="005363E9" w:rsidRDefault="0074077A" w:rsidP="0074077A">
            <w:pPr>
              <w:spacing w:after="0"/>
              <w:jc w:val="center"/>
              <w:rPr>
                <w:rFonts w:ascii="Arial" w:eastAsia="PMingLiU" w:hAnsi="Arial" w:cs="Arial"/>
                <w:color w:val="000000"/>
                <w:sz w:val="18"/>
                <w:szCs w:val="18"/>
                <w:lang w:eastAsia="zh-TW"/>
              </w:rPr>
            </w:pPr>
            <w:r w:rsidRPr="005363E9">
              <w:rPr>
                <w:rFonts w:ascii="Arial" w:eastAsia="PMingLiU" w:hAnsi="Arial" w:cs="Arial" w:hint="eastAsia"/>
                <w:color w:val="000000"/>
                <w:sz w:val="18"/>
                <w:szCs w:val="18"/>
                <w:lang w:eastAsia="zh-TW"/>
              </w:rPr>
              <w:t>3</w:t>
            </w:r>
            <w:r w:rsidRPr="005363E9">
              <w:rPr>
                <w:rFonts w:ascii="Arial" w:eastAsia="PMingLiU" w:hAnsi="Arial" w:cs="Arial"/>
                <w:color w:val="000000"/>
                <w:sz w:val="18"/>
                <w:szCs w:val="18"/>
                <w:lang w:eastAsia="zh-TW"/>
              </w:rPr>
              <w:t>8</w:t>
            </w:r>
            <w:r>
              <w:rPr>
                <w:rFonts w:ascii="Arial" w:eastAsia="PMingLiU" w:hAnsi="Arial" w:cs="Arial"/>
                <w:color w:val="000000"/>
                <w:sz w:val="18"/>
                <w:szCs w:val="18"/>
                <w:lang w:eastAsia="zh-TW"/>
              </w:rPr>
              <w:t>90</w:t>
            </w:r>
          </w:p>
        </w:tc>
        <w:tc>
          <w:tcPr>
            <w:tcW w:w="1114" w:type="dxa"/>
            <w:tcBorders>
              <w:top w:val="nil"/>
              <w:left w:val="nil"/>
              <w:bottom w:val="single" w:sz="4" w:space="0" w:color="auto"/>
              <w:right w:val="single" w:sz="8" w:space="0" w:color="auto"/>
            </w:tcBorders>
            <w:vAlign w:val="center"/>
            <w:hideMark/>
          </w:tcPr>
          <w:p w14:paraId="294B2120" w14:textId="77777777" w:rsidR="0074077A" w:rsidRDefault="0074077A" w:rsidP="0074077A">
            <w:pPr>
              <w:spacing w:after="0"/>
              <w:jc w:val="center"/>
              <w:rPr>
                <w:rFonts w:ascii="Arial" w:hAnsi="Arial" w:cs="Arial"/>
                <w:color w:val="000000"/>
                <w:sz w:val="18"/>
                <w:szCs w:val="18"/>
              </w:rPr>
            </w:pPr>
            <w:r>
              <w:rPr>
                <w:rFonts w:ascii="Arial" w:hAnsi="Arial" w:cs="Arial"/>
                <w:color w:val="000000"/>
                <w:sz w:val="18"/>
                <w:szCs w:val="18"/>
              </w:rPr>
              <w:t>10</w:t>
            </w:r>
          </w:p>
        </w:tc>
        <w:tc>
          <w:tcPr>
            <w:tcW w:w="1160" w:type="dxa"/>
            <w:tcBorders>
              <w:top w:val="nil"/>
              <w:left w:val="nil"/>
              <w:bottom w:val="single" w:sz="4" w:space="0" w:color="auto"/>
              <w:right w:val="single" w:sz="8" w:space="0" w:color="auto"/>
            </w:tcBorders>
            <w:vAlign w:val="center"/>
            <w:hideMark/>
          </w:tcPr>
          <w:p w14:paraId="42429102" w14:textId="77777777" w:rsidR="0074077A" w:rsidRDefault="0074077A" w:rsidP="0074077A">
            <w:pPr>
              <w:spacing w:after="0"/>
              <w:jc w:val="center"/>
              <w:rPr>
                <w:rFonts w:ascii="Arial" w:hAnsi="Arial" w:cs="Arial"/>
                <w:color w:val="000000"/>
                <w:sz w:val="14"/>
                <w:szCs w:val="14"/>
              </w:rPr>
            </w:pPr>
            <w:r>
              <w:rPr>
                <w:rFonts w:ascii="Arial" w:hAnsi="Arial" w:cs="Arial"/>
                <w:color w:val="000000"/>
                <w:sz w:val="14"/>
                <w:szCs w:val="14"/>
              </w:rPr>
              <w:t>1 RB</w:t>
            </w:r>
            <w:r>
              <w:rPr>
                <w:rFonts w:ascii="Arial" w:hAnsi="Arial" w:cs="Arial"/>
                <w:color w:val="000000"/>
                <w:sz w:val="14"/>
                <w:szCs w:val="14"/>
                <w:vertAlign w:val="subscript"/>
              </w:rPr>
              <w:t>START</w:t>
            </w:r>
            <w:r>
              <w:rPr>
                <w:rFonts w:ascii="Arial" w:hAnsi="Arial" w:cs="Arial"/>
                <w:color w:val="000000"/>
                <w:sz w:val="14"/>
                <w:szCs w:val="14"/>
              </w:rPr>
              <w:t>=4</w:t>
            </w:r>
          </w:p>
        </w:tc>
        <w:tc>
          <w:tcPr>
            <w:tcW w:w="1020" w:type="dxa"/>
            <w:tcBorders>
              <w:top w:val="nil"/>
              <w:left w:val="nil"/>
              <w:bottom w:val="single" w:sz="4" w:space="0" w:color="auto"/>
              <w:right w:val="single" w:sz="8" w:space="0" w:color="auto"/>
            </w:tcBorders>
            <w:vAlign w:val="center"/>
            <w:hideMark/>
          </w:tcPr>
          <w:p w14:paraId="0EC1BF0A" w14:textId="77777777" w:rsidR="0074077A" w:rsidRDefault="0074077A" w:rsidP="0074077A">
            <w:pPr>
              <w:spacing w:after="0"/>
              <w:jc w:val="center"/>
              <w:rPr>
                <w:rFonts w:ascii="Arial" w:hAnsi="Arial" w:cs="Arial"/>
                <w:color w:val="000000"/>
                <w:sz w:val="18"/>
                <w:szCs w:val="18"/>
              </w:rPr>
            </w:pPr>
            <w:r w:rsidRPr="005363E9">
              <w:rPr>
                <w:rFonts w:ascii="Arial" w:eastAsia="PMingLiU" w:hAnsi="Arial" w:cs="Arial" w:hint="eastAsia"/>
                <w:color w:val="000000"/>
                <w:sz w:val="18"/>
                <w:szCs w:val="18"/>
                <w:lang w:eastAsia="zh-TW"/>
              </w:rPr>
              <w:t>3</w:t>
            </w:r>
            <w:r w:rsidRPr="005363E9">
              <w:rPr>
                <w:rFonts w:ascii="Arial" w:eastAsia="PMingLiU" w:hAnsi="Arial" w:cs="Arial"/>
                <w:color w:val="000000"/>
                <w:sz w:val="18"/>
                <w:szCs w:val="18"/>
                <w:lang w:eastAsia="zh-TW"/>
              </w:rPr>
              <w:t>8</w:t>
            </w:r>
            <w:r>
              <w:rPr>
                <w:rFonts w:ascii="Arial" w:eastAsia="PMingLiU" w:hAnsi="Arial" w:cs="Arial"/>
                <w:color w:val="000000"/>
                <w:sz w:val="18"/>
                <w:szCs w:val="18"/>
                <w:lang w:eastAsia="zh-TW"/>
              </w:rPr>
              <w:t>90</w:t>
            </w:r>
          </w:p>
        </w:tc>
        <w:tc>
          <w:tcPr>
            <w:tcW w:w="758" w:type="dxa"/>
            <w:tcBorders>
              <w:top w:val="nil"/>
              <w:left w:val="nil"/>
              <w:bottom w:val="single" w:sz="4" w:space="0" w:color="auto"/>
              <w:right w:val="single" w:sz="8" w:space="0" w:color="auto"/>
            </w:tcBorders>
            <w:vAlign w:val="center"/>
            <w:hideMark/>
          </w:tcPr>
          <w:p w14:paraId="39CA96C9" w14:textId="77777777" w:rsidR="0074077A" w:rsidRDefault="0074077A" w:rsidP="0074077A">
            <w:pPr>
              <w:spacing w:after="0"/>
              <w:jc w:val="center"/>
              <w:rPr>
                <w:rFonts w:ascii="Arial" w:hAnsi="Arial" w:cs="Arial"/>
                <w:color w:val="000000"/>
                <w:sz w:val="18"/>
                <w:szCs w:val="18"/>
              </w:rPr>
            </w:pPr>
            <w:r>
              <w:rPr>
                <w:rFonts w:ascii="Arial" w:hAnsi="Arial" w:cs="Arial"/>
                <w:color w:val="000000"/>
                <w:sz w:val="18"/>
                <w:szCs w:val="18"/>
                <w:lang w:eastAsia="ja-JP"/>
              </w:rPr>
              <w:t> </w:t>
            </w:r>
          </w:p>
        </w:tc>
        <w:tc>
          <w:tcPr>
            <w:tcW w:w="1025" w:type="dxa"/>
            <w:tcBorders>
              <w:top w:val="nil"/>
              <w:left w:val="nil"/>
              <w:bottom w:val="single" w:sz="4" w:space="0" w:color="auto"/>
              <w:right w:val="single" w:sz="8" w:space="0" w:color="auto"/>
            </w:tcBorders>
            <w:vAlign w:val="center"/>
            <w:hideMark/>
          </w:tcPr>
          <w:p w14:paraId="2C0760AE" w14:textId="77777777" w:rsidR="0074077A" w:rsidRDefault="0074077A" w:rsidP="0074077A">
            <w:pPr>
              <w:spacing w:after="0"/>
              <w:jc w:val="center"/>
              <w:rPr>
                <w:rFonts w:ascii="Arial" w:hAnsi="Arial" w:cs="Arial"/>
                <w:color w:val="000000"/>
                <w:sz w:val="18"/>
                <w:szCs w:val="18"/>
              </w:rPr>
            </w:pPr>
            <w:r>
              <w:rPr>
                <w:rFonts w:ascii="Arial" w:hAnsi="Arial" w:cs="Arial"/>
                <w:color w:val="000000"/>
                <w:sz w:val="18"/>
                <w:szCs w:val="18"/>
              </w:rPr>
              <w:t> </w:t>
            </w:r>
          </w:p>
        </w:tc>
        <w:tc>
          <w:tcPr>
            <w:tcW w:w="1617" w:type="dxa"/>
            <w:tcBorders>
              <w:top w:val="nil"/>
              <w:left w:val="nil"/>
              <w:bottom w:val="single" w:sz="4" w:space="0" w:color="auto"/>
              <w:right w:val="single" w:sz="8" w:space="0" w:color="auto"/>
            </w:tcBorders>
            <w:vAlign w:val="center"/>
            <w:hideMark/>
          </w:tcPr>
          <w:p w14:paraId="3214CDE0" w14:textId="77777777" w:rsidR="0074077A" w:rsidRDefault="0074077A" w:rsidP="0074077A">
            <w:pPr>
              <w:spacing w:after="0"/>
              <w:jc w:val="center"/>
              <w:rPr>
                <w:rFonts w:ascii="Arial" w:hAnsi="Arial" w:cs="Arial"/>
                <w:color w:val="000000"/>
                <w:sz w:val="18"/>
                <w:szCs w:val="18"/>
              </w:rPr>
            </w:pPr>
            <w:r>
              <w:rPr>
                <w:rFonts w:ascii="Arial" w:hAnsi="Arial" w:cs="Arial"/>
                <w:color w:val="000000"/>
                <w:sz w:val="18"/>
                <w:szCs w:val="18"/>
                <w:lang w:eastAsia="ja-JP"/>
              </w:rPr>
              <w:t> </w:t>
            </w:r>
          </w:p>
        </w:tc>
      </w:tr>
    </w:tbl>
    <w:p w14:paraId="2B87953E" w14:textId="77777777" w:rsidR="0074077A" w:rsidRDefault="0074077A" w:rsidP="0074077A">
      <w:pPr>
        <w:pStyle w:val="ListParagraph"/>
        <w:overflowPunct/>
        <w:autoSpaceDE/>
        <w:autoSpaceDN/>
        <w:adjustRightInd/>
        <w:spacing w:after="120"/>
        <w:ind w:left="720" w:firstLineChars="0" w:firstLine="0"/>
        <w:textAlignment w:val="auto"/>
        <w:rPr>
          <w:rFonts w:eastAsia="SimSun"/>
          <w:color w:val="0070C0"/>
          <w:szCs w:val="24"/>
          <w:lang w:eastAsia="zh-CN"/>
        </w:rPr>
      </w:pPr>
    </w:p>
    <w:p w14:paraId="31427EDE" w14:textId="77777777" w:rsidR="003D17E5" w:rsidRPr="003D17E5" w:rsidRDefault="003D17E5" w:rsidP="003D17E5">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r>
        <w:rPr>
          <w:rFonts w:eastAsia="SimSun"/>
          <w:color w:val="0070C0"/>
          <w:szCs w:val="24"/>
          <w:lang w:eastAsia="zh-CN"/>
        </w:rPr>
        <w:t xml:space="preserve">: </w:t>
      </w:r>
      <w:r w:rsidRPr="003D17E5">
        <w:rPr>
          <w:szCs w:val="24"/>
          <w:lang w:eastAsia="zh-CN"/>
        </w:rPr>
        <w:t>Discuss MSD test point and value with experts and revise Draft CR R4-2218519 if needed</w:t>
      </w:r>
    </w:p>
    <w:p w14:paraId="5E18CF0C" w14:textId="2194B1EF" w:rsidR="00A60D4C" w:rsidRDefault="00681F98" w:rsidP="00A60D4C">
      <w:pPr>
        <w:spacing w:after="120"/>
        <w:rPr>
          <w:szCs w:val="24"/>
          <w:lang w:eastAsia="zh-CN"/>
        </w:rPr>
      </w:pPr>
      <w:r w:rsidRPr="00681F98">
        <w:rPr>
          <w:b/>
          <w:bCs/>
          <w:szCs w:val="24"/>
          <w:lang w:eastAsia="zh-CN"/>
        </w:rPr>
        <w:t>Was not treated in ad-hoc</w:t>
      </w:r>
      <w:r>
        <w:rPr>
          <w:b/>
          <w:bCs/>
          <w:szCs w:val="24"/>
          <w:lang w:eastAsia="zh-CN"/>
        </w:rPr>
        <w:t>, to be covered in WF</w:t>
      </w:r>
    </w:p>
    <w:p w14:paraId="649CD48C" w14:textId="061CCB8B" w:rsidR="0074077A" w:rsidRPr="00805BE8" w:rsidRDefault="0074077A" w:rsidP="0074077A">
      <w:pPr>
        <w:rPr>
          <w:b/>
          <w:color w:val="0070C0"/>
          <w:u w:val="single"/>
          <w:lang w:eastAsia="ko-KR"/>
        </w:rPr>
      </w:pPr>
      <w:r w:rsidRPr="00805BE8">
        <w:rPr>
          <w:b/>
          <w:color w:val="0070C0"/>
          <w:u w:val="single"/>
          <w:lang w:eastAsia="ko-KR"/>
        </w:rPr>
        <w:t>Issue 1-</w:t>
      </w:r>
      <w:r>
        <w:rPr>
          <w:b/>
          <w:color w:val="0070C0"/>
          <w:u w:val="single"/>
          <w:lang w:eastAsia="ko-KR"/>
        </w:rPr>
        <w:t>3c</w:t>
      </w:r>
      <w:r w:rsidRPr="00805BE8">
        <w:rPr>
          <w:b/>
          <w:color w:val="0070C0"/>
          <w:u w:val="single"/>
          <w:lang w:eastAsia="ko-KR"/>
        </w:rPr>
        <w:t xml:space="preserve">: </w:t>
      </w:r>
      <w:r w:rsidRPr="0074077A">
        <w:rPr>
          <w:b/>
          <w:color w:val="0070C0"/>
          <w:u w:val="single"/>
          <w:lang w:eastAsia="ko-KR"/>
        </w:rPr>
        <w:t>CA_n71-n77 MSD with n77(2A) UL</w:t>
      </w:r>
    </w:p>
    <w:p w14:paraId="6F92F9E4" w14:textId="77777777" w:rsidR="0074077A" w:rsidRDefault="0074077A" w:rsidP="0074077A">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r>
        <w:rPr>
          <w:rFonts w:eastAsia="SimSun"/>
          <w:color w:val="0070C0"/>
          <w:szCs w:val="24"/>
          <w:lang w:eastAsia="zh-CN"/>
        </w:rPr>
        <w:t>:</w:t>
      </w:r>
    </w:p>
    <w:p w14:paraId="24A3FDB9" w14:textId="77777777" w:rsidR="0074077A" w:rsidRPr="0074077A" w:rsidRDefault="0074077A" w:rsidP="0074077A">
      <w:pPr>
        <w:spacing w:after="0"/>
        <w:rPr>
          <w:b/>
          <w:bCs/>
          <w:lang w:eastAsia="zh-CN"/>
        </w:rPr>
      </w:pPr>
      <w:r w:rsidRPr="0074077A">
        <w:rPr>
          <w:b/>
          <w:bCs/>
          <w:lang w:eastAsia="zh-CN"/>
        </w:rPr>
        <w:t>Proposal on CA_n71-n77 MSD with n77(2A) UL: No odd order IMD MSD is introduced and below IMD4 MSD test point is considered</w:t>
      </w:r>
    </w:p>
    <w:tbl>
      <w:tblPr>
        <w:tblW w:w="9378" w:type="dxa"/>
        <w:tblLook w:val="04A0" w:firstRow="1" w:lastRow="0" w:firstColumn="1" w:lastColumn="0" w:noHBand="0" w:noVBand="1"/>
      </w:tblPr>
      <w:tblGrid>
        <w:gridCol w:w="1361"/>
        <w:gridCol w:w="797"/>
        <w:gridCol w:w="706"/>
        <w:gridCol w:w="1114"/>
        <w:gridCol w:w="1160"/>
        <w:gridCol w:w="1020"/>
        <w:gridCol w:w="758"/>
        <w:gridCol w:w="1025"/>
        <w:gridCol w:w="1437"/>
      </w:tblGrid>
      <w:tr w:rsidR="0074077A" w14:paraId="5F683BB2" w14:textId="77777777" w:rsidTr="0074077A">
        <w:trPr>
          <w:trHeight w:val="50"/>
        </w:trPr>
        <w:tc>
          <w:tcPr>
            <w:tcW w:w="7941" w:type="dxa"/>
            <w:gridSpan w:val="8"/>
            <w:tcBorders>
              <w:top w:val="single" w:sz="8" w:space="0" w:color="auto"/>
              <w:left w:val="single" w:sz="8" w:space="0" w:color="auto"/>
              <w:bottom w:val="single" w:sz="8" w:space="0" w:color="auto"/>
              <w:right w:val="single" w:sz="8" w:space="0" w:color="000000"/>
            </w:tcBorders>
            <w:vAlign w:val="center"/>
            <w:hideMark/>
          </w:tcPr>
          <w:p w14:paraId="4249759A" w14:textId="77777777" w:rsidR="0074077A" w:rsidRDefault="0074077A" w:rsidP="0074077A">
            <w:pPr>
              <w:spacing w:after="0"/>
              <w:jc w:val="center"/>
              <w:rPr>
                <w:rFonts w:ascii="Arial" w:hAnsi="Arial" w:cs="Arial"/>
                <w:b/>
                <w:bCs/>
                <w:color w:val="000000"/>
                <w:sz w:val="18"/>
                <w:szCs w:val="18"/>
              </w:rPr>
            </w:pPr>
            <w:r>
              <w:rPr>
                <w:rFonts w:ascii="Arial" w:hAnsi="Arial" w:cs="Arial"/>
                <w:b/>
                <w:bCs/>
                <w:color w:val="000000"/>
                <w:sz w:val="18"/>
                <w:szCs w:val="18"/>
              </w:rPr>
              <w:t>Band / Channel bandwidth / N</w:t>
            </w:r>
            <w:r>
              <w:rPr>
                <w:rFonts w:ascii="Arial" w:hAnsi="Arial" w:cs="Arial"/>
                <w:b/>
                <w:bCs/>
                <w:color w:val="000000"/>
                <w:sz w:val="18"/>
                <w:szCs w:val="18"/>
                <w:vertAlign w:val="subscript"/>
              </w:rPr>
              <w:t>RB</w:t>
            </w:r>
            <w:r>
              <w:rPr>
                <w:rFonts w:ascii="Arial" w:hAnsi="Arial" w:cs="Arial"/>
                <w:b/>
                <w:bCs/>
                <w:color w:val="000000"/>
                <w:sz w:val="18"/>
                <w:szCs w:val="18"/>
              </w:rPr>
              <w:t xml:space="preserve"> / Duplex mode</w:t>
            </w:r>
          </w:p>
        </w:tc>
        <w:tc>
          <w:tcPr>
            <w:tcW w:w="1437" w:type="dxa"/>
            <w:tcBorders>
              <w:top w:val="single" w:sz="8" w:space="0" w:color="auto"/>
              <w:left w:val="nil"/>
              <w:bottom w:val="nil"/>
              <w:right w:val="single" w:sz="8" w:space="0" w:color="auto"/>
            </w:tcBorders>
            <w:vAlign w:val="center"/>
            <w:hideMark/>
          </w:tcPr>
          <w:p w14:paraId="17317528" w14:textId="77777777" w:rsidR="0074077A" w:rsidRDefault="0074077A" w:rsidP="0074077A">
            <w:pPr>
              <w:spacing w:after="0"/>
              <w:jc w:val="center"/>
              <w:rPr>
                <w:rFonts w:ascii="Arial" w:hAnsi="Arial" w:cs="Arial"/>
                <w:b/>
                <w:bCs/>
                <w:color w:val="000000"/>
                <w:sz w:val="18"/>
                <w:szCs w:val="18"/>
                <w:lang w:eastAsia="zh-CN"/>
              </w:rPr>
            </w:pPr>
            <w:r>
              <w:rPr>
                <w:rFonts w:ascii="Arial" w:hAnsi="Arial" w:cs="Arial"/>
                <w:b/>
                <w:bCs/>
                <w:color w:val="000000"/>
                <w:sz w:val="18"/>
                <w:szCs w:val="18"/>
              </w:rPr>
              <w:t>Source of IMD</w:t>
            </w:r>
          </w:p>
        </w:tc>
      </w:tr>
      <w:tr w:rsidR="0074077A" w14:paraId="55C39F9E" w14:textId="77777777" w:rsidTr="0074077A">
        <w:trPr>
          <w:trHeight w:val="50"/>
        </w:trPr>
        <w:tc>
          <w:tcPr>
            <w:tcW w:w="1361" w:type="dxa"/>
            <w:vMerge w:val="restart"/>
            <w:tcBorders>
              <w:top w:val="nil"/>
              <w:left w:val="single" w:sz="8" w:space="0" w:color="auto"/>
              <w:bottom w:val="single" w:sz="8" w:space="0" w:color="000000"/>
              <w:right w:val="single" w:sz="8" w:space="0" w:color="auto"/>
            </w:tcBorders>
            <w:vAlign w:val="center"/>
            <w:hideMark/>
          </w:tcPr>
          <w:p w14:paraId="3CC71666" w14:textId="77777777" w:rsidR="0074077A" w:rsidRDefault="0074077A" w:rsidP="0074077A">
            <w:pPr>
              <w:spacing w:after="0"/>
              <w:jc w:val="center"/>
              <w:rPr>
                <w:rFonts w:ascii="Arial" w:hAnsi="Arial" w:cs="Arial"/>
                <w:b/>
                <w:bCs/>
                <w:color w:val="000000"/>
                <w:sz w:val="18"/>
                <w:szCs w:val="18"/>
              </w:rPr>
            </w:pPr>
            <w:r>
              <w:rPr>
                <w:rFonts w:ascii="Arial" w:hAnsi="Arial" w:cs="Arial"/>
                <w:b/>
                <w:bCs/>
                <w:color w:val="000000"/>
                <w:sz w:val="18"/>
                <w:szCs w:val="18"/>
                <w:lang w:eastAsia="ja-JP"/>
              </w:rPr>
              <w:t>NR CA band combination</w:t>
            </w:r>
          </w:p>
        </w:tc>
        <w:tc>
          <w:tcPr>
            <w:tcW w:w="797" w:type="dxa"/>
            <w:vMerge w:val="restart"/>
            <w:tcBorders>
              <w:top w:val="nil"/>
              <w:left w:val="single" w:sz="8" w:space="0" w:color="auto"/>
              <w:bottom w:val="single" w:sz="8" w:space="0" w:color="000000"/>
              <w:right w:val="single" w:sz="8" w:space="0" w:color="auto"/>
            </w:tcBorders>
            <w:vAlign w:val="center"/>
            <w:hideMark/>
          </w:tcPr>
          <w:p w14:paraId="3CB30EC3" w14:textId="77777777" w:rsidR="0074077A" w:rsidRDefault="0074077A" w:rsidP="0074077A">
            <w:pPr>
              <w:spacing w:after="0"/>
              <w:jc w:val="center"/>
              <w:rPr>
                <w:rFonts w:ascii="Arial" w:hAnsi="Arial" w:cs="Arial"/>
                <w:b/>
                <w:bCs/>
                <w:color w:val="000000"/>
                <w:sz w:val="18"/>
                <w:szCs w:val="18"/>
              </w:rPr>
            </w:pPr>
            <w:r>
              <w:rPr>
                <w:rFonts w:ascii="Arial" w:hAnsi="Arial" w:cs="Arial"/>
                <w:b/>
                <w:bCs/>
                <w:color w:val="000000"/>
                <w:sz w:val="18"/>
                <w:szCs w:val="18"/>
                <w:lang w:eastAsia="ja-JP"/>
              </w:rPr>
              <w:t>NR band</w:t>
            </w:r>
          </w:p>
        </w:tc>
        <w:tc>
          <w:tcPr>
            <w:tcW w:w="706" w:type="dxa"/>
            <w:tcBorders>
              <w:top w:val="nil"/>
              <w:left w:val="nil"/>
              <w:bottom w:val="nil"/>
              <w:right w:val="single" w:sz="8" w:space="0" w:color="auto"/>
            </w:tcBorders>
            <w:vAlign w:val="center"/>
            <w:hideMark/>
          </w:tcPr>
          <w:p w14:paraId="3C4A2229" w14:textId="77777777" w:rsidR="0074077A" w:rsidRDefault="0074077A" w:rsidP="0074077A">
            <w:pPr>
              <w:spacing w:after="0"/>
              <w:jc w:val="center"/>
              <w:rPr>
                <w:rFonts w:ascii="Arial" w:hAnsi="Arial" w:cs="Arial"/>
                <w:b/>
                <w:bCs/>
                <w:color w:val="000000"/>
                <w:sz w:val="18"/>
                <w:szCs w:val="18"/>
              </w:rPr>
            </w:pPr>
            <w:r>
              <w:rPr>
                <w:rFonts w:ascii="Arial" w:hAnsi="Arial" w:cs="Arial"/>
                <w:b/>
                <w:bCs/>
                <w:color w:val="000000"/>
                <w:sz w:val="18"/>
                <w:szCs w:val="18"/>
              </w:rPr>
              <w:t>UL F</w:t>
            </w:r>
            <w:r>
              <w:rPr>
                <w:rFonts w:ascii="Arial" w:hAnsi="Arial" w:cs="Arial"/>
                <w:b/>
                <w:bCs/>
                <w:color w:val="000000"/>
                <w:sz w:val="18"/>
                <w:szCs w:val="18"/>
                <w:vertAlign w:val="subscript"/>
              </w:rPr>
              <w:t>c</w:t>
            </w:r>
          </w:p>
        </w:tc>
        <w:tc>
          <w:tcPr>
            <w:tcW w:w="1114" w:type="dxa"/>
            <w:tcBorders>
              <w:top w:val="nil"/>
              <w:left w:val="nil"/>
              <w:bottom w:val="nil"/>
              <w:right w:val="single" w:sz="8" w:space="0" w:color="auto"/>
            </w:tcBorders>
            <w:vAlign w:val="center"/>
            <w:hideMark/>
          </w:tcPr>
          <w:p w14:paraId="030D5823" w14:textId="77777777" w:rsidR="0074077A" w:rsidRDefault="0074077A" w:rsidP="0074077A">
            <w:pPr>
              <w:spacing w:after="0"/>
              <w:jc w:val="center"/>
              <w:rPr>
                <w:rFonts w:ascii="Arial" w:hAnsi="Arial" w:cs="Arial"/>
                <w:b/>
                <w:bCs/>
                <w:color w:val="000000"/>
                <w:sz w:val="18"/>
                <w:szCs w:val="18"/>
              </w:rPr>
            </w:pPr>
            <w:r>
              <w:rPr>
                <w:rFonts w:ascii="Arial" w:hAnsi="Arial" w:cs="Arial"/>
                <w:b/>
                <w:bCs/>
                <w:color w:val="000000"/>
                <w:sz w:val="18"/>
                <w:szCs w:val="18"/>
              </w:rPr>
              <w:t>UL/DL BW</w:t>
            </w:r>
          </w:p>
        </w:tc>
        <w:tc>
          <w:tcPr>
            <w:tcW w:w="1160" w:type="dxa"/>
            <w:tcBorders>
              <w:top w:val="nil"/>
              <w:left w:val="nil"/>
              <w:bottom w:val="nil"/>
              <w:right w:val="single" w:sz="8" w:space="0" w:color="auto"/>
            </w:tcBorders>
            <w:vAlign w:val="center"/>
            <w:hideMark/>
          </w:tcPr>
          <w:p w14:paraId="31FAF701" w14:textId="77777777" w:rsidR="0074077A" w:rsidRDefault="0074077A" w:rsidP="0074077A">
            <w:pPr>
              <w:spacing w:after="0"/>
              <w:jc w:val="center"/>
              <w:rPr>
                <w:rFonts w:ascii="Arial" w:hAnsi="Arial" w:cs="Arial"/>
                <w:b/>
                <w:bCs/>
                <w:color w:val="000000"/>
                <w:sz w:val="18"/>
                <w:szCs w:val="18"/>
              </w:rPr>
            </w:pPr>
            <w:r>
              <w:rPr>
                <w:rFonts w:ascii="Arial" w:hAnsi="Arial" w:cs="Arial"/>
                <w:b/>
                <w:bCs/>
                <w:color w:val="000000"/>
                <w:sz w:val="18"/>
                <w:szCs w:val="18"/>
              </w:rPr>
              <w:t>UL</w:t>
            </w:r>
          </w:p>
        </w:tc>
        <w:tc>
          <w:tcPr>
            <w:tcW w:w="1020" w:type="dxa"/>
            <w:vMerge w:val="restart"/>
            <w:tcBorders>
              <w:top w:val="nil"/>
              <w:left w:val="single" w:sz="8" w:space="0" w:color="auto"/>
              <w:bottom w:val="single" w:sz="8" w:space="0" w:color="000000"/>
              <w:right w:val="single" w:sz="8" w:space="0" w:color="auto"/>
            </w:tcBorders>
            <w:vAlign w:val="center"/>
            <w:hideMark/>
          </w:tcPr>
          <w:p w14:paraId="03E2B55D" w14:textId="77777777" w:rsidR="0074077A" w:rsidRDefault="0074077A" w:rsidP="0074077A">
            <w:pPr>
              <w:spacing w:after="0"/>
              <w:jc w:val="center"/>
              <w:rPr>
                <w:rFonts w:ascii="Arial" w:hAnsi="Arial" w:cs="Arial"/>
                <w:b/>
                <w:bCs/>
                <w:color w:val="000000"/>
                <w:sz w:val="18"/>
                <w:szCs w:val="18"/>
              </w:rPr>
            </w:pPr>
            <w:r>
              <w:rPr>
                <w:rFonts w:ascii="Arial" w:hAnsi="Arial" w:cs="Arial"/>
                <w:b/>
                <w:bCs/>
                <w:color w:val="000000"/>
                <w:sz w:val="18"/>
                <w:szCs w:val="18"/>
              </w:rPr>
              <w:t>DL F</w:t>
            </w:r>
            <w:r>
              <w:rPr>
                <w:rFonts w:ascii="Arial" w:hAnsi="Arial" w:cs="Arial"/>
                <w:b/>
                <w:bCs/>
                <w:color w:val="000000"/>
                <w:sz w:val="18"/>
                <w:szCs w:val="18"/>
                <w:vertAlign w:val="subscript"/>
              </w:rPr>
              <w:t>c</w:t>
            </w:r>
            <w:r>
              <w:rPr>
                <w:rFonts w:ascii="Arial" w:hAnsi="Arial" w:cs="Arial"/>
                <w:b/>
                <w:bCs/>
                <w:color w:val="000000"/>
                <w:sz w:val="18"/>
                <w:szCs w:val="18"/>
              </w:rPr>
              <w:t xml:space="preserve"> (MHz)</w:t>
            </w:r>
          </w:p>
        </w:tc>
        <w:tc>
          <w:tcPr>
            <w:tcW w:w="758" w:type="dxa"/>
            <w:tcBorders>
              <w:top w:val="nil"/>
              <w:left w:val="nil"/>
              <w:bottom w:val="nil"/>
              <w:right w:val="single" w:sz="8" w:space="0" w:color="auto"/>
            </w:tcBorders>
            <w:vAlign w:val="center"/>
            <w:hideMark/>
          </w:tcPr>
          <w:p w14:paraId="2B546CA8" w14:textId="77777777" w:rsidR="0074077A" w:rsidRDefault="0074077A" w:rsidP="0074077A">
            <w:pPr>
              <w:spacing w:after="0"/>
              <w:jc w:val="center"/>
              <w:rPr>
                <w:rFonts w:ascii="Arial" w:hAnsi="Arial" w:cs="Arial"/>
                <w:b/>
                <w:bCs/>
                <w:color w:val="000000"/>
                <w:sz w:val="18"/>
                <w:szCs w:val="18"/>
              </w:rPr>
            </w:pPr>
            <w:r>
              <w:rPr>
                <w:rFonts w:ascii="Arial" w:hAnsi="Arial" w:cs="Arial"/>
                <w:b/>
                <w:bCs/>
                <w:color w:val="000000"/>
                <w:sz w:val="18"/>
                <w:szCs w:val="18"/>
              </w:rPr>
              <w:t>MSD</w:t>
            </w:r>
          </w:p>
        </w:tc>
        <w:tc>
          <w:tcPr>
            <w:tcW w:w="1025" w:type="dxa"/>
            <w:vMerge w:val="restart"/>
            <w:tcBorders>
              <w:top w:val="nil"/>
              <w:left w:val="single" w:sz="8" w:space="0" w:color="auto"/>
              <w:bottom w:val="single" w:sz="8" w:space="0" w:color="000000"/>
              <w:right w:val="single" w:sz="8" w:space="0" w:color="auto"/>
            </w:tcBorders>
            <w:vAlign w:val="center"/>
            <w:hideMark/>
          </w:tcPr>
          <w:p w14:paraId="60D92187" w14:textId="77777777" w:rsidR="0074077A" w:rsidRDefault="0074077A" w:rsidP="0074077A">
            <w:pPr>
              <w:spacing w:after="0"/>
              <w:jc w:val="center"/>
              <w:rPr>
                <w:rFonts w:ascii="Arial" w:hAnsi="Arial" w:cs="Arial"/>
                <w:b/>
                <w:bCs/>
                <w:color w:val="000000"/>
                <w:sz w:val="18"/>
                <w:szCs w:val="18"/>
              </w:rPr>
            </w:pPr>
            <w:r>
              <w:rPr>
                <w:rFonts w:ascii="Arial" w:hAnsi="Arial" w:cs="Arial"/>
                <w:b/>
                <w:bCs/>
                <w:color w:val="000000"/>
                <w:sz w:val="18"/>
                <w:szCs w:val="18"/>
              </w:rPr>
              <w:t>Duplex mode</w:t>
            </w:r>
          </w:p>
        </w:tc>
        <w:tc>
          <w:tcPr>
            <w:tcW w:w="1437" w:type="dxa"/>
            <w:vMerge w:val="restart"/>
            <w:tcBorders>
              <w:top w:val="nil"/>
              <w:left w:val="single" w:sz="8" w:space="0" w:color="auto"/>
              <w:bottom w:val="single" w:sz="8" w:space="0" w:color="000000"/>
              <w:right w:val="single" w:sz="8" w:space="0" w:color="auto"/>
            </w:tcBorders>
            <w:vAlign w:val="center"/>
            <w:hideMark/>
          </w:tcPr>
          <w:p w14:paraId="04E8103D" w14:textId="77777777" w:rsidR="0074077A" w:rsidRDefault="0074077A" w:rsidP="0074077A">
            <w:pPr>
              <w:spacing w:after="0"/>
              <w:jc w:val="center"/>
              <w:rPr>
                <w:rFonts w:ascii="Arial" w:hAnsi="Arial" w:cs="Arial"/>
                <w:b/>
                <w:bCs/>
                <w:color w:val="000000"/>
                <w:sz w:val="18"/>
                <w:szCs w:val="18"/>
              </w:rPr>
            </w:pPr>
            <w:r>
              <w:rPr>
                <w:rFonts w:ascii="Arial" w:hAnsi="Arial" w:cs="Arial"/>
                <w:b/>
                <w:bCs/>
                <w:color w:val="000000"/>
                <w:sz w:val="18"/>
                <w:szCs w:val="18"/>
              </w:rPr>
              <w:t> </w:t>
            </w:r>
          </w:p>
        </w:tc>
      </w:tr>
      <w:tr w:rsidR="0074077A" w14:paraId="6D549208" w14:textId="77777777" w:rsidTr="0074077A">
        <w:trPr>
          <w:trHeight w:val="50"/>
        </w:trPr>
        <w:tc>
          <w:tcPr>
            <w:tcW w:w="0" w:type="auto"/>
            <w:vMerge/>
            <w:tcBorders>
              <w:top w:val="nil"/>
              <w:left w:val="single" w:sz="8" w:space="0" w:color="auto"/>
              <w:bottom w:val="single" w:sz="8" w:space="0" w:color="000000"/>
              <w:right w:val="single" w:sz="8" w:space="0" w:color="auto"/>
            </w:tcBorders>
            <w:vAlign w:val="center"/>
            <w:hideMark/>
          </w:tcPr>
          <w:p w14:paraId="4CCF57B9" w14:textId="77777777" w:rsidR="0074077A" w:rsidRDefault="0074077A" w:rsidP="0074077A">
            <w:pPr>
              <w:spacing w:after="0"/>
              <w:rPr>
                <w:rFonts w:ascii="Arial" w:hAnsi="Arial" w:cs="Arial"/>
                <w:b/>
                <w:bCs/>
                <w:color w:val="000000"/>
                <w:sz w:val="18"/>
                <w:szCs w:val="18"/>
                <w:lang w:eastAsia="zh-CN"/>
              </w:rPr>
            </w:pPr>
          </w:p>
        </w:tc>
        <w:tc>
          <w:tcPr>
            <w:tcW w:w="0" w:type="auto"/>
            <w:vMerge/>
            <w:tcBorders>
              <w:top w:val="nil"/>
              <w:left w:val="single" w:sz="8" w:space="0" w:color="auto"/>
              <w:bottom w:val="single" w:sz="8" w:space="0" w:color="000000"/>
              <w:right w:val="single" w:sz="8" w:space="0" w:color="auto"/>
            </w:tcBorders>
            <w:vAlign w:val="center"/>
            <w:hideMark/>
          </w:tcPr>
          <w:p w14:paraId="4965408E" w14:textId="77777777" w:rsidR="0074077A" w:rsidRDefault="0074077A" w:rsidP="0074077A">
            <w:pPr>
              <w:spacing w:after="0"/>
              <w:rPr>
                <w:rFonts w:ascii="Arial" w:hAnsi="Arial" w:cs="Arial"/>
                <w:b/>
                <w:bCs/>
                <w:color w:val="000000"/>
                <w:sz w:val="18"/>
                <w:szCs w:val="18"/>
                <w:lang w:eastAsia="zh-CN"/>
              </w:rPr>
            </w:pPr>
          </w:p>
        </w:tc>
        <w:tc>
          <w:tcPr>
            <w:tcW w:w="706" w:type="dxa"/>
            <w:tcBorders>
              <w:top w:val="nil"/>
              <w:left w:val="nil"/>
              <w:bottom w:val="single" w:sz="8" w:space="0" w:color="auto"/>
              <w:right w:val="single" w:sz="8" w:space="0" w:color="auto"/>
            </w:tcBorders>
            <w:vAlign w:val="center"/>
            <w:hideMark/>
          </w:tcPr>
          <w:p w14:paraId="4C6A5416" w14:textId="77777777" w:rsidR="0074077A" w:rsidRDefault="0074077A" w:rsidP="0074077A">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1114" w:type="dxa"/>
            <w:tcBorders>
              <w:top w:val="nil"/>
              <w:left w:val="nil"/>
              <w:bottom w:val="single" w:sz="8" w:space="0" w:color="auto"/>
              <w:right w:val="single" w:sz="8" w:space="0" w:color="auto"/>
            </w:tcBorders>
            <w:vAlign w:val="center"/>
            <w:hideMark/>
          </w:tcPr>
          <w:p w14:paraId="2628BB4B" w14:textId="77777777" w:rsidR="0074077A" w:rsidRDefault="0074077A" w:rsidP="0074077A">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1160" w:type="dxa"/>
            <w:tcBorders>
              <w:top w:val="nil"/>
              <w:left w:val="nil"/>
              <w:bottom w:val="single" w:sz="8" w:space="0" w:color="auto"/>
              <w:right w:val="single" w:sz="8" w:space="0" w:color="auto"/>
            </w:tcBorders>
            <w:vAlign w:val="center"/>
            <w:hideMark/>
          </w:tcPr>
          <w:p w14:paraId="03A5E3EC" w14:textId="77777777" w:rsidR="0074077A" w:rsidRDefault="0074077A" w:rsidP="0074077A">
            <w:pPr>
              <w:spacing w:after="0"/>
              <w:jc w:val="center"/>
              <w:rPr>
                <w:rFonts w:ascii="Arial" w:hAnsi="Arial" w:cs="Arial"/>
                <w:b/>
                <w:bCs/>
                <w:color w:val="000000"/>
                <w:sz w:val="18"/>
                <w:szCs w:val="18"/>
              </w:rPr>
            </w:pPr>
            <w:r>
              <w:rPr>
                <w:rFonts w:ascii="Arial" w:hAnsi="Arial" w:cs="Arial"/>
                <w:b/>
                <w:bCs/>
                <w:color w:val="000000"/>
                <w:sz w:val="18"/>
                <w:szCs w:val="18"/>
              </w:rPr>
              <w:t>C</w:t>
            </w:r>
            <w:r>
              <w:rPr>
                <w:rFonts w:ascii="Arial" w:hAnsi="Arial" w:cs="Arial"/>
                <w:b/>
                <w:bCs/>
                <w:color w:val="000000"/>
                <w:sz w:val="18"/>
                <w:szCs w:val="18"/>
                <w:vertAlign w:val="subscript"/>
              </w:rPr>
              <w:t>LRB</w:t>
            </w:r>
          </w:p>
        </w:tc>
        <w:tc>
          <w:tcPr>
            <w:tcW w:w="0" w:type="auto"/>
            <w:vMerge/>
            <w:tcBorders>
              <w:top w:val="nil"/>
              <w:left w:val="single" w:sz="8" w:space="0" w:color="auto"/>
              <w:bottom w:val="single" w:sz="8" w:space="0" w:color="000000"/>
              <w:right w:val="single" w:sz="8" w:space="0" w:color="auto"/>
            </w:tcBorders>
            <w:vAlign w:val="center"/>
            <w:hideMark/>
          </w:tcPr>
          <w:p w14:paraId="0E2586A4" w14:textId="77777777" w:rsidR="0074077A" w:rsidRDefault="0074077A" w:rsidP="0074077A">
            <w:pPr>
              <w:spacing w:after="0"/>
              <w:rPr>
                <w:rFonts w:ascii="Arial" w:hAnsi="Arial" w:cs="Arial"/>
                <w:b/>
                <w:bCs/>
                <w:color w:val="000000"/>
                <w:sz w:val="18"/>
                <w:szCs w:val="18"/>
                <w:lang w:eastAsia="zh-CN"/>
              </w:rPr>
            </w:pPr>
          </w:p>
        </w:tc>
        <w:tc>
          <w:tcPr>
            <w:tcW w:w="758" w:type="dxa"/>
            <w:tcBorders>
              <w:top w:val="nil"/>
              <w:left w:val="nil"/>
              <w:bottom w:val="single" w:sz="8" w:space="0" w:color="auto"/>
              <w:right w:val="single" w:sz="8" w:space="0" w:color="auto"/>
            </w:tcBorders>
            <w:vAlign w:val="center"/>
            <w:hideMark/>
          </w:tcPr>
          <w:p w14:paraId="50AAF401" w14:textId="77777777" w:rsidR="0074077A" w:rsidRDefault="0074077A" w:rsidP="0074077A">
            <w:pPr>
              <w:spacing w:after="0"/>
              <w:jc w:val="center"/>
              <w:rPr>
                <w:rFonts w:ascii="Arial" w:hAnsi="Arial" w:cs="Arial"/>
                <w:b/>
                <w:bCs/>
                <w:color w:val="000000"/>
                <w:sz w:val="18"/>
                <w:szCs w:val="18"/>
              </w:rPr>
            </w:pPr>
            <w:r>
              <w:rPr>
                <w:rFonts w:ascii="Arial" w:hAnsi="Arial" w:cs="Arial"/>
                <w:b/>
                <w:bCs/>
                <w:color w:val="000000"/>
                <w:sz w:val="18"/>
                <w:szCs w:val="18"/>
              </w:rPr>
              <w:t>(dB)</w:t>
            </w:r>
          </w:p>
        </w:tc>
        <w:tc>
          <w:tcPr>
            <w:tcW w:w="0" w:type="auto"/>
            <w:vMerge/>
            <w:tcBorders>
              <w:top w:val="nil"/>
              <w:left w:val="single" w:sz="8" w:space="0" w:color="auto"/>
              <w:bottom w:val="single" w:sz="8" w:space="0" w:color="000000"/>
              <w:right w:val="single" w:sz="8" w:space="0" w:color="auto"/>
            </w:tcBorders>
            <w:vAlign w:val="center"/>
            <w:hideMark/>
          </w:tcPr>
          <w:p w14:paraId="495FAD91" w14:textId="77777777" w:rsidR="0074077A" w:rsidRDefault="0074077A" w:rsidP="0074077A">
            <w:pPr>
              <w:spacing w:after="0"/>
              <w:rPr>
                <w:rFonts w:ascii="Arial" w:hAnsi="Arial" w:cs="Arial"/>
                <w:b/>
                <w:bCs/>
                <w:color w:val="000000"/>
                <w:sz w:val="18"/>
                <w:szCs w:val="18"/>
                <w:lang w:eastAsia="zh-CN"/>
              </w:rPr>
            </w:pPr>
          </w:p>
        </w:tc>
        <w:tc>
          <w:tcPr>
            <w:tcW w:w="1437" w:type="dxa"/>
            <w:vMerge/>
            <w:tcBorders>
              <w:top w:val="nil"/>
              <w:left w:val="single" w:sz="8" w:space="0" w:color="auto"/>
              <w:bottom w:val="single" w:sz="8" w:space="0" w:color="000000"/>
              <w:right w:val="single" w:sz="8" w:space="0" w:color="auto"/>
            </w:tcBorders>
            <w:vAlign w:val="center"/>
            <w:hideMark/>
          </w:tcPr>
          <w:p w14:paraId="76928065" w14:textId="77777777" w:rsidR="0074077A" w:rsidRDefault="0074077A" w:rsidP="0074077A">
            <w:pPr>
              <w:spacing w:after="0"/>
              <w:rPr>
                <w:rFonts w:ascii="Arial" w:hAnsi="Arial" w:cs="Arial"/>
                <w:b/>
                <w:bCs/>
                <w:color w:val="000000"/>
                <w:sz w:val="18"/>
                <w:szCs w:val="18"/>
                <w:lang w:eastAsia="zh-CN"/>
              </w:rPr>
            </w:pPr>
          </w:p>
        </w:tc>
      </w:tr>
      <w:tr w:rsidR="0074077A" w14:paraId="61E4BE21" w14:textId="77777777" w:rsidTr="0074077A">
        <w:trPr>
          <w:trHeight w:val="50"/>
        </w:trPr>
        <w:tc>
          <w:tcPr>
            <w:tcW w:w="1361" w:type="dxa"/>
            <w:tcBorders>
              <w:top w:val="nil"/>
              <w:left w:val="single" w:sz="8" w:space="0" w:color="auto"/>
              <w:bottom w:val="nil"/>
              <w:right w:val="single" w:sz="8" w:space="0" w:color="auto"/>
            </w:tcBorders>
            <w:vAlign w:val="center"/>
            <w:hideMark/>
          </w:tcPr>
          <w:p w14:paraId="60733A1C" w14:textId="77777777" w:rsidR="0074077A" w:rsidRPr="009D1859" w:rsidRDefault="0074077A" w:rsidP="0074077A">
            <w:pPr>
              <w:spacing w:after="0"/>
              <w:jc w:val="center"/>
              <w:rPr>
                <w:rFonts w:ascii="Arial" w:hAnsi="Arial" w:cs="Arial"/>
                <w:color w:val="000000"/>
                <w:sz w:val="18"/>
                <w:szCs w:val="18"/>
                <w:vertAlign w:val="superscript"/>
              </w:rPr>
            </w:pPr>
            <w:r>
              <w:rPr>
                <w:rFonts w:ascii="Arial" w:hAnsi="Arial" w:cs="Arial"/>
                <w:color w:val="000000"/>
                <w:sz w:val="18"/>
                <w:szCs w:val="18"/>
              </w:rPr>
              <w:t>CA_n71-n77</w:t>
            </w:r>
          </w:p>
        </w:tc>
        <w:tc>
          <w:tcPr>
            <w:tcW w:w="797" w:type="dxa"/>
            <w:tcBorders>
              <w:top w:val="nil"/>
              <w:left w:val="nil"/>
              <w:bottom w:val="single" w:sz="8" w:space="0" w:color="auto"/>
              <w:right w:val="single" w:sz="8" w:space="0" w:color="auto"/>
            </w:tcBorders>
            <w:vAlign w:val="center"/>
            <w:hideMark/>
          </w:tcPr>
          <w:p w14:paraId="3F893218" w14:textId="77777777" w:rsidR="0074077A" w:rsidRDefault="0074077A" w:rsidP="0074077A">
            <w:pPr>
              <w:spacing w:after="0"/>
              <w:jc w:val="center"/>
              <w:rPr>
                <w:rFonts w:ascii="Arial" w:hAnsi="Arial" w:cs="Arial"/>
                <w:color w:val="000000"/>
                <w:sz w:val="18"/>
                <w:szCs w:val="18"/>
              </w:rPr>
            </w:pPr>
            <w:r>
              <w:rPr>
                <w:rFonts w:ascii="Arial" w:hAnsi="Arial" w:cs="Arial"/>
                <w:color w:val="000000"/>
                <w:sz w:val="18"/>
                <w:szCs w:val="18"/>
              </w:rPr>
              <w:t>n71</w:t>
            </w:r>
          </w:p>
        </w:tc>
        <w:tc>
          <w:tcPr>
            <w:tcW w:w="706" w:type="dxa"/>
            <w:tcBorders>
              <w:top w:val="nil"/>
              <w:left w:val="nil"/>
              <w:bottom w:val="single" w:sz="8" w:space="0" w:color="auto"/>
              <w:right w:val="single" w:sz="8" w:space="0" w:color="auto"/>
            </w:tcBorders>
            <w:vAlign w:val="center"/>
            <w:hideMark/>
          </w:tcPr>
          <w:p w14:paraId="0D53881B" w14:textId="77777777" w:rsidR="0074077A" w:rsidRDefault="0074077A" w:rsidP="0074077A">
            <w:pPr>
              <w:spacing w:after="0"/>
              <w:jc w:val="center"/>
              <w:rPr>
                <w:rFonts w:ascii="Arial" w:hAnsi="Arial" w:cs="Arial"/>
                <w:color w:val="000000"/>
                <w:sz w:val="18"/>
                <w:szCs w:val="18"/>
              </w:rPr>
            </w:pPr>
            <w:r>
              <w:rPr>
                <w:rFonts w:ascii="Arial" w:hAnsi="Arial" w:cs="Arial"/>
                <w:color w:val="000000"/>
                <w:sz w:val="18"/>
                <w:szCs w:val="18"/>
              </w:rPr>
              <w:t>N/A</w:t>
            </w:r>
          </w:p>
        </w:tc>
        <w:tc>
          <w:tcPr>
            <w:tcW w:w="1114" w:type="dxa"/>
            <w:tcBorders>
              <w:top w:val="nil"/>
              <w:left w:val="nil"/>
              <w:bottom w:val="single" w:sz="8" w:space="0" w:color="auto"/>
              <w:right w:val="single" w:sz="8" w:space="0" w:color="auto"/>
            </w:tcBorders>
            <w:vAlign w:val="center"/>
            <w:hideMark/>
          </w:tcPr>
          <w:p w14:paraId="58992EED" w14:textId="77777777" w:rsidR="0074077A" w:rsidRDefault="0074077A" w:rsidP="0074077A">
            <w:pPr>
              <w:spacing w:after="0"/>
              <w:jc w:val="center"/>
              <w:rPr>
                <w:rFonts w:ascii="Arial" w:hAnsi="Arial" w:cs="Arial"/>
                <w:color w:val="000000"/>
                <w:sz w:val="18"/>
                <w:szCs w:val="18"/>
              </w:rPr>
            </w:pPr>
            <w:r>
              <w:rPr>
                <w:rFonts w:ascii="Arial" w:hAnsi="Arial" w:cs="Arial"/>
                <w:color w:val="000000"/>
                <w:sz w:val="18"/>
                <w:szCs w:val="18"/>
              </w:rPr>
              <w:t>5</w:t>
            </w:r>
          </w:p>
        </w:tc>
        <w:tc>
          <w:tcPr>
            <w:tcW w:w="1160" w:type="dxa"/>
            <w:tcBorders>
              <w:top w:val="nil"/>
              <w:left w:val="nil"/>
              <w:bottom w:val="single" w:sz="8" w:space="0" w:color="auto"/>
              <w:right w:val="single" w:sz="8" w:space="0" w:color="auto"/>
            </w:tcBorders>
            <w:vAlign w:val="center"/>
            <w:hideMark/>
          </w:tcPr>
          <w:p w14:paraId="07AA2001" w14:textId="77777777" w:rsidR="0074077A" w:rsidRDefault="0074077A" w:rsidP="0074077A">
            <w:pPr>
              <w:spacing w:after="0"/>
              <w:jc w:val="center"/>
              <w:rPr>
                <w:rFonts w:ascii="Arial" w:hAnsi="Arial" w:cs="Arial"/>
                <w:color w:val="000000"/>
                <w:sz w:val="18"/>
                <w:szCs w:val="18"/>
              </w:rPr>
            </w:pPr>
            <w:r>
              <w:rPr>
                <w:rFonts w:ascii="Arial" w:hAnsi="Arial" w:cs="Arial"/>
                <w:color w:val="000000"/>
                <w:sz w:val="18"/>
                <w:szCs w:val="18"/>
              </w:rPr>
              <w:t>N/A</w:t>
            </w:r>
          </w:p>
        </w:tc>
        <w:tc>
          <w:tcPr>
            <w:tcW w:w="1020" w:type="dxa"/>
            <w:tcBorders>
              <w:top w:val="nil"/>
              <w:left w:val="nil"/>
              <w:bottom w:val="single" w:sz="8" w:space="0" w:color="auto"/>
              <w:right w:val="single" w:sz="8" w:space="0" w:color="auto"/>
            </w:tcBorders>
            <w:vAlign w:val="center"/>
            <w:hideMark/>
          </w:tcPr>
          <w:p w14:paraId="249A7B0A" w14:textId="77777777" w:rsidR="0074077A" w:rsidRDefault="0074077A" w:rsidP="0074077A">
            <w:pPr>
              <w:spacing w:after="0"/>
              <w:jc w:val="center"/>
              <w:rPr>
                <w:rFonts w:ascii="Arial" w:hAnsi="Arial" w:cs="Arial"/>
                <w:color w:val="000000"/>
                <w:sz w:val="18"/>
                <w:szCs w:val="18"/>
              </w:rPr>
            </w:pPr>
            <w:r>
              <w:rPr>
                <w:rFonts w:ascii="Arial" w:hAnsi="Arial" w:cs="Arial"/>
                <w:color w:val="000000"/>
                <w:sz w:val="18"/>
                <w:szCs w:val="18"/>
              </w:rPr>
              <w:t>619.5</w:t>
            </w:r>
          </w:p>
        </w:tc>
        <w:tc>
          <w:tcPr>
            <w:tcW w:w="758" w:type="dxa"/>
            <w:tcBorders>
              <w:top w:val="nil"/>
              <w:left w:val="nil"/>
              <w:bottom w:val="single" w:sz="8" w:space="0" w:color="auto"/>
              <w:right w:val="single" w:sz="8" w:space="0" w:color="auto"/>
            </w:tcBorders>
            <w:vAlign w:val="center"/>
            <w:hideMark/>
          </w:tcPr>
          <w:p w14:paraId="556EFCB5" w14:textId="77777777" w:rsidR="0074077A" w:rsidRDefault="0074077A" w:rsidP="0074077A">
            <w:pPr>
              <w:spacing w:after="0"/>
              <w:jc w:val="center"/>
              <w:rPr>
                <w:rFonts w:ascii="Arial" w:hAnsi="Arial" w:cs="Arial"/>
                <w:color w:val="000000"/>
                <w:sz w:val="18"/>
                <w:szCs w:val="18"/>
              </w:rPr>
            </w:pPr>
            <w:r>
              <w:rPr>
                <w:rFonts w:ascii="Arial" w:hAnsi="Arial" w:cs="Arial"/>
                <w:color w:val="000000"/>
                <w:sz w:val="18"/>
                <w:szCs w:val="18"/>
              </w:rPr>
              <w:t>[8.6]</w:t>
            </w:r>
          </w:p>
        </w:tc>
        <w:tc>
          <w:tcPr>
            <w:tcW w:w="1025" w:type="dxa"/>
            <w:tcBorders>
              <w:top w:val="nil"/>
              <w:left w:val="nil"/>
              <w:bottom w:val="single" w:sz="8" w:space="0" w:color="auto"/>
              <w:right w:val="single" w:sz="8" w:space="0" w:color="auto"/>
            </w:tcBorders>
            <w:vAlign w:val="center"/>
            <w:hideMark/>
          </w:tcPr>
          <w:p w14:paraId="1DE18FEF" w14:textId="77777777" w:rsidR="0074077A" w:rsidRDefault="0074077A" w:rsidP="0074077A">
            <w:pPr>
              <w:spacing w:after="0"/>
              <w:jc w:val="center"/>
              <w:rPr>
                <w:rFonts w:ascii="Arial" w:hAnsi="Arial" w:cs="Arial"/>
                <w:color w:val="000000"/>
                <w:sz w:val="18"/>
                <w:szCs w:val="18"/>
              </w:rPr>
            </w:pPr>
            <w:r>
              <w:rPr>
                <w:rFonts w:ascii="Arial" w:hAnsi="Arial" w:cs="Arial"/>
                <w:color w:val="000000"/>
                <w:sz w:val="18"/>
                <w:szCs w:val="18"/>
              </w:rPr>
              <w:t>FDD</w:t>
            </w:r>
          </w:p>
        </w:tc>
        <w:tc>
          <w:tcPr>
            <w:tcW w:w="1437" w:type="dxa"/>
            <w:tcBorders>
              <w:top w:val="nil"/>
              <w:left w:val="nil"/>
              <w:bottom w:val="single" w:sz="8" w:space="0" w:color="auto"/>
              <w:right w:val="single" w:sz="8" w:space="0" w:color="auto"/>
            </w:tcBorders>
            <w:vAlign w:val="center"/>
            <w:hideMark/>
          </w:tcPr>
          <w:p w14:paraId="715B980A" w14:textId="77777777" w:rsidR="0074077A" w:rsidRDefault="0074077A" w:rsidP="0074077A">
            <w:pPr>
              <w:spacing w:after="0"/>
              <w:jc w:val="center"/>
              <w:rPr>
                <w:rFonts w:ascii="Arial" w:hAnsi="Arial" w:cs="Arial"/>
                <w:color w:val="000000"/>
                <w:sz w:val="18"/>
                <w:szCs w:val="18"/>
              </w:rPr>
            </w:pPr>
            <w:r>
              <w:rPr>
                <w:rFonts w:ascii="Arial" w:hAnsi="Arial" w:cs="Arial"/>
                <w:color w:val="000000"/>
                <w:sz w:val="18"/>
                <w:szCs w:val="18"/>
              </w:rPr>
              <w:t>IMD4</w:t>
            </w:r>
          </w:p>
        </w:tc>
      </w:tr>
      <w:tr w:rsidR="0074077A" w14:paraId="3FB7D49A" w14:textId="77777777" w:rsidTr="0074077A">
        <w:trPr>
          <w:trHeight w:val="50"/>
        </w:trPr>
        <w:tc>
          <w:tcPr>
            <w:tcW w:w="1361" w:type="dxa"/>
            <w:tcBorders>
              <w:top w:val="nil"/>
              <w:left w:val="single" w:sz="8" w:space="0" w:color="auto"/>
              <w:bottom w:val="nil"/>
              <w:right w:val="single" w:sz="8" w:space="0" w:color="auto"/>
            </w:tcBorders>
            <w:vAlign w:val="center"/>
            <w:hideMark/>
          </w:tcPr>
          <w:p w14:paraId="1F5ED3A1" w14:textId="77777777" w:rsidR="0074077A" w:rsidRDefault="0074077A" w:rsidP="0074077A">
            <w:pPr>
              <w:spacing w:after="0"/>
              <w:jc w:val="center"/>
              <w:rPr>
                <w:rFonts w:ascii="Arial" w:hAnsi="Arial" w:cs="Arial"/>
                <w:color w:val="000000"/>
                <w:sz w:val="18"/>
                <w:szCs w:val="18"/>
              </w:rPr>
            </w:pPr>
            <w:r>
              <w:rPr>
                <w:rFonts w:ascii="Arial" w:hAnsi="Arial" w:cs="Arial"/>
                <w:color w:val="000000"/>
                <w:sz w:val="18"/>
                <w:szCs w:val="18"/>
              </w:rPr>
              <w:t> </w:t>
            </w:r>
          </w:p>
        </w:tc>
        <w:tc>
          <w:tcPr>
            <w:tcW w:w="797" w:type="dxa"/>
            <w:tcBorders>
              <w:top w:val="nil"/>
              <w:left w:val="nil"/>
              <w:bottom w:val="nil"/>
              <w:right w:val="single" w:sz="8" w:space="0" w:color="auto"/>
            </w:tcBorders>
            <w:vAlign w:val="center"/>
            <w:hideMark/>
          </w:tcPr>
          <w:p w14:paraId="13E98096" w14:textId="77777777" w:rsidR="0074077A" w:rsidRDefault="0074077A" w:rsidP="0074077A">
            <w:pPr>
              <w:spacing w:after="0"/>
              <w:jc w:val="center"/>
              <w:rPr>
                <w:rFonts w:ascii="Arial" w:hAnsi="Arial" w:cs="Arial"/>
                <w:color w:val="000000"/>
                <w:sz w:val="18"/>
                <w:szCs w:val="18"/>
              </w:rPr>
            </w:pPr>
            <w:r>
              <w:rPr>
                <w:rFonts w:ascii="Arial" w:hAnsi="Arial" w:cs="Arial"/>
                <w:color w:val="000000"/>
                <w:sz w:val="18"/>
                <w:szCs w:val="18"/>
              </w:rPr>
              <w:t>n77</w:t>
            </w:r>
            <w:r w:rsidRPr="0013617D">
              <w:rPr>
                <w:rFonts w:ascii="Arial" w:hAnsi="Arial" w:cs="Arial"/>
                <w:color w:val="000000"/>
                <w:sz w:val="18"/>
                <w:szCs w:val="18"/>
                <w:vertAlign w:val="superscript"/>
              </w:rPr>
              <w:t>12</w:t>
            </w:r>
          </w:p>
        </w:tc>
        <w:tc>
          <w:tcPr>
            <w:tcW w:w="706" w:type="dxa"/>
            <w:tcBorders>
              <w:top w:val="nil"/>
              <w:left w:val="nil"/>
              <w:bottom w:val="single" w:sz="8" w:space="0" w:color="auto"/>
              <w:right w:val="single" w:sz="8" w:space="0" w:color="auto"/>
            </w:tcBorders>
            <w:vAlign w:val="center"/>
            <w:hideMark/>
          </w:tcPr>
          <w:p w14:paraId="7FF6BDB3" w14:textId="77777777" w:rsidR="0074077A" w:rsidRDefault="0074077A" w:rsidP="0074077A">
            <w:pPr>
              <w:spacing w:after="0"/>
              <w:jc w:val="center"/>
              <w:rPr>
                <w:rFonts w:ascii="Arial" w:hAnsi="Arial" w:cs="Arial"/>
                <w:color w:val="000000"/>
                <w:sz w:val="18"/>
                <w:szCs w:val="18"/>
              </w:rPr>
            </w:pPr>
            <w:r>
              <w:rPr>
                <w:rFonts w:ascii="Arial" w:hAnsi="Arial" w:cs="Arial"/>
                <w:color w:val="000000"/>
                <w:sz w:val="18"/>
                <w:szCs w:val="18"/>
              </w:rPr>
              <w:t>3455</w:t>
            </w:r>
          </w:p>
        </w:tc>
        <w:tc>
          <w:tcPr>
            <w:tcW w:w="1114" w:type="dxa"/>
            <w:tcBorders>
              <w:top w:val="nil"/>
              <w:left w:val="nil"/>
              <w:bottom w:val="single" w:sz="8" w:space="0" w:color="auto"/>
              <w:right w:val="single" w:sz="8" w:space="0" w:color="auto"/>
            </w:tcBorders>
            <w:vAlign w:val="center"/>
            <w:hideMark/>
          </w:tcPr>
          <w:p w14:paraId="37D8799C" w14:textId="77777777" w:rsidR="0074077A" w:rsidRDefault="0074077A" w:rsidP="0074077A">
            <w:pPr>
              <w:spacing w:after="0"/>
              <w:jc w:val="center"/>
              <w:rPr>
                <w:rFonts w:ascii="Arial" w:hAnsi="Arial" w:cs="Arial"/>
                <w:color w:val="000000"/>
                <w:sz w:val="18"/>
                <w:szCs w:val="18"/>
              </w:rPr>
            </w:pPr>
            <w:r>
              <w:rPr>
                <w:rFonts w:ascii="Arial" w:hAnsi="Arial" w:cs="Arial"/>
                <w:color w:val="000000"/>
                <w:sz w:val="18"/>
                <w:szCs w:val="18"/>
              </w:rPr>
              <w:t>10</w:t>
            </w:r>
          </w:p>
        </w:tc>
        <w:tc>
          <w:tcPr>
            <w:tcW w:w="1160" w:type="dxa"/>
            <w:tcBorders>
              <w:top w:val="nil"/>
              <w:left w:val="nil"/>
              <w:bottom w:val="single" w:sz="8" w:space="0" w:color="auto"/>
              <w:right w:val="single" w:sz="8" w:space="0" w:color="auto"/>
            </w:tcBorders>
            <w:vAlign w:val="center"/>
            <w:hideMark/>
          </w:tcPr>
          <w:p w14:paraId="06BE19A3" w14:textId="77777777" w:rsidR="0074077A" w:rsidRDefault="0074077A" w:rsidP="0074077A">
            <w:pPr>
              <w:spacing w:after="0"/>
              <w:jc w:val="center"/>
              <w:rPr>
                <w:rFonts w:ascii="Arial" w:hAnsi="Arial" w:cs="Arial"/>
                <w:color w:val="000000"/>
                <w:sz w:val="14"/>
                <w:szCs w:val="14"/>
              </w:rPr>
            </w:pPr>
            <w:r>
              <w:rPr>
                <w:rFonts w:ascii="Arial" w:hAnsi="Arial" w:cs="Arial"/>
                <w:color w:val="000000"/>
                <w:sz w:val="14"/>
                <w:szCs w:val="14"/>
              </w:rPr>
              <w:t>1 RB</w:t>
            </w:r>
            <w:r>
              <w:rPr>
                <w:rFonts w:ascii="Arial" w:hAnsi="Arial" w:cs="Arial"/>
                <w:color w:val="000000"/>
                <w:sz w:val="14"/>
                <w:szCs w:val="14"/>
                <w:vertAlign w:val="subscript"/>
              </w:rPr>
              <w:t>START</w:t>
            </w:r>
            <w:r>
              <w:rPr>
                <w:rFonts w:ascii="Arial" w:hAnsi="Arial" w:cs="Arial"/>
                <w:color w:val="000000"/>
                <w:sz w:val="14"/>
                <w:szCs w:val="14"/>
              </w:rPr>
              <w:t>=0</w:t>
            </w:r>
          </w:p>
        </w:tc>
        <w:tc>
          <w:tcPr>
            <w:tcW w:w="1020" w:type="dxa"/>
            <w:tcBorders>
              <w:top w:val="nil"/>
              <w:left w:val="nil"/>
              <w:bottom w:val="single" w:sz="8" w:space="0" w:color="auto"/>
              <w:right w:val="single" w:sz="8" w:space="0" w:color="auto"/>
            </w:tcBorders>
            <w:vAlign w:val="center"/>
            <w:hideMark/>
          </w:tcPr>
          <w:p w14:paraId="45EA2C06" w14:textId="77777777" w:rsidR="0074077A" w:rsidRDefault="0074077A" w:rsidP="0074077A">
            <w:pPr>
              <w:spacing w:after="0"/>
              <w:jc w:val="center"/>
              <w:rPr>
                <w:rFonts w:ascii="Arial" w:hAnsi="Arial" w:cs="Arial"/>
                <w:color w:val="000000"/>
                <w:sz w:val="18"/>
                <w:szCs w:val="18"/>
              </w:rPr>
            </w:pPr>
            <w:r>
              <w:rPr>
                <w:rFonts w:ascii="Arial" w:hAnsi="Arial" w:cs="Arial"/>
                <w:color w:val="000000"/>
                <w:sz w:val="18"/>
                <w:szCs w:val="18"/>
              </w:rPr>
              <w:t>3455</w:t>
            </w:r>
          </w:p>
        </w:tc>
        <w:tc>
          <w:tcPr>
            <w:tcW w:w="758" w:type="dxa"/>
            <w:tcBorders>
              <w:top w:val="nil"/>
              <w:left w:val="nil"/>
              <w:bottom w:val="nil"/>
              <w:right w:val="single" w:sz="8" w:space="0" w:color="auto"/>
            </w:tcBorders>
            <w:vAlign w:val="center"/>
            <w:hideMark/>
          </w:tcPr>
          <w:p w14:paraId="43A7C9A8" w14:textId="77777777" w:rsidR="0074077A" w:rsidRDefault="0074077A" w:rsidP="0074077A">
            <w:pPr>
              <w:spacing w:after="0"/>
              <w:jc w:val="center"/>
              <w:rPr>
                <w:rFonts w:ascii="Arial" w:hAnsi="Arial" w:cs="Arial"/>
                <w:color w:val="000000"/>
                <w:sz w:val="18"/>
                <w:szCs w:val="18"/>
              </w:rPr>
            </w:pPr>
            <w:r>
              <w:rPr>
                <w:rFonts w:ascii="Arial" w:hAnsi="Arial" w:cs="Arial"/>
                <w:color w:val="000000"/>
                <w:sz w:val="18"/>
                <w:szCs w:val="18"/>
              </w:rPr>
              <w:t>N/A</w:t>
            </w:r>
          </w:p>
        </w:tc>
        <w:tc>
          <w:tcPr>
            <w:tcW w:w="1025" w:type="dxa"/>
            <w:tcBorders>
              <w:top w:val="nil"/>
              <w:left w:val="nil"/>
              <w:bottom w:val="nil"/>
              <w:right w:val="single" w:sz="8" w:space="0" w:color="auto"/>
            </w:tcBorders>
            <w:vAlign w:val="center"/>
            <w:hideMark/>
          </w:tcPr>
          <w:p w14:paraId="16F005F4" w14:textId="77777777" w:rsidR="0074077A" w:rsidRDefault="0074077A" w:rsidP="0074077A">
            <w:pPr>
              <w:spacing w:after="0"/>
              <w:jc w:val="center"/>
              <w:rPr>
                <w:rFonts w:ascii="Arial" w:hAnsi="Arial" w:cs="Arial"/>
                <w:color w:val="000000"/>
                <w:sz w:val="18"/>
                <w:szCs w:val="18"/>
              </w:rPr>
            </w:pPr>
            <w:r>
              <w:rPr>
                <w:rFonts w:ascii="Arial" w:hAnsi="Arial" w:cs="Arial"/>
                <w:color w:val="000000"/>
                <w:sz w:val="18"/>
                <w:szCs w:val="18"/>
              </w:rPr>
              <w:t>TDD</w:t>
            </w:r>
          </w:p>
        </w:tc>
        <w:tc>
          <w:tcPr>
            <w:tcW w:w="1437" w:type="dxa"/>
            <w:tcBorders>
              <w:top w:val="nil"/>
              <w:left w:val="nil"/>
              <w:bottom w:val="nil"/>
              <w:right w:val="single" w:sz="8" w:space="0" w:color="auto"/>
            </w:tcBorders>
            <w:vAlign w:val="center"/>
            <w:hideMark/>
          </w:tcPr>
          <w:p w14:paraId="112125E7" w14:textId="77777777" w:rsidR="0074077A" w:rsidRDefault="0074077A" w:rsidP="0074077A">
            <w:pPr>
              <w:spacing w:after="0"/>
              <w:jc w:val="center"/>
              <w:rPr>
                <w:rFonts w:ascii="Arial" w:hAnsi="Arial" w:cs="Arial"/>
                <w:color w:val="000000"/>
                <w:sz w:val="18"/>
                <w:szCs w:val="18"/>
              </w:rPr>
            </w:pPr>
            <w:r>
              <w:rPr>
                <w:rFonts w:ascii="Arial" w:hAnsi="Arial" w:cs="Arial"/>
                <w:color w:val="000000"/>
                <w:sz w:val="18"/>
                <w:szCs w:val="18"/>
              </w:rPr>
              <w:t>N/A</w:t>
            </w:r>
          </w:p>
        </w:tc>
      </w:tr>
      <w:tr w:rsidR="0074077A" w14:paraId="44AFDA0D" w14:textId="77777777" w:rsidTr="0074077A">
        <w:trPr>
          <w:trHeight w:val="50"/>
        </w:trPr>
        <w:tc>
          <w:tcPr>
            <w:tcW w:w="1361" w:type="dxa"/>
            <w:tcBorders>
              <w:top w:val="nil"/>
              <w:left w:val="single" w:sz="8" w:space="0" w:color="auto"/>
              <w:bottom w:val="single" w:sz="4" w:space="0" w:color="auto"/>
              <w:right w:val="single" w:sz="8" w:space="0" w:color="auto"/>
            </w:tcBorders>
            <w:vAlign w:val="center"/>
            <w:hideMark/>
          </w:tcPr>
          <w:p w14:paraId="0A63EEF1" w14:textId="77777777" w:rsidR="0074077A" w:rsidRDefault="0074077A" w:rsidP="0074077A">
            <w:pPr>
              <w:spacing w:after="0"/>
              <w:jc w:val="center"/>
              <w:rPr>
                <w:rFonts w:ascii="Arial" w:hAnsi="Arial" w:cs="Arial"/>
                <w:color w:val="000000"/>
                <w:sz w:val="18"/>
                <w:szCs w:val="18"/>
              </w:rPr>
            </w:pPr>
            <w:r>
              <w:rPr>
                <w:rFonts w:ascii="Arial" w:hAnsi="Arial" w:cs="Arial"/>
                <w:color w:val="000000"/>
                <w:sz w:val="18"/>
                <w:szCs w:val="18"/>
              </w:rPr>
              <w:t> </w:t>
            </w:r>
          </w:p>
        </w:tc>
        <w:tc>
          <w:tcPr>
            <w:tcW w:w="797" w:type="dxa"/>
            <w:tcBorders>
              <w:top w:val="nil"/>
              <w:left w:val="nil"/>
              <w:bottom w:val="single" w:sz="4" w:space="0" w:color="auto"/>
              <w:right w:val="single" w:sz="8" w:space="0" w:color="auto"/>
            </w:tcBorders>
            <w:vAlign w:val="center"/>
            <w:hideMark/>
          </w:tcPr>
          <w:p w14:paraId="36D2429B" w14:textId="77777777" w:rsidR="0074077A" w:rsidRDefault="0074077A" w:rsidP="0074077A">
            <w:pPr>
              <w:spacing w:after="0"/>
              <w:jc w:val="center"/>
              <w:rPr>
                <w:rFonts w:ascii="Arial" w:hAnsi="Arial" w:cs="Arial"/>
                <w:color w:val="000000"/>
                <w:sz w:val="18"/>
                <w:szCs w:val="18"/>
              </w:rPr>
            </w:pPr>
            <w:r>
              <w:rPr>
                <w:rFonts w:ascii="Arial" w:hAnsi="Arial" w:cs="Arial"/>
                <w:color w:val="000000"/>
                <w:sz w:val="18"/>
                <w:szCs w:val="18"/>
              </w:rPr>
              <w:t> </w:t>
            </w:r>
          </w:p>
        </w:tc>
        <w:tc>
          <w:tcPr>
            <w:tcW w:w="706" w:type="dxa"/>
            <w:tcBorders>
              <w:top w:val="nil"/>
              <w:left w:val="nil"/>
              <w:bottom w:val="single" w:sz="4" w:space="0" w:color="auto"/>
              <w:right w:val="single" w:sz="8" w:space="0" w:color="auto"/>
            </w:tcBorders>
            <w:vAlign w:val="center"/>
            <w:hideMark/>
          </w:tcPr>
          <w:p w14:paraId="3B5210D8" w14:textId="77777777" w:rsidR="0074077A" w:rsidRPr="000C7C87" w:rsidRDefault="0074077A" w:rsidP="0074077A">
            <w:pPr>
              <w:spacing w:after="0"/>
              <w:jc w:val="center"/>
              <w:rPr>
                <w:rFonts w:eastAsia="PMingLiU"/>
                <w:lang w:eastAsia="zh-TW"/>
              </w:rPr>
            </w:pPr>
            <w:r w:rsidRPr="005715E5">
              <w:rPr>
                <w:rFonts w:ascii="Arial" w:eastAsia="PMingLiU" w:hAnsi="Arial" w:cs="Arial" w:hint="eastAsia"/>
                <w:color w:val="000000"/>
                <w:sz w:val="18"/>
                <w:szCs w:val="18"/>
                <w:lang w:eastAsia="zh-TW"/>
              </w:rPr>
              <w:t>3</w:t>
            </w:r>
            <w:r>
              <w:rPr>
                <w:rFonts w:ascii="Arial" w:eastAsia="PMingLiU" w:hAnsi="Arial" w:cs="Arial"/>
                <w:color w:val="000000"/>
                <w:sz w:val="18"/>
                <w:szCs w:val="18"/>
                <w:lang w:eastAsia="zh-TW"/>
              </w:rPr>
              <w:t>765</w:t>
            </w:r>
          </w:p>
        </w:tc>
        <w:tc>
          <w:tcPr>
            <w:tcW w:w="1114" w:type="dxa"/>
            <w:tcBorders>
              <w:top w:val="nil"/>
              <w:left w:val="nil"/>
              <w:bottom w:val="single" w:sz="4" w:space="0" w:color="auto"/>
              <w:right w:val="single" w:sz="8" w:space="0" w:color="auto"/>
            </w:tcBorders>
            <w:vAlign w:val="center"/>
            <w:hideMark/>
          </w:tcPr>
          <w:p w14:paraId="565D14D2" w14:textId="77777777" w:rsidR="0074077A" w:rsidRDefault="0074077A" w:rsidP="0074077A">
            <w:pPr>
              <w:spacing w:after="0"/>
              <w:jc w:val="center"/>
              <w:rPr>
                <w:rFonts w:ascii="Arial" w:hAnsi="Arial" w:cs="Arial"/>
                <w:color w:val="000000"/>
                <w:sz w:val="18"/>
                <w:szCs w:val="18"/>
              </w:rPr>
            </w:pPr>
            <w:r>
              <w:rPr>
                <w:rFonts w:ascii="Arial" w:hAnsi="Arial" w:cs="Arial"/>
                <w:color w:val="000000"/>
                <w:sz w:val="18"/>
                <w:szCs w:val="18"/>
              </w:rPr>
              <w:t>10</w:t>
            </w:r>
          </w:p>
        </w:tc>
        <w:tc>
          <w:tcPr>
            <w:tcW w:w="1160" w:type="dxa"/>
            <w:tcBorders>
              <w:top w:val="nil"/>
              <w:left w:val="nil"/>
              <w:bottom w:val="single" w:sz="4" w:space="0" w:color="auto"/>
              <w:right w:val="single" w:sz="8" w:space="0" w:color="auto"/>
            </w:tcBorders>
            <w:vAlign w:val="center"/>
            <w:hideMark/>
          </w:tcPr>
          <w:p w14:paraId="4BF49AC6" w14:textId="77777777" w:rsidR="0074077A" w:rsidRDefault="0074077A" w:rsidP="0074077A">
            <w:pPr>
              <w:spacing w:after="0"/>
              <w:jc w:val="center"/>
              <w:rPr>
                <w:rFonts w:ascii="Arial" w:hAnsi="Arial" w:cs="Arial"/>
                <w:color w:val="000000"/>
                <w:sz w:val="14"/>
                <w:szCs w:val="14"/>
              </w:rPr>
            </w:pPr>
            <w:r>
              <w:rPr>
                <w:rFonts w:ascii="Arial" w:hAnsi="Arial" w:cs="Arial"/>
                <w:color w:val="000000"/>
                <w:sz w:val="14"/>
                <w:szCs w:val="14"/>
              </w:rPr>
              <w:t>1 RB</w:t>
            </w:r>
            <w:r>
              <w:rPr>
                <w:rFonts w:ascii="Arial" w:hAnsi="Arial" w:cs="Arial"/>
                <w:color w:val="000000"/>
                <w:sz w:val="14"/>
                <w:szCs w:val="14"/>
                <w:vertAlign w:val="subscript"/>
              </w:rPr>
              <w:t>START</w:t>
            </w:r>
            <w:r>
              <w:rPr>
                <w:rFonts w:ascii="Arial" w:hAnsi="Arial" w:cs="Arial"/>
                <w:color w:val="000000"/>
                <w:sz w:val="14"/>
                <w:szCs w:val="14"/>
              </w:rPr>
              <w:t>=0</w:t>
            </w:r>
          </w:p>
        </w:tc>
        <w:tc>
          <w:tcPr>
            <w:tcW w:w="1020" w:type="dxa"/>
            <w:tcBorders>
              <w:top w:val="nil"/>
              <w:left w:val="nil"/>
              <w:bottom w:val="single" w:sz="4" w:space="0" w:color="auto"/>
              <w:right w:val="single" w:sz="8" w:space="0" w:color="auto"/>
            </w:tcBorders>
            <w:vAlign w:val="center"/>
            <w:hideMark/>
          </w:tcPr>
          <w:p w14:paraId="01E279A5" w14:textId="77777777" w:rsidR="0074077A" w:rsidRDefault="0074077A" w:rsidP="0074077A">
            <w:pPr>
              <w:spacing w:after="0"/>
              <w:jc w:val="center"/>
              <w:rPr>
                <w:rFonts w:ascii="Arial" w:hAnsi="Arial" w:cs="Arial"/>
                <w:color w:val="000000"/>
                <w:sz w:val="18"/>
                <w:szCs w:val="18"/>
              </w:rPr>
            </w:pPr>
            <w:r w:rsidRPr="005715E5">
              <w:rPr>
                <w:rFonts w:ascii="Arial" w:eastAsia="PMingLiU" w:hAnsi="Arial" w:cs="Arial" w:hint="eastAsia"/>
                <w:color w:val="000000"/>
                <w:sz w:val="18"/>
                <w:szCs w:val="18"/>
                <w:lang w:eastAsia="zh-TW"/>
              </w:rPr>
              <w:t>3</w:t>
            </w:r>
            <w:r>
              <w:rPr>
                <w:rFonts w:ascii="Arial" w:eastAsia="PMingLiU" w:hAnsi="Arial" w:cs="Arial"/>
                <w:color w:val="000000"/>
                <w:sz w:val="18"/>
                <w:szCs w:val="18"/>
                <w:lang w:eastAsia="zh-TW"/>
              </w:rPr>
              <w:t>765</w:t>
            </w:r>
          </w:p>
        </w:tc>
        <w:tc>
          <w:tcPr>
            <w:tcW w:w="758" w:type="dxa"/>
            <w:tcBorders>
              <w:top w:val="nil"/>
              <w:left w:val="nil"/>
              <w:bottom w:val="single" w:sz="4" w:space="0" w:color="auto"/>
              <w:right w:val="single" w:sz="8" w:space="0" w:color="auto"/>
            </w:tcBorders>
            <w:vAlign w:val="center"/>
            <w:hideMark/>
          </w:tcPr>
          <w:p w14:paraId="68616F01" w14:textId="77777777" w:rsidR="0074077A" w:rsidRDefault="0074077A" w:rsidP="0074077A">
            <w:pPr>
              <w:spacing w:after="0"/>
              <w:jc w:val="center"/>
              <w:rPr>
                <w:rFonts w:ascii="Arial" w:hAnsi="Arial" w:cs="Arial"/>
                <w:color w:val="000000"/>
                <w:sz w:val="18"/>
                <w:szCs w:val="18"/>
              </w:rPr>
            </w:pPr>
            <w:r>
              <w:rPr>
                <w:rFonts w:ascii="Arial" w:hAnsi="Arial" w:cs="Arial"/>
                <w:color w:val="000000"/>
                <w:sz w:val="18"/>
                <w:szCs w:val="18"/>
                <w:lang w:eastAsia="ja-JP"/>
              </w:rPr>
              <w:t> </w:t>
            </w:r>
          </w:p>
        </w:tc>
        <w:tc>
          <w:tcPr>
            <w:tcW w:w="1025" w:type="dxa"/>
            <w:tcBorders>
              <w:top w:val="nil"/>
              <w:left w:val="nil"/>
              <w:bottom w:val="single" w:sz="4" w:space="0" w:color="auto"/>
              <w:right w:val="single" w:sz="8" w:space="0" w:color="auto"/>
            </w:tcBorders>
            <w:vAlign w:val="center"/>
            <w:hideMark/>
          </w:tcPr>
          <w:p w14:paraId="7CEC5ED1" w14:textId="77777777" w:rsidR="0074077A" w:rsidRDefault="0074077A" w:rsidP="0074077A">
            <w:pPr>
              <w:spacing w:after="0"/>
              <w:jc w:val="center"/>
              <w:rPr>
                <w:rFonts w:ascii="Arial" w:hAnsi="Arial" w:cs="Arial"/>
                <w:color w:val="000000"/>
                <w:sz w:val="18"/>
                <w:szCs w:val="18"/>
              </w:rPr>
            </w:pPr>
            <w:r>
              <w:rPr>
                <w:rFonts w:ascii="Arial" w:hAnsi="Arial" w:cs="Arial"/>
                <w:color w:val="000000"/>
                <w:sz w:val="18"/>
                <w:szCs w:val="18"/>
              </w:rPr>
              <w:t> </w:t>
            </w:r>
          </w:p>
        </w:tc>
        <w:tc>
          <w:tcPr>
            <w:tcW w:w="1437" w:type="dxa"/>
            <w:tcBorders>
              <w:top w:val="nil"/>
              <w:left w:val="nil"/>
              <w:bottom w:val="single" w:sz="4" w:space="0" w:color="auto"/>
              <w:right w:val="single" w:sz="8" w:space="0" w:color="auto"/>
            </w:tcBorders>
            <w:vAlign w:val="center"/>
            <w:hideMark/>
          </w:tcPr>
          <w:p w14:paraId="12FE6686" w14:textId="77777777" w:rsidR="0074077A" w:rsidRDefault="0074077A" w:rsidP="0074077A">
            <w:pPr>
              <w:spacing w:after="0"/>
              <w:jc w:val="center"/>
              <w:rPr>
                <w:rFonts w:ascii="Arial" w:hAnsi="Arial" w:cs="Arial"/>
                <w:color w:val="000000"/>
                <w:sz w:val="18"/>
                <w:szCs w:val="18"/>
              </w:rPr>
            </w:pPr>
            <w:r>
              <w:rPr>
                <w:rFonts w:ascii="Arial" w:hAnsi="Arial" w:cs="Arial"/>
                <w:color w:val="000000"/>
                <w:sz w:val="18"/>
                <w:szCs w:val="18"/>
                <w:lang w:eastAsia="ja-JP"/>
              </w:rPr>
              <w:t> </w:t>
            </w:r>
          </w:p>
        </w:tc>
      </w:tr>
    </w:tbl>
    <w:p w14:paraId="04F89EE9" w14:textId="77777777" w:rsidR="0074077A" w:rsidRDefault="0074077A" w:rsidP="0074077A">
      <w:pPr>
        <w:pStyle w:val="ListParagraph"/>
        <w:overflowPunct/>
        <w:autoSpaceDE/>
        <w:autoSpaceDN/>
        <w:adjustRightInd/>
        <w:spacing w:after="120"/>
        <w:ind w:left="720" w:firstLineChars="0" w:firstLine="0"/>
        <w:textAlignment w:val="auto"/>
        <w:rPr>
          <w:rFonts w:eastAsia="SimSun"/>
          <w:color w:val="0070C0"/>
          <w:szCs w:val="24"/>
          <w:lang w:eastAsia="zh-CN"/>
        </w:rPr>
      </w:pPr>
    </w:p>
    <w:p w14:paraId="4EEAD14B" w14:textId="77777777" w:rsidR="003D17E5" w:rsidRPr="003D17E5" w:rsidRDefault="003D17E5" w:rsidP="003D17E5">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r>
        <w:rPr>
          <w:rFonts w:eastAsia="SimSun"/>
          <w:color w:val="0070C0"/>
          <w:szCs w:val="24"/>
          <w:lang w:eastAsia="zh-CN"/>
        </w:rPr>
        <w:t xml:space="preserve">: </w:t>
      </w:r>
      <w:r w:rsidRPr="003D17E5">
        <w:rPr>
          <w:szCs w:val="24"/>
          <w:lang w:eastAsia="zh-CN"/>
        </w:rPr>
        <w:t>Discuss MSD test point and value with experts and revise Draft CR R4-2218519 if needed</w:t>
      </w:r>
    </w:p>
    <w:p w14:paraId="0CBDB386" w14:textId="6D4595E7" w:rsidR="0074077A" w:rsidRDefault="00681F98" w:rsidP="00A60D4C">
      <w:pPr>
        <w:spacing w:after="120"/>
        <w:rPr>
          <w:szCs w:val="24"/>
          <w:lang w:eastAsia="zh-CN"/>
        </w:rPr>
      </w:pPr>
      <w:r w:rsidRPr="00681F98">
        <w:rPr>
          <w:b/>
          <w:bCs/>
          <w:szCs w:val="24"/>
          <w:lang w:eastAsia="zh-CN"/>
        </w:rPr>
        <w:t>Was not treated in ad-hoc</w:t>
      </w:r>
      <w:r>
        <w:rPr>
          <w:b/>
          <w:bCs/>
          <w:szCs w:val="24"/>
          <w:lang w:eastAsia="zh-CN"/>
        </w:rPr>
        <w:t>, to be covered in WF</w:t>
      </w:r>
    </w:p>
    <w:p w14:paraId="77366026" w14:textId="41E3A7DC" w:rsidR="0074077A" w:rsidRPr="00805BE8" w:rsidRDefault="0074077A" w:rsidP="0074077A">
      <w:pPr>
        <w:rPr>
          <w:b/>
          <w:color w:val="0070C0"/>
          <w:u w:val="single"/>
          <w:lang w:eastAsia="ko-KR"/>
        </w:rPr>
      </w:pPr>
      <w:r w:rsidRPr="00805BE8">
        <w:rPr>
          <w:b/>
          <w:color w:val="0070C0"/>
          <w:u w:val="single"/>
          <w:lang w:eastAsia="ko-KR"/>
        </w:rPr>
        <w:t>Issue 1-</w:t>
      </w:r>
      <w:r>
        <w:rPr>
          <w:b/>
          <w:color w:val="0070C0"/>
          <w:u w:val="single"/>
          <w:lang w:eastAsia="ko-KR"/>
        </w:rPr>
        <w:t>3d</w:t>
      </w:r>
      <w:r w:rsidRPr="00805BE8">
        <w:rPr>
          <w:b/>
          <w:color w:val="0070C0"/>
          <w:u w:val="single"/>
          <w:lang w:eastAsia="ko-KR"/>
        </w:rPr>
        <w:t xml:space="preserve">: </w:t>
      </w:r>
      <w:r w:rsidRPr="0074077A">
        <w:rPr>
          <w:b/>
          <w:color w:val="0070C0"/>
          <w:u w:val="single"/>
          <w:lang w:eastAsia="ko-KR"/>
        </w:rPr>
        <w:t>CA_n7-n77 MSD with n77(2A) UL</w:t>
      </w:r>
    </w:p>
    <w:p w14:paraId="7C1382F1" w14:textId="77777777" w:rsidR="0074077A" w:rsidRDefault="0074077A" w:rsidP="0074077A">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r>
        <w:rPr>
          <w:rFonts w:eastAsia="SimSun"/>
          <w:color w:val="0070C0"/>
          <w:szCs w:val="24"/>
          <w:lang w:eastAsia="zh-CN"/>
        </w:rPr>
        <w:t>:</w:t>
      </w:r>
    </w:p>
    <w:p w14:paraId="3A02580A" w14:textId="77777777" w:rsidR="0074077A" w:rsidRPr="0074077A" w:rsidRDefault="0074077A" w:rsidP="0074077A">
      <w:pPr>
        <w:spacing w:after="0"/>
        <w:rPr>
          <w:b/>
          <w:bCs/>
          <w:lang w:eastAsia="zh-CN"/>
        </w:rPr>
      </w:pPr>
      <w:r w:rsidRPr="0074077A">
        <w:rPr>
          <w:b/>
          <w:bCs/>
          <w:lang w:eastAsia="zh-CN"/>
        </w:rPr>
        <w:t>Proposal on CA_n7-n77 MSD with n77(2A) UL: The below IMD5 MSD test point is specified</w:t>
      </w:r>
    </w:p>
    <w:tbl>
      <w:tblPr>
        <w:tblW w:w="9620" w:type="dxa"/>
        <w:tblCellMar>
          <w:left w:w="0" w:type="dxa"/>
          <w:right w:w="0" w:type="dxa"/>
        </w:tblCellMar>
        <w:tblLook w:val="04A0" w:firstRow="1" w:lastRow="0" w:firstColumn="1" w:lastColumn="0" w:noHBand="0" w:noVBand="1"/>
      </w:tblPr>
      <w:tblGrid>
        <w:gridCol w:w="1300"/>
        <w:gridCol w:w="860"/>
        <w:gridCol w:w="720"/>
        <w:gridCol w:w="1000"/>
        <w:gridCol w:w="1480"/>
        <w:gridCol w:w="1100"/>
        <w:gridCol w:w="520"/>
        <w:gridCol w:w="1280"/>
        <w:gridCol w:w="1360"/>
      </w:tblGrid>
      <w:tr w:rsidR="0074077A" w14:paraId="0884A210" w14:textId="77777777" w:rsidTr="0074077A">
        <w:trPr>
          <w:trHeight w:val="50"/>
        </w:trPr>
        <w:tc>
          <w:tcPr>
            <w:tcW w:w="8260" w:type="dxa"/>
            <w:gridSpan w:val="8"/>
            <w:tcBorders>
              <w:top w:val="single" w:sz="8" w:space="0" w:color="auto"/>
              <w:left w:val="single" w:sz="8" w:space="0" w:color="auto"/>
              <w:bottom w:val="single" w:sz="8" w:space="0" w:color="auto"/>
              <w:right w:val="single" w:sz="8" w:space="0" w:color="000000"/>
            </w:tcBorders>
            <w:shd w:val="clear" w:color="auto" w:fill="auto"/>
            <w:vAlign w:val="center"/>
            <w:hideMark/>
          </w:tcPr>
          <w:p w14:paraId="06F84663" w14:textId="77777777" w:rsidR="0074077A" w:rsidRDefault="0074077A" w:rsidP="0074077A">
            <w:pPr>
              <w:spacing w:after="0"/>
              <w:jc w:val="center"/>
              <w:rPr>
                <w:rFonts w:ascii="Arial" w:hAnsi="Arial" w:cs="Arial"/>
                <w:b/>
                <w:bCs/>
                <w:color w:val="000000"/>
                <w:sz w:val="18"/>
                <w:szCs w:val="18"/>
              </w:rPr>
            </w:pPr>
            <w:r>
              <w:rPr>
                <w:rFonts w:ascii="Arial" w:hAnsi="Arial" w:cs="Arial"/>
                <w:b/>
                <w:bCs/>
                <w:color w:val="000000"/>
                <w:sz w:val="18"/>
                <w:szCs w:val="18"/>
              </w:rPr>
              <w:t>Band / Channel bandwidth / N</w:t>
            </w:r>
            <w:r>
              <w:rPr>
                <w:rFonts w:ascii="Arial" w:hAnsi="Arial" w:cs="Arial"/>
                <w:b/>
                <w:bCs/>
                <w:color w:val="000000"/>
                <w:sz w:val="18"/>
                <w:szCs w:val="18"/>
                <w:vertAlign w:val="subscript"/>
              </w:rPr>
              <w:t>RB</w:t>
            </w:r>
            <w:r>
              <w:rPr>
                <w:rFonts w:ascii="Arial" w:hAnsi="Arial" w:cs="Arial"/>
                <w:b/>
                <w:bCs/>
                <w:color w:val="000000"/>
                <w:sz w:val="18"/>
                <w:szCs w:val="18"/>
              </w:rPr>
              <w:t xml:space="preserve"> / Duplex mode</w:t>
            </w:r>
          </w:p>
        </w:tc>
        <w:tc>
          <w:tcPr>
            <w:tcW w:w="1360" w:type="dxa"/>
            <w:tcBorders>
              <w:top w:val="single" w:sz="8" w:space="0" w:color="auto"/>
              <w:left w:val="nil"/>
              <w:bottom w:val="nil"/>
              <w:right w:val="single" w:sz="8" w:space="0" w:color="auto"/>
            </w:tcBorders>
            <w:shd w:val="clear" w:color="auto" w:fill="auto"/>
            <w:vAlign w:val="center"/>
            <w:hideMark/>
          </w:tcPr>
          <w:p w14:paraId="7DB0F3C4" w14:textId="77777777" w:rsidR="0074077A" w:rsidRDefault="0074077A" w:rsidP="0074077A">
            <w:pPr>
              <w:spacing w:after="0"/>
              <w:jc w:val="center"/>
              <w:rPr>
                <w:rFonts w:ascii="Arial" w:hAnsi="Arial" w:cs="Arial"/>
                <w:b/>
                <w:bCs/>
                <w:color w:val="000000"/>
                <w:sz w:val="18"/>
                <w:szCs w:val="18"/>
              </w:rPr>
            </w:pPr>
            <w:r>
              <w:rPr>
                <w:rFonts w:ascii="Arial" w:hAnsi="Arial" w:cs="Arial"/>
                <w:b/>
                <w:bCs/>
                <w:color w:val="000000"/>
                <w:sz w:val="18"/>
                <w:szCs w:val="18"/>
              </w:rPr>
              <w:t>Source of IMD</w:t>
            </w:r>
          </w:p>
        </w:tc>
      </w:tr>
      <w:tr w:rsidR="0074077A" w14:paraId="306C5DE9" w14:textId="77777777" w:rsidTr="0074077A">
        <w:trPr>
          <w:trHeight w:val="50"/>
        </w:trPr>
        <w:tc>
          <w:tcPr>
            <w:tcW w:w="1300" w:type="dxa"/>
            <w:vMerge w:val="restart"/>
            <w:tcBorders>
              <w:top w:val="nil"/>
              <w:left w:val="single" w:sz="8" w:space="0" w:color="auto"/>
              <w:bottom w:val="single" w:sz="8" w:space="0" w:color="000000"/>
              <w:right w:val="single" w:sz="8" w:space="0" w:color="auto"/>
            </w:tcBorders>
            <w:shd w:val="clear" w:color="auto" w:fill="auto"/>
            <w:vAlign w:val="center"/>
            <w:hideMark/>
          </w:tcPr>
          <w:p w14:paraId="6349FD07" w14:textId="77777777" w:rsidR="0074077A" w:rsidRDefault="0074077A" w:rsidP="0074077A">
            <w:pPr>
              <w:spacing w:after="0"/>
              <w:jc w:val="center"/>
              <w:rPr>
                <w:rFonts w:ascii="Arial" w:hAnsi="Arial" w:cs="Arial"/>
                <w:b/>
                <w:bCs/>
                <w:color w:val="000000"/>
                <w:sz w:val="18"/>
                <w:szCs w:val="18"/>
              </w:rPr>
            </w:pPr>
            <w:r>
              <w:rPr>
                <w:rFonts w:ascii="Arial" w:hAnsi="Arial" w:cs="Arial"/>
                <w:b/>
                <w:bCs/>
                <w:color w:val="000000"/>
                <w:sz w:val="18"/>
                <w:szCs w:val="18"/>
              </w:rPr>
              <w:t>NR CA band combination</w:t>
            </w:r>
          </w:p>
        </w:tc>
        <w:tc>
          <w:tcPr>
            <w:tcW w:w="860" w:type="dxa"/>
            <w:vMerge w:val="restart"/>
            <w:tcBorders>
              <w:top w:val="nil"/>
              <w:left w:val="single" w:sz="8" w:space="0" w:color="auto"/>
              <w:bottom w:val="single" w:sz="8" w:space="0" w:color="000000"/>
              <w:right w:val="single" w:sz="8" w:space="0" w:color="auto"/>
            </w:tcBorders>
            <w:shd w:val="clear" w:color="auto" w:fill="auto"/>
            <w:vAlign w:val="center"/>
            <w:hideMark/>
          </w:tcPr>
          <w:p w14:paraId="287CDEBE" w14:textId="77777777" w:rsidR="0074077A" w:rsidRDefault="0074077A" w:rsidP="0074077A">
            <w:pPr>
              <w:spacing w:after="0"/>
              <w:jc w:val="center"/>
              <w:rPr>
                <w:rFonts w:ascii="Arial" w:hAnsi="Arial" w:cs="Arial"/>
                <w:b/>
                <w:bCs/>
                <w:color w:val="000000"/>
                <w:sz w:val="18"/>
                <w:szCs w:val="18"/>
              </w:rPr>
            </w:pPr>
            <w:r>
              <w:rPr>
                <w:rFonts w:ascii="Arial" w:hAnsi="Arial" w:cs="Arial"/>
                <w:b/>
                <w:bCs/>
                <w:color w:val="000000"/>
                <w:sz w:val="18"/>
                <w:szCs w:val="18"/>
              </w:rPr>
              <w:t>NR band</w:t>
            </w:r>
          </w:p>
        </w:tc>
        <w:tc>
          <w:tcPr>
            <w:tcW w:w="720" w:type="dxa"/>
            <w:tcBorders>
              <w:top w:val="nil"/>
              <w:left w:val="nil"/>
              <w:bottom w:val="nil"/>
              <w:right w:val="single" w:sz="8" w:space="0" w:color="auto"/>
            </w:tcBorders>
            <w:shd w:val="clear" w:color="auto" w:fill="auto"/>
            <w:vAlign w:val="center"/>
            <w:hideMark/>
          </w:tcPr>
          <w:p w14:paraId="5979F9C3" w14:textId="77777777" w:rsidR="0074077A" w:rsidRDefault="0074077A" w:rsidP="0074077A">
            <w:pPr>
              <w:spacing w:after="0"/>
              <w:jc w:val="center"/>
              <w:rPr>
                <w:rFonts w:ascii="Arial" w:hAnsi="Arial" w:cs="Arial"/>
                <w:b/>
                <w:bCs/>
                <w:color w:val="000000"/>
                <w:sz w:val="18"/>
                <w:szCs w:val="18"/>
              </w:rPr>
            </w:pPr>
            <w:r>
              <w:rPr>
                <w:rFonts w:ascii="Arial" w:hAnsi="Arial" w:cs="Arial"/>
                <w:b/>
                <w:bCs/>
                <w:color w:val="000000"/>
                <w:sz w:val="18"/>
                <w:szCs w:val="18"/>
              </w:rPr>
              <w:t>UL F</w:t>
            </w:r>
            <w:r>
              <w:rPr>
                <w:rFonts w:ascii="Arial" w:hAnsi="Arial" w:cs="Arial"/>
                <w:b/>
                <w:bCs/>
                <w:color w:val="000000"/>
                <w:sz w:val="18"/>
                <w:szCs w:val="18"/>
                <w:vertAlign w:val="subscript"/>
              </w:rPr>
              <w:t>c</w:t>
            </w:r>
          </w:p>
        </w:tc>
        <w:tc>
          <w:tcPr>
            <w:tcW w:w="1000" w:type="dxa"/>
            <w:tcBorders>
              <w:top w:val="nil"/>
              <w:left w:val="nil"/>
              <w:bottom w:val="nil"/>
              <w:right w:val="single" w:sz="8" w:space="0" w:color="auto"/>
            </w:tcBorders>
            <w:shd w:val="clear" w:color="auto" w:fill="auto"/>
            <w:vAlign w:val="center"/>
            <w:hideMark/>
          </w:tcPr>
          <w:p w14:paraId="376F8668" w14:textId="77777777" w:rsidR="0074077A" w:rsidRDefault="0074077A" w:rsidP="0074077A">
            <w:pPr>
              <w:spacing w:after="0"/>
              <w:jc w:val="center"/>
              <w:rPr>
                <w:rFonts w:ascii="Arial" w:hAnsi="Arial" w:cs="Arial"/>
                <w:b/>
                <w:bCs/>
                <w:color w:val="000000"/>
                <w:sz w:val="18"/>
                <w:szCs w:val="18"/>
              </w:rPr>
            </w:pPr>
            <w:r>
              <w:rPr>
                <w:rFonts w:ascii="Arial" w:hAnsi="Arial" w:cs="Arial"/>
                <w:b/>
                <w:bCs/>
                <w:color w:val="000000"/>
                <w:sz w:val="18"/>
                <w:szCs w:val="18"/>
              </w:rPr>
              <w:t>UL/DL BW</w:t>
            </w:r>
          </w:p>
        </w:tc>
        <w:tc>
          <w:tcPr>
            <w:tcW w:w="1480" w:type="dxa"/>
            <w:tcBorders>
              <w:top w:val="nil"/>
              <w:left w:val="nil"/>
              <w:bottom w:val="nil"/>
              <w:right w:val="single" w:sz="8" w:space="0" w:color="auto"/>
            </w:tcBorders>
            <w:shd w:val="clear" w:color="auto" w:fill="auto"/>
            <w:vAlign w:val="center"/>
            <w:hideMark/>
          </w:tcPr>
          <w:p w14:paraId="4C841215" w14:textId="77777777" w:rsidR="0074077A" w:rsidRDefault="0074077A" w:rsidP="0074077A">
            <w:pPr>
              <w:spacing w:after="0"/>
              <w:jc w:val="center"/>
              <w:rPr>
                <w:rFonts w:ascii="Arial" w:hAnsi="Arial" w:cs="Arial"/>
                <w:b/>
                <w:bCs/>
                <w:color w:val="000000"/>
                <w:sz w:val="18"/>
                <w:szCs w:val="18"/>
              </w:rPr>
            </w:pPr>
            <w:r>
              <w:rPr>
                <w:rFonts w:ascii="Arial" w:hAnsi="Arial" w:cs="Arial"/>
                <w:b/>
                <w:bCs/>
                <w:color w:val="000000"/>
                <w:sz w:val="18"/>
                <w:szCs w:val="18"/>
              </w:rPr>
              <w:t>UL</w:t>
            </w:r>
          </w:p>
        </w:tc>
        <w:tc>
          <w:tcPr>
            <w:tcW w:w="1100" w:type="dxa"/>
            <w:vMerge w:val="restart"/>
            <w:tcBorders>
              <w:top w:val="nil"/>
              <w:left w:val="single" w:sz="8" w:space="0" w:color="auto"/>
              <w:bottom w:val="single" w:sz="8" w:space="0" w:color="000000"/>
              <w:right w:val="single" w:sz="8" w:space="0" w:color="auto"/>
            </w:tcBorders>
            <w:shd w:val="clear" w:color="auto" w:fill="auto"/>
            <w:vAlign w:val="center"/>
            <w:hideMark/>
          </w:tcPr>
          <w:p w14:paraId="01B6825B" w14:textId="77777777" w:rsidR="0074077A" w:rsidRDefault="0074077A" w:rsidP="0074077A">
            <w:pPr>
              <w:spacing w:after="0"/>
              <w:jc w:val="center"/>
              <w:rPr>
                <w:rFonts w:ascii="Arial" w:hAnsi="Arial" w:cs="Arial"/>
                <w:b/>
                <w:bCs/>
                <w:color w:val="000000"/>
                <w:sz w:val="18"/>
                <w:szCs w:val="18"/>
              </w:rPr>
            </w:pPr>
            <w:r>
              <w:rPr>
                <w:rFonts w:ascii="Arial" w:hAnsi="Arial" w:cs="Arial"/>
                <w:b/>
                <w:bCs/>
                <w:color w:val="000000"/>
                <w:sz w:val="18"/>
                <w:szCs w:val="18"/>
              </w:rPr>
              <w:t>DL F</w:t>
            </w:r>
            <w:r>
              <w:rPr>
                <w:rFonts w:ascii="Arial" w:hAnsi="Arial" w:cs="Arial"/>
                <w:b/>
                <w:bCs/>
                <w:color w:val="000000"/>
                <w:sz w:val="18"/>
                <w:szCs w:val="18"/>
                <w:vertAlign w:val="subscript"/>
              </w:rPr>
              <w:t>c</w:t>
            </w:r>
            <w:r>
              <w:rPr>
                <w:rFonts w:ascii="Arial" w:hAnsi="Arial" w:cs="Arial"/>
                <w:b/>
                <w:bCs/>
                <w:color w:val="000000"/>
                <w:sz w:val="18"/>
                <w:szCs w:val="18"/>
              </w:rPr>
              <w:t xml:space="preserve"> (MHz)</w:t>
            </w:r>
          </w:p>
        </w:tc>
        <w:tc>
          <w:tcPr>
            <w:tcW w:w="520" w:type="dxa"/>
            <w:tcBorders>
              <w:top w:val="nil"/>
              <w:left w:val="nil"/>
              <w:bottom w:val="nil"/>
              <w:right w:val="single" w:sz="8" w:space="0" w:color="auto"/>
            </w:tcBorders>
            <w:shd w:val="clear" w:color="auto" w:fill="auto"/>
            <w:vAlign w:val="center"/>
            <w:hideMark/>
          </w:tcPr>
          <w:p w14:paraId="51B37E8D" w14:textId="77777777" w:rsidR="0074077A" w:rsidRDefault="0074077A" w:rsidP="0074077A">
            <w:pPr>
              <w:spacing w:after="0"/>
              <w:jc w:val="center"/>
              <w:rPr>
                <w:rFonts w:ascii="Arial" w:hAnsi="Arial" w:cs="Arial"/>
                <w:b/>
                <w:bCs/>
                <w:color w:val="000000"/>
                <w:sz w:val="18"/>
                <w:szCs w:val="18"/>
              </w:rPr>
            </w:pPr>
            <w:r>
              <w:rPr>
                <w:rFonts w:ascii="Arial" w:hAnsi="Arial" w:cs="Arial"/>
                <w:b/>
                <w:bCs/>
                <w:color w:val="000000"/>
                <w:sz w:val="18"/>
                <w:szCs w:val="18"/>
              </w:rPr>
              <w:t>MSD</w:t>
            </w:r>
          </w:p>
        </w:tc>
        <w:tc>
          <w:tcPr>
            <w:tcW w:w="1280" w:type="dxa"/>
            <w:vMerge w:val="restart"/>
            <w:tcBorders>
              <w:top w:val="nil"/>
              <w:left w:val="single" w:sz="8" w:space="0" w:color="auto"/>
              <w:bottom w:val="single" w:sz="8" w:space="0" w:color="000000"/>
              <w:right w:val="single" w:sz="8" w:space="0" w:color="auto"/>
            </w:tcBorders>
            <w:shd w:val="clear" w:color="auto" w:fill="auto"/>
            <w:vAlign w:val="center"/>
            <w:hideMark/>
          </w:tcPr>
          <w:p w14:paraId="6E0AC87B" w14:textId="77777777" w:rsidR="0074077A" w:rsidRDefault="0074077A" w:rsidP="0074077A">
            <w:pPr>
              <w:spacing w:after="0"/>
              <w:jc w:val="center"/>
              <w:rPr>
                <w:rFonts w:ascii="Arial" w:hAnsi="Arial" w:cs="Arial"/>
                <w:b/>
                <w:bCs/>
                <w:color w:val="000000"/>
                <w:sz w:val="18"/>
                <w:szCs w:val="18"/>
              </w:rPr>
            </w:pPr>
            <w:r>
              <w:rPr>
                <w:rFonts w:ascii="Arial" w:hAnsi="Arial" w:cs="Arial"/>
                <w:b/>
                <w:bCs/>
                <w:color w:val="000000"/>
                <w:sz w:val="18"/>
                <w:szCs w:val="18"/>
              </w:rPr>
              <w:t>Duplex mode</w:t>
            </w:r>
          </w:p>
        </w:tc>
        <w:tc>
          <w:tcPr>
            <w:tcW w:w="1360" w:type="dxa"/>
            <w:vMerge w:val="restart"/>
            <w:tcBorders>
              <w:top w:val="nil"/>
              <w:left w:val="single" w:sz="8" w:space="0" w:color="auto"/>
              <w:bottom w:val="single" w:sz="8" w:space="0" w:color="000000"/>
              <w:right w:val="single" w:sz="8" w:space="0" w:color="auto"/>
            </w:tcBorders>
            <w:shd w:val="clear" w:color="auto" w:fill="auto"/>
            <w:vAlign w:val="center"/>
            <w:hideMark/>
          </w:tcPr>
          <w:p w14:paraId="2EB9FEAF" w14:textId="77777777" w:rsidR="0074077A" w:rsidRDefault="0074077A" w:rsidP="0074077A">
            <w:pPr>
              <w:spacing w:after="0"/>
              <w:jc w:val="center"/>
              <w:rPr>
                <w:rFonts w:ascii="Arial" w:hAnsi="Arial" w:cs="Arial"/>
                <w:b/>
                <w:bCs/>
                <w:color w:val="000000"/>
                <w:sz w:val="18"/>
                <w:szCs w:val="18"/>
              </w:rPr>
            </w:pPr>
            <w:r>
              <w:rPr>
                <w:rFonts w:ascii="Arial" w:hAnsi="Arial" w:cs="Arial"/>
                <w:b/>
                <w:bCs/>
                <w:color w:val="000000"/>
                <w:sz w:val="18"/>
                <w:szCs w:val="18"/>
              </w:rPr>
              <w:t> </w:t>
            </w:r>
          </w:p>
        </w:tc>
      </w:tr>
      <w:tr w:rsidR="0074077A" w14:paraId="2238C1F6" w14:textId="77777777" w:rsidTr="0074077A">
        <w:trPr>
          <w:trHeight w:val="50"/>
        </w:trPr>
        <w:tc>
          <w:tcPr>
            <w:tcW w:w="0" w:type="auto"/>
            <w:vMerge/>
            <w:tcBorders>
              <w:top w:val="nil"/>
              <w:left w:val="single" w:sz="8" w:space="0" w:color="auto"/>
              <w:bottom w:val="single" w:sz="8" w:space="0" w:color="000000"/>
              <w:right w:val="single" w:sz="8" w:space="0" w:color="auto"/>
            </w:tcBorders>
            <w:vAlign w:val="center"/>
            <w:hideMark/>
          </w:tcPr>
          <w:p w14:paraId="485B816B" w14:textId="77777777" w:rsidR="0074077A" w:rsidRDefault="0074077A" w:rsidP="0074077A">
            <w:pPr>
              <w:spacing w:after="0"/>
              <w:rPr>
                <w:rFonts w:ascii="Arial" w:hAnsi="Arial" w:cs="Arial"/>
                <w:b/>
                <w:bCs/>
                <w:color w:val="000000"/>
                <w:sz w:val="18"/>
                <w:szCs w:val="18"/>
              </w:rPr>
            </w:pPr>
          </w:p>
        </w:tc>
        <w:tc>
          <w:tcPr>
            <w:tcW w:w="0" w:type="auto"/>
            <w:vMerge/>
            <w:tcBorders>
              <w:top w:val="nil"/>
              <w:left w:val="single" w:sz="8" w:space="0" w:color="auto"/>
              <w:bottom w:val="single" w:sz="8" w:space="0" w:color="000000"/>
              <w:right w:val="single" w:sz="8" w:space="0" w:color="auto"/>
            </w:tcBorders>
            <w:vAlign w:val="center"/>
            <w:hideMark/>
          </w:tcPr>
          <w:p w14:paraId="7980D489" w14:textId="77777777" w:rsidR="0074077A" w:rsidRDefault="0074077A" w:rsidP="0074077A">
            <w:pPr>
              <w:spacing w:after="0"/>
              <w:rPr>
                <w:rFonts w:ascii="Arial" w:hAnsi="Arial" w:cs="Arial"/>
                <w:b/>
                <w:bCs/>
                <w:color w:val="000000"/>
                <w:sz w:val="18"/>
                <w:szCs w:val="18"/>
              </w:rPr>
            </w:pPr>
          </w:p>
        </w:tc>
        <w:tc>
          <w:tcPr>
            <w:tcW w:w="720" w:type="dxa"/>
            <w:tcBorders>
              <w:top w:val="nil"/>
              <w:left w:val="nil"/>
              <w:bottom w:val="single" w:sz="8" w:space="0" w:color="auto"/>
              <w:right w:val="single" w:sz="8" w:space="0" w:color="auto"/>
            </w:tcBorders>
            <w:shd w:val="clear" w:color="auto" w:fill="auto"/>
            <w:vAlign w:val="center"/>
            <w:hideMark/>
          </w:tcPr>
          <w:p w14:paraId="5E6696D6" w14:textId="77777777" w:rsidR="0074077A" w:rsidRDefault="0074077A" w:rsidP="0074077A">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1000" w:type="dxa"/>
            <w:tcBorders>
              <w:top w:val="nil"/>
              <w:left w:val="nil"/>
              <w:bottom w:val="single" w:sz="8" w:space="0" w:color="auto"/>
              <w:right w:val="single" w:sz="8" w:space="0" w:color="auto"/>
            </w:tcBorders>
            <w:shd w:val="clear" w:color="auto" w:fill="auto"/>
            <w:vAlign w:val="center"/>
            <w:hideMark/>
          </w:tcPr>
          <w:p w14:paraId="20B56E61" w14:textId="77777777" w:rsidR="0074077A" w:rsidRDefault="0074077A" w:rsidP="0074077A">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1480" w:type="dxa"/>
            <w:tcBorders>
              <w:top w:val="nil"/>
              <w:left w:val="nil"/>
              <w:bottom w:val="single" w:sz="8" w:space="0" w:color="auto"/>
              <w:right w:val="single" w:sz="8" w:space="0" w:color="auto"/>
            </w:tcBorders>
            <w:shd w:val="clear" w:color="auto" w:fill="auto"/>
            <w:vAlign w:val="center"/>
            <w:hideMark/>
          </w:tcPr>
          <w:p w14:paraId="6B584286" w14:textId="77777777" w:rsidR="0074077A" w:rsidRDefault="0074077A" w:rsidP="0074077A">
            <w:pPr>
              <w:spacing w:after="0"/>
              <w:jc w:val="center"/>
              <w:rPr>
                <w:rFonts w:ascii="Arial" w:hAnsi="Arial" w:cs="Arial"/>
                <w:b/>
                <w:bCs/>
                <w:color w:val="000000"/>
                <w:sz w:val="18"/>
                <w:szCs w:val="18"/>
              </w:rPr>
            </w:pPr>
            <w:r>
              <w:rPr>
                <w:rFonts w:ascii="Arial" w:hAnsi="Arial" w:cs="Arial"/>
                <w:b/>
                <w:bCs/>
                <w:color w:val="000000"/>
                <w:sz w:val="18"/>
                <w:szCs w:val="18"/>
              </w:rPr>
              <w:t>C</w:t>
            </w:r>
            <w:r>
              <w:rPr>
                <w:rFonts w:ascii="Arial" w:hAnsi="Arial" w:cs="Arial"/>
                <w:b/>
                <w:bCs/>
                <w:color w:val="000000"/>
                <w:sz w:val="18"/>
                <w:szCs w:val="18"/>
                <w:vertAlign w:val="subscript"/>
              </w:rPr>
              <w:t>LRB</w:t>
            </w:r>
          </w:p>
        </w:tc>
        <w:tc>
          <w:tcPr>
            <w:tcW w:w="0" w:type="auto"/>
            <w:vMerge/>
            <w:tcBorders>
              <w:top w:val="nil"/>
              <w:left w:val="single" w:sz="8" w:space="0" w:color="auto"/>
              <w:bottom w:val="single" w:sz="8" w:space="0" w:color="000000"/>
              <w:right w:val="single" w:sz="8" w:space="0" w:color="auto"/>
            </w:tcBorders>
            <w:vAlign w:val="center"/>
            <w:hideMark/>
          </w:tcPr>
          <w:p w14:paraId="33FCECDE" w14:textId="77777777" w:rsidR="0074077A" w:rsidRDefault="0074077A" w:rsidP="0074077A">
            <w:pPr>
              <w:spacing w:after="0"/>
              <w:rPr>
                <w:rFonts w:ascii="Arial" w:hAnsi="Arial" w:cs="Arial"/>
                <w:b/>
                <w:bCs/>
                <w:color w:val="000000"/>
                <w:sz w:val="18"/>
                <w:szCs w:val="18"/>
              </w:rPr>
            </w:pPr>
          </w:p>
        </w:tc>
        <w:tc>
          <w:tcPr>
            <w:tcW w:w="520" w:type="dxa"/>
            <w:tcBorders>
              <w:top w:val="nil"/>
              <w:left w:val="nil"/>
              <w:bottom w:val="single" w:sz="8" w:space="0" w:color="auto"/>
              <w:right w:val="single" w:sz="8" w:space="0" w:color="auto"/>
            </w:tcBorders>
            <w:shd w:val="clear" w:color="auto" w:fill="auto"/>
            <w:vAlign w:val="center"/>
            <w:hideMark/>
          </w:tcPr>
          <w:p w14:paraId="0917C091" w14:textId="77777777" w:rsidR="0074077A" w:rsidRDefault="0074077A" w:rsidP="0074077A">
            <w:pPr>
              <w:spacing w:after="0"/>
              <w:jc w:val="center"/>
              <w:rPr>
                <w:rFonts w:ascii="Arial" w:hAnsi="Arial" w:cs="Arial"/>
                <w:b/>
                <w:bCs/>
                <w:color w:val="000000"/>
                <w:sz w:val="18"/>
                <w:szCs w:val="18"/>
              </w:rPr>
            </w:pPr>
            <w:r>
              <w:rPr>
                <w:rFonts w:ascii="Arial" w:hAnsi="Arial" w:cs="Arial"/>
                <w:b/>
                <w:bCs/>
                <w:color w:val="000000"/>
                <w:sz w:val="18"/>
                <w:szCs w:val="18"/>
              </w:rPr>
              <w:t>(dB)</w:t>
            </w:r>
          </w:p>
        </w:tc>
        <w:tc>
          <w:tcPr>
            <w:tcW w:w="0" w:type="auto"/>
            <w:vMerge/>
            <w:tcBorders>
              <w:top w:val="nil"/>
              <w:left w:val="single" w:sz="8" w:space="0" w:color="auto"/>
              <w:bottom w:val="single" w:sz="8" w:space="0" w:color="000000"/>
              <w:right w:val="single" w:sz="8" w:space="0" w:color="auto"/>
            </w:tcBorders>
            <w:vAlign w:val="center"/>
            <w:hideMark/>
          </w:tcPr>
          <w:p w14:paraId="6F432BD4" w14:textId="77777777" w:rsidR="0074077A" w:rsidRDefault="0074077A" w:rsidP="0074077A">
            <w:pPr>
              <w:spacing w:after="0"/>
              <w:rPr>
                <w:rFonts w:ascii="Arial" w:hAnsi="Arial" w:cs="Arial"/>
                <w:b/>
                <w:bCs/>
                <w:color w:val="000000"/>
                <w:sz w:val="18"/>
                <w:szCs w:val="18"/>
              </w:rPr>
            </w:pPr>
          </w:p>
        </w:tc>
        <w:tc>
          <w:tcPr>
            <w:tcW w:w="0" w:type="auto"/>
            <w:vMerge/>
            <w:tcBorders>
              <w:top w:val="nil"/>
              <w:left w:val="single" w:sz="8" w:space="0" w:color="auto"/>
              <w:bottom w:val="single" w:sz="8" w:space="0" w:color="000000"/>
              <w:right w:val="single" w:sz="8" w:space="0" w:color="auto"/>
            </w:tcBorders>
            <w:vAlign w:val="center"/>
            <w:hideMark/>
          </w:tcPr>
          <w:p w14:paraId="7EF543D8" w14:textId="77777777" w:rsidR="0074077A" w:rsidRDefault="0074077A" w:rsidP="0074077A">
            <w:pPr>
              <w:spacing w:after="0"/>
              <w:rPr>
                <w:rFonts w:ascii="Arial" w:hAnsi="Arial" w:cs="Arial"/>
                <w:b/>
                <w:bCs/>
                <w:color w:val="000000"/>
                <w:sz w:val="18"/>
                <w:szCs w:val="18"/>
              </w:rPr>
            </w:pPr>
          </w:p>
        </w:tc>
      </w:tr>
      <w:tr w:rsidR="0074077A" w:rsidRPr="001963A8" w14:paraId="63583DB6" w14:textId="77777777" w:rsidTr="0074077A">
        <w:trPr>
          <w:trHeight w:val="50"/>
        </w:trPr>
        <w:tc>
          <w:tcPr>
            <w:tcW w:w="1300" w:type="dxa"/>
            <w:tcBorders>
              <w:top w:val="nil"/>
              <w:left w:val="single" w:sz="8" w:space="0" w:color="auto"/>
              <w:bottom w:val="nil"/>
              <w:right w:val="single" w:sz="8" w:space="0" w:color="auto"/>
            </w:tcBorders>
            <w:shd w:val="clear" w:color="auto" w:fill="auto"/>
            <w:vAlign w:val="center"/>
            <w:hideMark/>
          </w:tcPr>
          <w:p w14:paraId="7675C405" w14:textId="77777777" w:rsidR="0074077A" w:rsidRPr="001963A8" w:rsidRDefault="0074077A" w:rsidP="0074077A">
            <w:pPr>
              <w:spacing w:after="0"/>
              <w:jc w:val="center"/>
              <w:rPr>
                <w:rFonts w:ascii="Arial" w:hAnsi="Arial" w:cs="Arial"/>
                <w:color w:val="000000"/>
                <w:sz w:val="18"/>
                <w:szCs w:val="18"/>
              </w:rPr>
            </w:pPr>
            <w:r w:rsidRPr="001963A8">
              <w:rPr>
                <w:rFonts w:ascii="Arial" w:hAnsi="Arial" w:cs="Arial"/>
                <w:color w:val="000000"/>
                <w:sz w:val="18"/>
                <w:szCs w:val="18"/>
              </w:rPr>
              <w:t>CA_n7-n77</w:t>
            </w:r>
          </w:p>
        </w:tc>
        <w:tc>
          <w:tcPr>
            <w:tcW w:w="860" w:type="dxa"/>
            <w:tcBorders>
              <w:top w:val="nil"/>
              <w:left w:val="nil"/>
              <w:bottom w:val="single" w:sz="8" w:space="0" w:color="auto"/>
              <w:right w:val="single" w:sz="8" w:space="0" w:color="auto"/>
            </w:tcBorders>
            <w:shd w:val="clear" w:color="auto" w:fill="auto"/>
            <w:vAlign w:val="center"/>
            <w:hideMark/>
          </w:tcPr>
          <w:p w14:paraId="1EEDE2DD" w14:textId="77777777" w:rsidR="0074077A" w:rsidRPr="001963A8" w:rsidRDefault="0074077A" w:rsidP="0074077A">
            <w:pPr>
              <w:spacing w:after="0"/>
              <w:jc w:val="center"/>
              <w:rPr>
                <w:rFonts w:ascii="Arial" w:hAnsi="Arial" w:cs="Arial"/>
                <w:color w:val="000000"/>
                <w:sz w:val="18"/>
                <w:szCs w:val="18"/>
              </w:rPr>
            </w:pPr>
            <w:r w:rsidRPr="001963A8">
              <w:rPr>
                <w:rFonts w:ascii="Arial" w:hAnsi="Arial" w:cs="Arial"/>
                <w:color w:val="000000"/>
                <w:sz w:val="18"/>
                <w:szCs w:val="18"/>
              </w:rPr>
              <w:t>n7</w:t>
            </w:r>
          </w:p>
        </w:tc>
        <w:tc>
          <w:tcPr>
            <w:tcW w:w="720" w:type="dxa"/>
            <w:tcBorders>
              <w:top w:val="nil"/>
              <w:left w:val="nil"/>
              <w:bottom w:val="single" w:sz="8" w:space="0" w:color="auto"/>
              <w:right w:val="single" w:sz="8" w:space="0" w:color="auto"/>
            </w:tcBorders>
            <w:shd w:val="clear" w:color="auto" w:fill="auto"/>
            <w:vAlign w:val="center"/>
            <w:hideMark/>
          </w:tcPr>
          <w:p w14:paraId="2724F341" w14:textId="77777777" w:rsidR="0074077A" w:rsidRPr="001963A8" w:rsidRDefault="0074077A" w:rsidP="0074077A">
            <w:pPr>
              <w:spacing w:after="0"/>
              <w:jc w:val="center"/>
              <w:rPr>
                <w:rFonts w:ascii="Arial" w:hAnsi="Arial" w:cs="Arial"/>
                <w:color w:val="000000"/>
                <w:sz w:val="18"/>
                <w:szCs w:val="18"/>
              </w:rPr>
            </w:pPr>
            <w:r w:rsidRPr="001963A8">
              <w:rPr>
                <w:rFonts w:ascii="Arial" w:hAnsi="Arial" w:cs="Arial"/>
                <w:color w:val="000000"/>
                <w:sz w:val="18"/>
                <w:szCs w:val="18"/>
              </w:rPr>
              <w:t>N/A</w:t>
            </w:r>
          </w:p>
        </w:tc>
        <w:tc>
          <w:tcPr>
            <w:tcW w:w="1000" w:type="dxa"/>
            <w:tcBorders>
              <w:top w:val="nil"/>
              <w:left w:val="nil"/>
              <w:bottom w:val="single" w:sz="8" w:space="0" w:color="auto"/>
              <w:right w:val="single" w:sz="8" w:space="0" w:color="auto"/>
            </w:tcBorders>
            <w:shd w:val="clear" w:color="auto" w:fill="auto"/>
            <w:vAlign w:val="center"/>
            <w:hideMark/>
          </w:tcPr>
          <w:p w14:paraId="4F94DC94" w14:textId="77777777" w:rsidR="0074077A" w:rsidRPr="001963A8" w:rsidRDefault="0074077A" w:rsidP="0074077A">
            <w:pPr>
              <w:spacing w:after="0"/>
              <w:jc w:val="center"/>
              <w:rPr>
                <w:rFonts w:ascii="Arial" w:hAnsi="Arial" w:cs="Arial"/>
                <w:color w:val="000000"/>
                <w:sz w:val="18"/>
                <w:szCs w:val="18"/>
              </w:rPr>
            </w:pPr>
            <w:r w:rsidRPr="001963A8">
              <w:rPr>
                <w:rFonts w:ascii="Arial" w:hAnsi="Arial" w:cs="Arial"/>
                <w:color w:val="000000"/>
                <w:sz w:val="18"/>
                <w:szCs w:val="18"/>
              </w:rPr>
              <w:t>5</w:t>
            </w:r>
          </w:p>
        </w:tc>
        <w:tc>
          <w:tcPr>
            <w:tcW w:w="1480" w:type="dxa"/>
            <w:tcBorders>
              <w:top w:val="nil"/>
              <w:left w:val="nil"/>
              <w:bottom w:val="single" w:sz="8" w:space="0" w:color="auto"/>
              <w:right w:val="single" w:sz="8" w:space="0" w:color="auto"/>
            </w:tcBorders>
            <w:shd w:val="clear" w:color="auto" w:fill="auto"/>
            <w:vAlign w:val="center"/>
            <w:hideMark/>
          </w:tcPr>
          <w:p w14:paraId="1CDEFD0C" w14:textId="77777777" w:rsidR="0074077A" w:rsidRPr="001963A8" w:rsidRDefault="0074077A" w:rsidP="0074077A">
            <w:pPr>
              <w:spacing w:after="0"/>
              <w:jc w:val="center"/>
              <w:rPr>
                <w:rFonts w:ascii="Arial" w:hAnsi="Arial" w:cs="Arial"/>
                <w:color w:val="000000"/>
                <w:sz w:val="18"/>
                <w:szCs w:val="18"/>
              </w:rPr>
            </w:pPr>
            <w:r w:rsidRPr="001963A8">
              <w:rPr>
                <w:rFonts w:ascii="Arial" w:hAnsi="Arial" w:cs="Arial"/>
                <w:color w:val="000000"/>
                <w:sz w:val="18"/>
                <w:szCs w:val="18"/>
              </w:rPr>
              <w:t>N/A</w:t>
            </w:r>
          </w:p>
        </w:tc>
        <w:tc>
          <w:tcPr>
            <w:tcW w:w="1100" w:type="dxa"/>
            <w:tcBorders>
              <w:top w:val="nil"/>
              <w:left w:val="nil"/>
              <w:bottom w:val="single" w:sz="8" w:space="0" w:color="auto"/>
              <w:right w:val="single" w:sz="8" w:space="0" w:color="auto"/>
            </w:tcBorders>
            <w:shd w:val="clear" w:color="auto" w:fill="auto"/>
            <w:vAlign w:val="center"/>
            <w:hideMark/>
          </w:tcPr>
          <w:p w14:paraId="319E82B0" w14:textId="77777777" w:rsidR="0074077A" w:rsidRPr="001963A8" w:rsidRDefault="0074077A" w:rsidP="0074077A">
            <w:pPr>
              <w:spacing w:after="0"/>
              <w:jc w:val="center"/>
              <w:rPr>
                <w:rFonts w:ascii="Arial" w:hAnsi="Arial" w:cs="Arial"/>
                <w:color w:val="000000"/>
                <w:sz w:val="18"/>
                <w:szCs w:val="18"/>
              </w:rPr>
            </w:pPr>
            <w:r w:rsidRPr="001963A8">
              <w:rPr>
                <w:rFonts w:ascii="Arial" w:hAnsi="Arial" w:cs="Arial"/>
                <w:color w:val="000000"/>
                <w:sz w:val="18"/>
                <w:szCs w:val="18"/>
              </w:rPr>
              <w:t>2687.5</w:t>
            </w:r>
          </w:p>
        </w:tc>
        <w:tc>
          <w:tcPr>
            <w:tcW w:w="520" w:type="dxa"/>
            <w:tcBorders>
              <w:top w:val="nil"/>
              <w:left w:val="nil"/>
              <w:bottom w:val="single" w:sz="8" w:space="0" w:color="auto"/>
              <w:right w:val="single" w:sz="8" w:space="0" w:color="auto"/>
            </w:tcBorders>
            <w:shd w:val="clear" w:color="auto" w:fill="auto"/>
            <w:vAlign w:val="center"/>
            <w:hideMark/>
          </w:tcPr>
          <w:p w14:paraId="29085ECC" w14:textId="77777777" w:rsidR="0074077A" w:rsidRPr="001963A8" w:rsidRDefault="0074077A" w:rsidP="0074077A">
            <w:pPr>
              <w:spacing w:after="0"/>
              <w:jc w:val="center"/>
              <w:rPr>
                <w:rFonts w:ascii="Arial" w:hAnsi="Arial" w:cs="Arial"/>
                <w:color w:val="000000"/>
                <w:sz w:val="18"/>
                <w:szCs w:val="18"/>
              </w:rPr>
            </w:pPr>
            <w:r w:rsidRPr="001963A8">
              <w:rPr>
                <w:rFonts w:ascii="Arial" w:hAnsi="Arial" w:cs="Arial"/>
                <w:color w:val="000000"/>
                <w:sz w:val="18"/>
                <w:szCs w:val="18"/>
              </w:rPr>
              <w:t>15</w:t>
            </w:r>
          </w:p>
        </w:tc>
        <w:tc>
          <w:tcPr>
            <w:tcW w:w="1280" w:type="dxa"/>
            <w:tcBorders>
              <w:top w:val="nil"/>
              <w:left w:val="nil"/>
              <w:bottom w:val="single" w:sz="8" w:space="0" w:color="auto"/>
              <w:right w:val="single" w:sz="8" w:space="0" w:color="auto"/>
            </w:tcBorders>
            <w:shd w:val="clear" w:color="auto" w:fill="auto"/>
            <w:vAlign w:val="center"/>
            <w:hideMark/>
          </w:tcPr>
          <w:p w14:paraId="41298F2D" w14:textId="77777777" w:rsidR="0074077A" w:rsidRPr="001963A8" w:rsidRDefault="0074077A" w:rsidP="0074077A">
            <w:pPr>
              <w:spacing w:after="0"/>
              <w:jc w:val="center"/>
              <w:rPr>
                <w:rFonts w:ascii="Arial" w:hAnsi="Arial" w:cs="Arial"/>
                <w:color w:val="000000"/>
                <w:sz w:val="18"/>
                <w:szCs w:val="18"/>
              </w:rPr>
            </w:pPr>
            <w:r w:rsidRPr="001963A8">
              <w:rPr>
                <w:rFonts w:ascii="Arial" w:hAnsi="Arial" w:cs="Arial"/>
                <w:color w:val="000000"/>
                <w:sz w:val="18"/>
                <w:szCs w:val="18"/>
              </w:rPr>
              <w:t>FDD</w:t>
            </w:r>
          </w:p>
        </w:tc>
        <w:tc>
          <w:tcPr>
            <w:tcW w:w="1360" w:type="dxa"/>
            <w:tcBorders>
              <w:top w:val="nil"/>
              <w:left w:val="nil"/>
              <w:bottom w:val="single" w:sz="8" w:space="0" w:color="auto"/>
              <w:right w:val="single" w:sz="8" w:space="0" w:color="auto"/>
            </w:tcBorders>
            <w:shd w:val="clear" w:color="auto" w:fill="auto"/>
            <w:vAlign w:val="center"/>
            <w:hideMark/>
          </w:tcPr>
          <w:p w14:paraId="72668DBB" w14:textId="77777777" w:rsidR="0074077A" w:rsidRPr="001963A8" w:rsidRDefault="0074077A" w:rsidP="0074077A">
            <w:pPr>
              <w:spacing w:after="0"/>
              <w:jc w:val="center"/>
              <w:rPr>
                <w:rFonts w:ascii="Arial" w:hAnsi="Arial" w:cs="Arial"/>
                <w:color w:val="000000"/>
                <w:sz w:val="18"/>
                <w:szCs w:val="18"/>
              </w:rPr>
            </w:pPr>
            <w:r w:rsidRPr="001963A8">
              <w:rPr>
                <w:rFonts w:ascii="Arial" w:hAnsi="Arial" w:cs="Arial"/>
                <w:color w:val="000000"/>
                <w:sz w:val="18"/>
                <w:szCs w:val="18"/>
              </w:rPr>
              <w:t>IMD5</w:t>
            </w:r>
          </w:p>
        </w:tc>
      </w:tr>
      <w:tr w:rsidR="0074077A" w:rsidRPr="001963A8" w14:paraId="7F5CA571" w14:textId="77777777" w:rsidTr="0074077A">
        <w:trPr>
          <w:trHeight w:val="50"/>
        </w:trPr>
        <w:tc>
          <w:tcPr>
            <w:tcW w:w="1300" w:type="dxa"/>
            <w:tcBorders>
              <w:top w:val="nil"/>
              <w:left w:val="single" w:sz="8" w:space="0" w:color="auto"/>
              <w:bottom w:val="nil"/>
              <w:right w:val="single" w:sz="8" w:space="0" w:color="auto"/>
            </w:tcBorders>
            <w:shd w:val="clear" w:color="auto" w:fill="auto"/>
            <w:vAlign w:val="center"/>
            <w:hideMark/>
          </w:tcPr>
          <w:p w14:paraId="4B4455D8" w14:textId="77777777" w:rsidR="0074077A" w:rsidRPr="001963A8" w:rsidRDefault="0074077A" w:rsidP="0074077A">
            <w:pPr>
              <w:spacing w:after="0"/>
              <w:jc w:val="center"/>
              <w:rPr>
                <w:rFonts w:ascii="Arial" w:hAnsi="Arial" w:cs="Arial"/>
                <w:color w:val="000000"/>
                <w:sz w:val="18"/>
                <w:szCs w:val="18"/>
              </w:rPr>
            </w:pPr>
            <w:r w:rsidRPr="001963A8">
              <w:rPr>
                <w:rFonts w:ascii="Arial" w:hAnsi="Arial" w:cs="Arial"/>
                <w:color w:val="000000"/>
                <w:sz w:val="18"/>
                <w:szCs w:val="18"/>
              </w:rPr>
              <w:t> </w:t>
            </w:r>
          </w:p>
        </w:tc>
        <w:tc>
          <w:tcPr>
            <w:tcW w:w="860" w:type="dxa"/>
            <w:tcBorders>
              <w:top w:val="nil"/>
              <w:left w:val="nil"/>
              <w:bottom w:val="nil"/>
              <w:right w:val="single" w:sz="8" w:space="0" w:color="auto"/>
            </w:tcBorders>
            <w:shd w:val="clear" w:color="auto" w:fill="auto"/>
            <w:vAlign w:val="center"/>
            <w:hideMark/>
          </w:tcPr>
          <w:p w14:paraId="179E1A6F" w14:textId="77777777" w:rsidR="0074077A" w:rsidRPr="001963A8" w:rsidRDefault="0074077A" w:rsidP="0074077A">
            <w:pPr>
              <w:spacing w:after="0"/>
              <w:jc w:val="center"/>
              <w:rPr>
                <w:rFonts w:ascii="Arial" w:hAnsi="Arial" w:cs="Arial"/>
                <w:color w:val="000000"/>
                <w:sz w:val="18"/>
                <w:szCs w:val="18"/>
              </w:rPr>
            </w:pPr>
            <w:r w:rsidRPr="001963A8">
              <w:rPr>
                <w:rFonts w:ascii="Arial" w:hAnsi="Arial" w:cs="Arial"/>
                <w:color w:val="000000"/>
                <w:sz w:val="18"/>
                <w:szCs w:val="18"/>
              </w:rPr>
              <w:t>n77</w:t>
            </w:r>
            <w:r w:rsidRPr="0013617D">
              <w:rPr>
                <w:rFonts w:ascii="Arial" w:hAnsi="Arial" w:cs="Arial"/>
                <w:color w:val="000000"/>
                <w:sz w:val="18"/>
                <w:szCs w:val="18"/>
                <w:vertAlign w:val="superscript"/>
              </w:rPr>
              <w:t>12</w:t>
            </w:r>
          </w:p>
        </w:tc>
        <w:tc>
          <w:tcPr>
            <w:tcW w:w="720" w:type="dxa"/>
            <w:tcBorders>
              <w:top w:val="nil"/>
              <w:left w:val="nil"/>
              <w:bottom w:val="single" w:sz="8" w:space="0" w:color="auto"/>
              <w:right w:val="single" w:sz="8" w:space="0" w:color="auto"/>
            </w:tcBorders>
            <w:shd w:val="clear" w:color="auto" w:fill="auto"/>
            <w:vAlign w:val="center"/>
            <w:hideMark/>
          </w:tcPr>
          <w:p w14:paraId="2768DB6F" w14:textId="77777777" w:rsidR="0074077A" w:rsidRPr="001963A8" w:rsidRDefault="0074077A" w:rsidP="0074077A">
            <w:pPr>
              <w:spacing w:after="0"/>
              <w:jc w:val="center"/>
              <w:rPr>
                <w:rFonts w:ascii="Arial" w:hAnsi="Arial" w:cs="Arial"/>
                <w:color w:val="000000"/>
                <w:sz w:val="18"/>
                <w:szCs w:val="18"/>
              </w:rPr>
            </w:pPr>
            <w:r w:rsidRPr="001963A8">
              <w:rPr>
                <w:rFonts w:ascii="Arial" w:hAnsi="Arial" w:cs="Arial"/>
                <w:color w:val="000000"/>
                <w:sz w:val="18"/>
                <w:szCs w:val="18"/>
              </w:rPr>
              <w:t>3455</w:t>
            </w:r>
          </w:p>
        </w:tc>
        <w:tc>
          <w:tcPr>
            <w:tcW w:w="1000" w:type="dxa"/>
            <w:tcBorders>
              <w:top w:val="nil"/>
              <w:left w:val="nil"/>
              <w:bottom w:val="single" w:sz="8" w:space="0" w:color="auto"/>
              <w:right w:val="single" w:sz="8" w:space="0" w:color="auto"/>
            </w:tcBorders>
            <w:shd w:val="clear" w:color="auto" w:fill="auto"/>
            <w:vAlign w:val="center"/>
            <w:hideMark/>
          </w:tcPr>
          <w:p w14:paraId="7CB6F342" w14:textId="77777777" w:rsidR="0074077A" w:rsidRPr="001963A8" w:rsidRDefault="0074077A" w:rsidP="0074077A">
            <w:pPr>
              <w:spacing w:after="0"/>
              <w:jc w:val="center"/>
              <w:rPr>
                <w:rFonts w:ascii="Arial" w:hAnsi="Arial" w:cs="Arial"/>
                <w:color w:val="000000"/>
                <w:sz w:val="18"/>
                <w:szCs w:val="18"/>
              </w:rPr>
            </w:pPr>
            <w:r w:rsidRPr="001963A8">
              <w:rPr>
                <w:rFonts w:ascii="Arial" w:hAnsi="Arial" w:cs="Arial"/>
                <w:color w:val="000000"/>
                <w:sz w:val="18"/>
                <w:szCs w:val="18"/>
              </w:rPr>
              <w:t>10</w:t>
            </w:r>
          </w:p>
        </w:tc>
        <w:tc>
          <w:tcPr>
            <w:tcW w:w="1480" w:type="dxa"/>
            <w:tcBorders>
              <w:top w:val="nil"/>
              <w:left w:val="nil"/>
              <w:bottom w:val="single" w:sz="8" w:space="0" w:color="auto"/>
              <w:right w:val="single" w:sz="8" w:space="0" w:color="auto"/>
            </w:tcBorders>
            <w:shd w:val="clear" w:color="auto" w:fill="auto"/>
            <w:vAlign w:val="center"/>
            <w:hideMark/>
          </w:tcPr>
          <w:p w14:paraId="119F2530" w14:textId="77777777" w:rsidR="0074077A" w:rsidRPr="001963A8" w:rsidRDefault="0074077A" w:rsidP="0074077A">
            <w:pPr>
              <w:spacing w:after="0"/>
              <w:jc w:val="center"/>
              <w:rPr>
                <w:rFonts w:ascii="Arial" w:hAnsi="Arial" w:cs="Arial"/>
                <w:color w:val="000000"/>
                <w:sz w:val="14"/>
                <w:szCs w:val="14"/>
              </w:rPr>
            </w:pPr>
            <w:r w:rsidRPr="001963A8">
              <w:rPr>
                <w:rFonts w:ascii="Arial" w:hAnsi="Arial" w:cs="Arial"/>
                <w:color w:val="000000"/>
                <w:sz w:val="14"/>
                <w:szCs w:val="14"/>
              </w:rPr>
              <w:t>1 (RB</w:t>
            </w:r>
            <w:r w:rsidRPr="001963A8">
              <w:rPr>
                <w:rFonts w:ascii="Arial" w:hAnsi="Arial" w:cs="Arial"/>
                <w:color w:val="000000"/>
                <w:sz w:val="14"/>
                <w:szCs w:val="14"/>
                <w:vertAlign w:val="subscript"/>
              </w:rPr>
              <w:t>START</w:t>
            </w:r>
            <w:r w:rsidRPr="001963A8">
              <w:rPr>
                <w:rFonts w:ascii="Arial" w:hAnsi="Arial" w:cs="Arial"/>
                <w:color w:val="000000"/>
                <w:sz w:val="14"/>
                <w:szCs w:val="14"/>
              </w:rPr>
              <w:t>=0)</w:t>
            </w:r>
          </w:p>
        </w:tc>
        <w:tc>
          <w:tcPr>
            <w:tcW w:w="1100" w:type="dxa"/>
            <w:tcBorders>
              <w:top w:val="nil"/>
              <w:left w:val="nil"/>
              <w:bottom w:val="single" w:sz="8" w:space="0" w:color="auto"/>
              <w:right w:val="single" w:sz="8" w:space="0" w:color="auto"/>
            </w:tcBorders>
            <w:shd w:val="clear" w:color="auto" w:fill="auto"/>
            <w:vAlign w:val="center"/>
            <w:hideMark/>
          </w:tcPr>
          <w:p w14:paraId="21625FCE" w14:textId="77777777" w:rsidR="0074077A" w:rsidRPr="001963A8" w:rsidRDefault="0074077A" w:rsidP="0074077A">
            <w:pPr>
              <w:spacing w:after="0"/>
              <w:jc w:val="center"/>
              <w:rPr>
                <w:rFonts w:ascii="Arial" w:hAnsi="Arial" w:cs="Arial"/>
                <w:color w:val="000000"/>
                <w:sz w:val="18"/>
                <w:szCs w:val="18"/>
              </w:rPr>
            </w:pPr>
            <w:r w:rsidRPr="001963A8">
              <w:rPr>
                <w:rFonts w:ascii="Arial" w:hAnsi="Arial" w:cs="Arial"/>
                <w:color w:val="000000"/>
                <w:sz w:val="18"/>
                <w:szCs w:val="18"/>
                <w:lang w:eastAsia="ja-JP"/>
              </w:rPr>
              <w:t>3455</w:t>
            </w:r>
          </w:p>
        </w:tc>
        <w:tc>
          <w:tcPr>
            <w:tcW w:w="520" w:type="dxa"/>
            <w:tcBorders>
              <w:top w:val="nil"/>
              <w:left w:val="nil"/>
              <w:bottom w:val="nil"/>
              <w:right w:val="single" w:sz="8" w:space="0" w:color="auto"/>
            </w:tcBorders>
            <w:shd w:val="clear" w:color="auto" w:fill="auto"/>
            <w:vAlign w:val="center"/>
            <w:hideMark/>
          </w:tcPr>
          <w:p w14:paraId="5602329C" w14:textId="77777777" w:rsidR="0074077A" w:rsidRPr="001963A8" w:rsidRDefault="0074077A" w:rsidP="0074077A">
            <w:pPr>
              <w:spacing w:after="0"/>
              <w:jc w:val="center"/>
              <w:rPr>
                <w:rFonts w:ascii="Arial" w:hAnsi="Arial" w:cs="Arial"/>
                <w:color w:val="000000"/>
                <w:sz w:val="18"/>
                <w:szCs w:val="18"/>
              </w:rPr>
            </w:pPr>
            <w:r w:rsidRPr="001963A8">
              <w:rPr>
                <w:rFonts w:ascii="Arial" w:hAnsi="Arial" w:cs="Arial"/>
                <w:color w:val="000000"/>
                <w:sz w:val="18"/>
                <w:szCs w:val="18"/>
              </w:rPr>
              <w:t>N/A</w:t>
            </w:r>
          </w:p>
        </w:tc>
        <w:tc>
          <w:tcPr>
            <w:tcW w:w="1280" w:type="dxa"/>
            <w:tcBorders>
              <w:top w:val="nil"/>
              <w:left w:val="nil"/>
              <w:bottom w:val="nil"/>
              <w:right w:val="single" w:sz="8" w:space="0" w:color="auto"/>
            </w:tcBorders>
            <w:shd w:val="clear" w:color="auto" w:fill="auto"/>
            <w:vAlign w:val="center"/>
            <w:hideMark/>
          </w:tcPr>
          <w:p w14:paraId="2D5C5D2B" w14:textId="77777777" w:rsidR="0074077A" w:rsidRPr="001963A8" w:rsidRDefault="0074077A" w:rsidP="0074077A">
            <w:pPr>
              <w:spacing w:after="0"/>
              <w:jc w:val="center"/>
              <w:rPr>
                <w:rFonts w:ascii="Arial" w:hAnsi="Arial" w:cs="Arial"/>
                <w:color w:val="000000"/>
                <w:sz w:val="18"/>
                <w:szCs w:val="18"/>
              </w:rPr>
            </w:pPr>
            <w:r w:rsidRPr="001963A8">
              <w:rPr>
                <w:rFonts w:ascii="Arial" w:hAnsi="Arial" w:cs="Arial"/>
                <w:color w:val="000000"/>
                <w:sz w:val="18"/>
                <w:szCs w:val="18"/>
              </w:rPr>
              <w:t>TDD</w:t>
            </w:r>
          </w:p>
        </w:tc>
        <w:tc>
          <w:tcPr>
            <w:tcW w:w="1360" w:type="dxa"/>
            <w:tcBorders>
              <w:top w:val="nil"/>
              <w:left w:val="nil"/>
              <w:bottom w:val="nil"/>
              <w:right w:val="single" w:sz="8" w:space="0" w:color="auto"/>
            </w:tcBorders>
            <w:shd w:val="clear" w:color="auto" w:fill="auto"/>
            <w:vAlign w:val="center"/>
            <w:hideMark/>
          </w:tcPr>
          <w:p w14:paraId="4B6F13EF" w14:textId="77777777" w:rsidR="0074077A" w:rsidRPr="001963A8" w:rsidRDefault="0074077A" w:rsidP="0074077A">
            <w:pPr>
              <w:spacing w:after="0"/>
              <w:jc w:val="center"/>
              <w:rPr>
                <w:rFonts w:ascii="Arial" w:hAnsi="Arial" w:cs="Arial"/>
                <w:color w:val="000000"/>
                <w:sz w:val="18"/>
                <w:szCs w:val="18"/>
              </w:rPr>
            </w:pPr>
            <w:r w:rsidRPr="001963A8">
              <w:rPr>
                <w:rFonts w:ascii="Arial" w:hAnsi="Arial" w:cs="Arial"/>
                <w:color w:val="000000"/>
                <w:sz w:val="18"/>
                <w:szCs w:val="18"/>
              </w:rPr>
              <w:t>N/A</w:t>
            </w:r>
          </w:p>
        </w:tc>
      </w:tr>
      <w:tr w:rsidR="0074077A" w:rsidRPr="001963A8" w14:paraId="7509D0B5" w14:textId="77777777" w:rsidTr="0074077A">
        <w:trPr>
          <w:trHeight w:val="50"/>
        </w:trPr>
        <w:tc>
          <w:tcPr>
            <w:tcW w:w="1300" w:type="dxa"/>
            <w:tcBorders>
              <w:top w:val="nil"/>
              <w:left w:val="single" w:sz="8" w:space="0" w:color="auto"/>
              <w:bottom w:val="single" w:sz="8" w:space="0" w:color="auto"/>
              <w:right w:val="single" w:sz="8" w:space="0" w:color="auto"/>
            </w:tcBorders>
            <w:shd w:val="clear" w:color="auto" w:fill="auto"/>
            <w:vAlign w:val="center"/>
            <w:hideMark/>
          </w:tcPr>
          <w:p w14:paraId="2043D64A" w14:textId="77777777" w:rsidR="0074077A" w:rsidRPr="001963A8" w:rsidRDefault="0074077A" w:rsidP="0074077A">
            <w:pPr>
              <w:spacing w:after="0"/>
              <w:jc w:val="center"/>
              <w:rPr>
                <w:rFonts w:ascii="Arial" w:hAnsi="Arial" w:cs="Arial"/>
                <w:color w:val="000000"/>
                <w:sz w:val="18"/>
                <w:szCs w:val="18"/>
              </w:rPr>
            </w:pPr>
            <w:r w:rsidRPr="001963A8">
              <w:rPr>
                <w:rFonts w:ascii="Arial" w:hAnsi="Arial" w:cs="Arial"/>
                <w:color w:val="000000"/>
                <w:sz w:val="18"/>
                <w:szCs w:val="18"/>
              </w:rPr>
              <w:t> </w:t>
            </w:r>
          </w:p>
        </w:tc>
        <w:tc>
          <w:tcPr>
            <w:tcW w:w="860" w:type="dxa"/>
            <w:tcBorders>
              <w:top w:val="nil"/>
              <w:left w:val="nil"/>
              <w:bottom w:val="single" w:sz="8" w:space="0" w:color="auto"/>
              <w:right w:val="single" w:sz="8" w:space="0" w:color="auto"/>
            </w:tcBorders>
            <w:shd w:val="clear" w:color="auto" w:fill="auto"/>
            <w:vAlign w:val="center"/>
            <w:hideMark/>
          </w:tcPr>
          <w:p w14:paraId="6580A0A2" w14:textId="77777777" w:rsidR="0074077A" w:rsidRPr="001963A8" w:rsidRDefault="0074077A" w:rsidP="0074077A">
            <w:pPr>
              <w:spacing w:after="0"/>
              <w:jc w:val="center"/>
              <w:rPr>
                <w:rFonts w:ascii="Arial" w:hAnsi="Arial" w:cs="Arial"/>
                <w:color w:val="000000"/>
                <w:sz w:val="18"/>
                <w:szCs w:val="18"/>
              </w:rPr>
            </w:pPr>
            <w:r w:rsidRPr="001963A8">
              <w:rPr>
                <w:rFonts w:ascii="Arial" w:hAnsi="Arial" w:cs="Arial"/>
                <w:color w:val="000000"/>
                <w:sz w:val="18"/>
                <w:szCs w:val="18"/>
                <w:lang w:eastAsia="zh-CN"/>
              </w:rPr>
              <w:t> </w:t>
            </w:r>
          </w:p>
        </w:tc>
        <w:tc>
          <w:tcPr>
            <w:tcW w:w="720" w:type="dxa"/>
            <w:tcBorders>
              <w:top w:val="nil"/>
              <w:left w:val="nil"/>
              <w:bottom w:val="single" w:sz="8" w:space="0" w:color="auto"/>
              <w:right w:val="single" w:sz="8" w:space="0" w:color="auto"/>
            </w:tcBorders>
            <w:shd w:val="clear" w:color="auto" w:fill="auto"/>
            <w:vAlign w:val="center"/>
            <w:hideMark/>
          </w:tcPr>
          <w:p w14:paraId="129F5932" w14:textId="77777777" w:rsidR="0074077A" w:rsidRPr="001963A8" w:rsidRDefault="0074077A" w:rsidP="0074077A">
            <w:pPr>
              <w:spacing w:after="0"/>
              <w:jc w:val="center"/>
              <w:rPr>
                <w:rFonts w:ascii="Arial" w:hAnsi="Arial" w:cs="Arial"/>
                <w:color w:val="000000"/>
                <w:sz w:val="18"/>
                <w:szCs w:val="18"/>
              </w:rPr>
            </w:pPr>
            <w:r w:rsidRPr="001963A8">
              <w:rPr>
                <w:rFonts w:ascii="Arial" w:hAnsi="Arial" w:cs="Arial"/>
                <w:color w:val="000000"/>
                <w:sz w:val="18"/>
                <w:szCs w:val="18"/>
              </w:rPr>
              <w:t>3835</w:t>
            </w:r>
          </w:p>
        </w:tc>
        <w:tc>
          <w:tcPr>
            <w:tcW w:w="1000" w:type="dxa"/>
            <w:tcBorders>
              <w:top w:val="nil"/>
              <w:left w:val="nil"/>
              <w:bottom w:val="single" w:sz="8" w:space="0" w:color="auto"/>
              <w:right w:val="single" w:sz="8" w:space="0" w:color="auto"/>
            </w:tcBorders>
            <w:shd w:val="clear" w:color="auto" w:fill="auto"/>
            <w:vAlign w:val="center"/>
            <w:hideMark/>
          </w:tcPr>
          <w:p w14:paraId="062D8DB0" w14:textId="77777777" w:rsidR="0074077A" w:rsidRPr="001963A8" w:rsidRDefault="0074077A" w:rsidP="0074077A">
            <w:pPr>
              <w:spacing w:after="0"/>
              <w:jc w:val="center"/>
              <w:rPr>
                <w:rFonts w:ascii="Arial" w:hAnsi="Arial" w:cs="Arial"/>
                <w:color w:val="000000"/>
                <w:sz w:val="18"/>
                <w:szCs w:val="18"/>
              </w:rPr>
            </w:pPr>
            <w:r w:rsidRPr="001963A8">
              <w:rPr>
                <w:rFonts w:ascii="Arial" w:hAnsi="Arial" w:cs="Arial"/>
                <w:color w:val="000000"/>
                <w:sz w:val="18"/>
                <w:szCs w:val="18"/>
              </w:rPr>
              <w:t>10</w:t>
            </w:r>
          </w:p>
        </w:tc>
        <w:tc>
          <w:tcPr>
            <w:tcW w:w="1480" w:type="dxa"/>
            <w:tcBorders>
              <w:top w:val="nil"/>
              <w:left w:val="nil"/>
              <w:bottom w:val="single" w:sz="8" w:space="0" w:color="auto"/>
              <w:right w:val="single" w:sz="8" w:space="0" w:color="auto"/>
            </w:tcBorders>
            <w:shd w:val="clear" w:color="auto" w:fill="auto"/>
            <w:vAlign w:val="center"/>
            <w:hideMark/>
          </w:tcPr>
          <w:p w14:paraId="1CA14719" w14:textId="77777777" w:rsidR="0074077A" w:rsidRPr="001963A8" w:rsidRDefault="0074077A" w:rsidP="0074077A">
            <w:pPr>
              <w:spacing w:after="0"/>
              <w:jc w:val="center"/>
              <w:rPr>
                <w:rFonts w:ascii="Arial" w:hAnsi="Arial" w:cs="Arial"/>
                <w:color w:val="000000"/>
                <w:sz w:val="14"/>
                <w:szCs w:val="14"/>
              </w:rPr>
            </w:pPr>
            <w:r w:rsidRPr="001963A8">
              <w:rPr>
                <w:rFonts w:ascii="Arial" w:hAnsi="Arial" w:cs="Arial"/>
                <w:color w:val="000000"/>
                <w:sz w:val="14"/>
                <w:szCs w:val="14"/>
              </w:rPr>
              <w:t>1 (RB</w:t>
            </w:r>
            <w:r w:rsidRPr="001963A8">
              <w:rPr>
                <w:rFonts w:ascii="Arial" w:hAnsi="Arial" w:cs="Arial"/>
                <w:color w:val="000000"/>
                <w:sz w:val="14"/>
                <w:szCs w:val="14"/>
                <w:vertAlign w:val="subscript"/>
              </w:rPr>
              <w:t>START</w:t>
            </w:r>
            <w:r w:rsidRPr="001963A8">
              <w:rPr>
                <w:rFonts w:ascii="Arial" w:hAnsi="Arial" w:cs="Arial"/>
                <w:color w:val="000000"/>
                <w:sz w:val="14"/>
                <w:szCs w:val="14"/>
              </w:rPr>
              <w:t>=7)</w:t>
            </w:r>
          </w:p>
        </w:tc>
        <w:tc>
          <w:tcPr>
            <w:tcW w:w="1100" w:type="dxa"/>
            <w:tcBorders>
              <w:top w:val="nil"/>
              <w:left w:val="nil"/>
              <w:bottom w:val="single" w:sz="8" w:space="0" w:color="auto"/>
              <w:right w:val="single" w:sz="8" w:space="0" w:color="auto"/>
            </w:tcBorders>
            <w:shd w:val="clear" w:color="auto" w:fill="auto"/>
            <w:vAlign w:val="center"/>
            <w:hideMark/>
          </w:tcPr>
          <w:p w14:paraId="7231395C" w14:textId="77777777" w:rsidR="0074077A" w:rsidRPr="001963A8" w:rsidRDefault="0074077A" w:rsidP="0074077A">
            <w:pPr>
              <w:spacing w:after="0"/>
              <w:jc w:val="center"/>
              <w:rPr>
                <w:rFonts w:ascii="Arial" w:hAnsi="Arial" w:cs="Arial"/>
                <w:color w:val="000000"/>
                <w:sz w:val="18"/>
                <w:szCs w:val="18"/>
              </w:rPr>
            </w:pPr>
            <w:r w:rsidRPr="001963A8">
              <w:rPr>
                <w:rFonts w:ascii="Arial" w:hAnsi="Arial" w:cs="Arial"/>
                <w:color w:val="000000"/>
                <w:sz w:val="18"/>
                <w:szCs w:val="18"/>
                <w:lang w:eastAsia="ja-JP"/>
              </w:rPr>
              <w:t>3835</w:t>
            </w:r>
          </w:p>
        </w:tc>
        <w:tc>
          <w:tcPr>
            <w:tcW w:w="520" w:type="dxa"/>
            <w:tcBorders>
              <w:top w:val="nil"/>
              <w:left w:val="nil"/>
              <w:bottom w:val="single" w:sz="8" w:space="0" w:color="auto"/>
              <w:right w:val="single" w:sz="8" w:space="0" w:color="auto"/>
            </w:tcBorders>
            <w:shd w:val="clear" w:color="auto" w:fill="auto"/>
            <w:vAlign w:val="center"/>
            <w:hideMark/>
          </w:tcPr>
          <w:p w14:paraId="65726FDD" w14:textId="77777777" w:rsidR="0074077A" w:rsidRPr="001963A8" w:rsidRDefault="0074077A" w:rsidP="0074077A">
            <w:pPr>
              <w:spacing w:after="0"/>
              <w:jc w:val="center"/>
              <w:rPr>
                <w:rFonts w:ascii="Arial" w:hAnsi="Arial" w:cs="Arial"/>
                <w:color w:val="000000"/>
                <w:sz w:val="18"/>
                <w:szCs w:val="18"/>
              </w:rPr>
            </w:pPr>
            <w:r w:rsidRPr="001963A8">
              <w:rPr>
                <w:rFonts w:ascii="Arial" w:hAnsi="Arial" w:cs="Arial"/>
                <w:color w:val="000000"/>
                <w:sz w:val="18"/>
                <w:szCs w:val="18"/>
                <w:lang w:eastAsia="ja-JP"/>
              </w:rPr>
              <w:t> </w:t>
            </w:r>
          </w:p>
        </w:tc>
        <w:tc>
          <w:tcPr>
            <w:tcW w:w="1280" w:type="dxa"/>
            <w:tcBorders>
              <w:top w:val="nil"/>
              <w:left w:val="nil"/>
              <w:bottom w:val="single" w:sz="8" w:space="0" w:color="auto"/>
              <w:right w:val="single" w:sz="8" w:space="0" w:color="auto"/>
            </w:tcBorders>
            <w:shd w:val="clear" w:color="auto" w:fill="auto"/>
            <w:vAlign w:val="center"/>
            <w:hideMark/>
          </w:tcPr>
          <w:p w14:paraId="723A4B6C" w14:textId="77777777" w:rsidR="0074077A" w:rsidRPr="001963A8" w:rsidRDefault="0074077A" w:rsidP="0074077A">
            <w:pPr>
              <w:spacing w:after="0"/>
              <w:jc w:val="center"/>
              <w:rPr>
                <w:rFonts w:ascii="Arial" w:hAnsi="Arial" w:cs="Arial"/>
                <w:color w:val="000000"/>
                <w:sz w:val="18"/>
                <w:szCs w:val="18"/>
              </w:rPr>
            </w:pPr>
            <w:r w:rsidRPr="001963A8">
              <w:rPr>
                <w:rFonts w:ascii="Arial" w:hAnsi="Arial" w:cs="Arial"/>
                <w:color w:val="000000"/>
                <w:sz w:val="18"/>
                <w:szCs w:val="18"/>
                <w:lang w:eastAsia="zh-CN"/>
              </w:rPr>
              <w:t> </w:t>
            </w:r>
          </w:p>
        </w:tc>
        <w:tc>
          <w:tcPr>
            <w:tcW w:w="1360" w:type="dxa"/>
            <w:tcBorders>
              <w:top w:val="nil"/>
              <w:left w:val="nil"/>
              <w:bottom w:val="single" w:sz="8" w:space="0" w:color="auto"/>
              <w:right w:val="single" w:sz="8" w:space="0" w:color="auto"/>
            </w:tcBorders>
            <w:shd w:val="clear" w:color="auto" w:fill="auto"/>
            <w:vAlign w:val="center"/>
            <w:hideMark/>
          </w:tcPr>
          <w:p w14:paraId="416C5BC8" w14:textId="77777777" w:rsidR="0074077A" w:rsidRPr="001963A8" w:rsidRDefault="0074077A" w:rsidP="0074077A">
            <w:pPr>
              <w:spacing w:after="0"/>
              <w:jc w:val="center"/>
              <w:rPr>
                <w:rFonts w:ascii="Arial" w:hAnsi="Arial" w:cs="Arial"/>
                <w:color w:val="000000"/>
                <w:sz w:val="18"/>
                <w:szCs w:val="18"/>
              </w:rPr>
            </w:pPr>
            <w:r w:rsidRPr="001963A8">
              <w:rPr>
                <w:rFonts w:ascii="Arial" w:hAnsi="Arial" w:cs="Arial"/>
                <w:color w:val="000000"/>
                <w:sz w:val="18"/>
                <w:szCs w:val="18"/>
                <w:lang w:eastAsia="ja-JP"/>
              </w:rPr>
              <w:t> </w:t>
            </w:r>
          </w:p>
        </w:tc>
      </w:tr>
    </w:tbl>
    <w:p w14:paraId="6B908F96" w14:textId="77777777" w:rsidR="0074077A" w:rsidRDefault="0074077A" w:rsidP="0074077A">
      <w:pPr>
        <w:pStyle w:val="ListParagraph"/>
        <w:overflowPunct/>
        <w:autoSpaceDE/>
        <w:autoSpaceDN/>
        <w:adjustRightInd/>
        <w:spacing w:after="120"/>
        <w:ind w:left="720" w:firstLineChars="0" w:firstLine="0"/>
        <w:textAlignment w:val="auto"/>
        <w:rPr>
          <w:rFonts w:eastAsia="SimSun"/>
          <w:color w:val="0070C0"/>
          <w:szCs w:val="24"/>
          <w:lang w:eastAsia="zh-CN"/>
        </w:rPr>
      </w:pPr>
    </w:p>
    <w:p w14:paraId="63E45214" w14:textId="77777777" w:rsidR="003D17E5" w:rsidRPr="003D17E5" w:rsidRDefault="003D17E5" w:rsidP="003D17E5">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r>
        <w:rPr>
          <w:rFonts w:eastAsia="SimSun"/>
          <w:color w:val="0070C0"/>
          <w:szCs w:val="24"/>
          <w:lang w:eastAsia="zh-CN"/>
        </w:rPr>
        <w:t xml:space="preserve">: </w:t>
      </w:r>
      <w:r w:rsidRPr="003D17E5">
        <w:rPr>
          <w:szCs w:val="24"/>
          <w:lang w:eastAsia="zh-CN"/>
        </w:rPr>
        <w:t>Discuss MSD test point and value with experts and revise Draft CR R4-2218519 if needed</w:t>
      </w:r>
    </w:p>
    <w:p w14:paraId="65EE04AD" w14:textId="7E49B8DB" w:rsidR="0074077A" w:rsidRDefault="00681F98" w:rsidP="00A60D4C">
      <w:pPr>
        <w:spacing w:after="120"/>
        <w:rPr>
          <w:szCs w:val="24"/>
          <w:lang w:eastAsia="zh-CN"/>
        </w:rPr>
      </w:pPr>
      <w:r w:rsidRPr="00681F98">
        <w:rPr>
          <w:b/>
          <w:bCs/>
          <w:szCs w:val="24"/>
          <w:lang w:eastAsia="zh-CN"/>
        </w:rPr>
        <w:t>Was not treated in ad-hoc</w:t>
      </w:r>
      <w:r>
        <w:rPr>
          <w:b/>
          <w:bCs/>
          <w:szCs w:val="24"/>
          <w:lang w:eastAsia="zh-CN"/>
        </w:rPr>
        <w:t>, to be covered in WF</w:t>
      </w:r>
    </w:p>
    <w:p w14:paraId="0F1CEC7D" w14:textId="014358C0" w:rsidR="0074077A" w:rsidRPr="00805BE8" w:rsidRDefault="0074077A" w:rsidP="0074077A">
      <w:pPr>
        <w:rPr>
          <w:b/>
          <w:color w:val="0070C0"/>
          <w:u w:val="single"/>
          <w:lang w:eastAsia="ko-KR"/>
        </w:rPr>
      </w:pPr>
      <w:r w:rsidRPr="00805BE8">
        <w:rPr>
          <w:b/>
          <w:color w:val="0070C0"/>
          <w:u w:val="single"/>
          <w:lang w:eastAsia="ko-KR"/>
        </w:rPr>
        <w:t>Issue 1-</w:t>
      </w:r>
      <w:r>
        <w:rPr>
          <w:b/>
          <w:color w:val="0070C0"/>
          <w:u w:val="single"/>
          <w:lang w:eastAsia="ko-KR"/>
        </w:rPr>
        <w:t>3e</w:t>
      </w:r>
      <w:r w:rsidRPr="00805BE8">
        <w:rPr>
          <w:b/>
          <w:color w:val="0070C0"/>
          <w:u w:val="single"/>
          <w:lang w:eastAsia="ko-KR"/>
        </w:rPr>
        <w:t xml:space="preserve">: </w:t>
      </w:r>
      <w:r w:rsidRPr="0074077A">
        <w:rPr>
          <w:b/>
          <w:color w:val="0070C0"/>
          <w:u w:val="single"/>
          <w:lang w:eastAsia="ko-KR"/>
        </w:rPr>
        <w:t>CA_n66-n77 MSD with n77(2A) UL</w:t>
      </w:r>
    </w:p>
    <w:p w14:paraId="63A92F74" w14:textId="77777777" w:rsidR="0074077A" w:rsidRDefault="0074077A" w:rsidP="0074077A">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r>
        <w:rPr>
          <w:rFonts w:eastAsia="SimSun"/>
          <w:color w:val="0070C0"/>
          <w:szCs w:val="24"/>
          <w:lang w:eastAsia="zh-CN"/>
        </w:rPr>
        <w:t>:</w:t>
      </w:r>
    </w:p>
    <w:p w14:paraId="337DF529" w14:textId="77777777" w:rsidR="0074077A" w:rsidRPr="0074077A" w:rsidRDefault="0074077A" w:rsidP="0074077A">
      <w:pPr>
        <w:spacing w:after="0"/>
        <w:rPr>
          <w:b/>
          <w:bCs/>
          <w:lang w:eastAsia="zh-CN"/>
        </w:rPr>
      </w:pPr>
      <w:r w:rsidRPr="0074077A">
        <w:rPr>
          <w:b/>
          <w:bCs/>
          <w:lang w:eastAsia="zh-CN"/>
        </w:rPr>
        <w:t xml:space="preserve">Proposal on CA_n66-n77 MSD with n77(2A) UL: Below IMD5 and IMD7 MSD test points are specified with Note X: </w:t>
      </w:r>
      <w:proofErr w:type="gramStart"/>
      <w:r w:rsidRPr="0074077A">
        <w:rPr>
          <w:b/>
          <w:bCs/>
          <w:lang w:eastAsia="zh-CN"/>
        </w:rPr>
        <w:t>A</w:t>
      </w:r>
      <w:proofErr w:type="gramEnd"/>
      <w:r w:rsidRPr="0074077A">
        <w:rPr>
          <w:b/>
          <w:bCs/>
          <w:lang w:eastAsia="zh-CN"/>
        </w:rPr>
        <w:t xml:space="preserve"> MSD does not apply when n77 spectrum is restricted to 3450-3980 MHz (or current Note 12)</w:t>
      </w:r>
    </w:p>
    <w:tbl>
      <w:tblPr>
        <w:tblW w:w="9620" w:type="dxa"/>
        <w:tblCellMar>
          <w:left w:w="0" w:type="dxa"/>
          <w:right w:w="0" w:type="dxa"/>
        </w:tblCellMar>
        <w:tblLook w:val="04A0" w:firstRow="1" w:lastRow="0" w:firstColumn="1" w:lastColumn="0" w:noHBand="0" w:noVBand="1"/>
      </w:tblPr>
      <w:tblGrid>
        <w:gridCol w:w="1300"/>
        <w:gridCol w:w="860"/>
        <w:gridCol w:w="720"/>
        <w:gridCol w:w="1000"/>
        <w:gridCol w:w="1480"/>
        <w:gridCol w:w="1100"/>
        <w:gridCol w:w="520"/>
        <w:gridCol w:w="1280"/>
        <w:gridCol w:w="1360"/>
      </w:tblGrid>
      <w:tr w:rsidR="0074077A" w14:paraId="7734D33E" w14:textId="77777777" w:rsidTr="0074077A">
        <w:trPr>
          <w:trHeight w:val="50"/>
        </w:trPr>
        <w:tc>
          <w:tcPr>
            <w:tcW w:w="8260" w:type="dxa"/>
            <w:gridSpan w:val="8"/>
            <w:tcBorders>
              <w:top w:val="single" w:sz="8" w:space="0" w:color="auto"/>
              <w:left w:val="single" w:sz="8" w:space="0" w:color="auto"/>
              <w:bottom w:val="single" w:sz="8" w:space="0" w:color="auto"/>
              <w:right w:val="single" w:sz="8" w:space="0" w:color="000000"/>
            </w:tcBorders>
            <w:shd w:val="clear" w:color="auto" w:fill="auto"/>
            <w:vAlign w:val="center"/>
            <w:hideMark/>
          </w:tcPr>
          <w:p w14:paraId="0232F0D4" w14:textId="77777777" w:rsidR="0074077A" w:rsidRDefault="0074077A" w:rsidP="0074077A">
            <w:pPr>
              <w:spacing w:after="0"/>
              <w:jc w:val="center"/>
              <w:rPr>
                <w:rFonts w:ascii="Arial" w:hAnsi="Arial" w:cs="Arial"/>
                <w:b/>
                <w:bCs/>
                <w:color w:val="000000"/>
                <w:sz w:val="18"/>
                <w:szCs w:val="18"/>
              </w:rPr>
            </w:pPr>
            <w:r>
              <w:rPr>
                <w:rFonts w:ascii="Arial" w:hAnsi="Arial" w:cs="Arial"/>
                <w:b/>
                <w:bCs/>
                <w:color w:val="000000"/>
                <w:sz w:val="18"/>
                <w:szCs w:val="18"/>
              </w:rPr>
              <w:t>Band / Channel bandwidth / N</w:t>
            </w:r>
            <w:r w:rsidRPr="00BC0465">
              <w:rPr>
                <w:rFonts w:ascii="Arial" w:hAnsi="Arial" w:cs="Arial"/>
                <w:b/>
                <w:bCs/>
                <w:color w:val="000000"/>
                <w:sz w:val="18"/>
                <w:szCs w:val="18"/>
              </w:rPr>
              <w:t>RB</w:t>
            </w:r>
            <w:r>
              <w:rPr>
                <w:rFonts w:ascii="Arial" w:hAnsi="Arial" w:cs="Arial"/>
                <w:b/>
                <w:bCs/>
                <w:color w:val="000000"/>
                <w:sz w:val="18"/>
                <w:szCs w:val="18"/>
              </w:rPr>
              <w:t xml:space="preserve"> / Duplex mode</w:t>
            </w:r>
          </w:p>
        </w:tc>
        <w:tc>
          <w:tcPr>
            <w:tcW w:w="1360" w:type="dxa"/>
            <w:tcBorders>
              <w:top w:val="single" w:sz="8" w:space="0" w:color="auto"/>
              <w:left w:val="nil"/>
              <w:bottom w:val="nil"/>
              <w:right w:val="single" w:sz="8" w:space="0" w:color="auto"/>
            </w:tcBorders>
            <w:shd w:val="clear" w:color="auto" w:fill="auto"/>
            <w:vAlign w:val="center"/>
            <w:hideMark/>
          </w:tcPr>
          <w:p w14:paraId="774D9AB4" w14:textId="77777777" w:rsidR="0074077A" w:rsidRDefault="0074077A" w:rsidP="0074077A">
            <w:pPr>
              <w:spacing w:after="0"/>
              <w:jc w:val="center"/>
              <w:rPr>
                <w:rFonts w:ascii="Arial" w:hAnsi="Arial" w:cs="Arial"/>
                <w:b/>
                <w:bCs/>
                <w:color w:val="000000"/>
                <w:sz w:val="18"/>
                <w:szCs w:val="18"/>
              </w:rPr>
            </w:pPr>
            <w:r>
              <w:rPr>
                <w:rFonts w:ascii="Arial" w:hAnsi="Arial" w:cs="Arial"/>
                <w:b/>
                <w:bCs/>
                <w:color w:val="000000"/>
                <w:sz w:val="18"/>
                <w:szCs w:val="18"/>
              </w:rPr>
              <w:t>Source of IMD</w:t>
            </w:r>
          </w:p>
        </w:tc>
      </w:tr>
      <w:tr w:rsidR="0074077A" w14:paraId="7FD81D68" w14:textId="77777777" w:rsidTr="0074077A">
        <w:trPr>
          <w:trHeight w:val="50"/>
        </w:trPr>
        <w:tc>
          <w:tcPr>
            <w:tcW w:w="1300" w:type="dxa"/>
            <w:vMerge w:val="restart"/>
            <w:tcBorders>
              <w:top w:val="nil"/>
              <w:left w:val="single" w:sz="8" w:space="0" w:color="auto"/>
              <w:bottom w:val="single" w:sz="8" w:space="0" w:color="000000"/>
              <w:right w:val="single" w:sz="8" w:space="0" w:color="auto"/>
            </w:tcBorders>
            <w:shd w:val="clear" w:color="auto" w:fill="auto"/>
            <w:vAlign w:val="center"/>
            <w:hideMark/>
          </w:tcPr>
          <w:p w14:paraId="4098D900" w14:textId="77777777" w:rsidR="0074077A" w:rsidRDefault="0074077A" w:rsidP="0074077A">
            <w:pPr>
              <w:spacing w:after="0"/>
              <w:jc w:val="center"/>
              <w:rPr>
                <w:rFonts w:ascii="Arial" w:hAnsi="Arial" w:cs="Arial"/>
                <w:b/>
                <w:bCs/>
                <w:color w:val="000000"/>
                <w:sz w:val="18"/>
                <w:szCs w:val="18"/>
              </w:rPr>
            </w:pPr>
            <w:r>
              <w:rPr>
                <w:rFonts w:ascii="Arial" w:hAnsi="Arial" w:cs="Arial"/>
                <w:b/>
                <w:bCs/>
                <w:color w:val="000000"/>
                <w:sz w:val="18"/>
                <w:szCs w:val="18"/>
              </w:rPr>
              <w:lastRenderedPageBreak/>
              <w:t>NR CA band combination</w:t>
            </w:r>
          </w:p>
        </w:tc>
        <w:tc>
          <w:tcPr>
            <w:tcW w:w="860" w:type="dxa"/>
            <w:vMerge w:val="restart"/>
            <w:tcBorders>
              <w:top w:val="nil"/>
              <w:left w:val="single" w:sz="8" w:space="0" w:color="auto"/>
              <w:bottom w:val="single" w:sz="8" w:space="0" w:color="000000"/>
              <w:right w:val="single" w:sz="8" w:space="0" w:color="auto"/>
            </w:tcBorders>
            <w:shd w:val="clear" w:color="auto" w:fill="auto"/>
            <w:vAlign w:val="center"/>
            <w:hideMark/>
          </w:tcPr>
          <w:p w14:paraId="42C9A8FF" w14:textId="77777777" w:rsidR="0074077A" w:rsidRDefault="0074077A" w:rsidP="0074077A">
            <w:pPr>
              <w:spacing w:after="0"/>
              <w:jc w:val="center"/>
              <w:rPr>
                <w:rFonts w:ascii="Arial" w:hAnsi="Arial" w:cs="Arial"/>
                <w:b/>
                <w:bCs/>
                <w:color w:val="000000"/>
                <w:sz w:val="18"/>
                <w:szCs w:val="18"/>
              </w:rPr>
            </w:pPr>
            <w:r>
              <w:rPr>
                <w:rFonts w:ascii="Arial" w:hAnsi="Arial" w:cs="Arial"/>
                <w:b/>
                <w:bCs/>
                <w:color w:val="000000"/>
                <w:sz w:val="18"/>
                <w:szCs w:val="18"/>
              </w:rPr>
              <w:t>NR band</w:t>
            </w:r>
          </w:p>
        </w:tc>
        <w:tc>
          <w:tcPr>
            <w:tcW w:w="720" w:type="dxa"/>
            <w:tcBorders>
              <w:top w:val="nil"/>
              <w:left w:val="nil"/>
              <w:bottom w:val="nil"/>
              <w:right w:val="single" w:sz="8" w:space="0" w:color="auto"/>
            </w:tcBorders>
            <w:shd w:val="clear" w:color="auto" w:fill="auto"/>
            <w:vAlign w:val="center"/>
            <w:hideMark/>
          </w:tcPr>
          <w:p w14:paraId="4D6509DD" w14:textId="77777777" w:rsidR="0074077A" w:rsidRDefault="0074077A" w:rsidP="0074077A">
            <w:pPr>
              <w:spacing w:after="0"/>
              <w:jc w:val="center"/>
              <w:rPr>
                <w:rFonts w:ascii="Arial" w:hAnsi="Arial" w:cs="Arial"/>
                <w:b/>
                <w:bCs/>
                <w:color w:val="000000"/>
                <w:sz w:val="18"/>
                <w:szCs w:val="18"/>
              </w:rPr>
            </w:pPr>
            <w:r>
              <w:rPr>
                <w:rFonts w:ascii="Arial" w:hAnsi="Arial" w:cs="Arial"/>
                <w:b/>
                <w:bCs/>
                <w:color w:val="000000"/>
                <w:sz w:val="18"/>
                <w:szCs w:val="18"/>
              </w:rPr>
              <w:t>UL F</w:t>
            </w:r>
            <w:r w:rsidRPr="00BC0465">
              <w:rPr>
                <w:rFonts w:ascii="Arial" w:hAnsi="Arial" w:cs="Arial"/>
                <w:b/>
                <w:bCs/>
                <w:color w:val="000000"/>
                <w:sz w:val="18"/>
                <w:szCs w:val="18"/>
              </w:rPr>
              <w:t>c</w:t>
            </w:r>
          </w:p>
        </w:tc>
        <w:tc>
          <w:tcPr>
            <w:tcW w:w="1000" w:type="dxa"/>
            <w:tcBorders>
              <w:top w:val="nil"/>
              <w:left w:val="nil"/>
              <w:bottom w:val="nil"/>
              <w:right w:val="single" w:sz="8" w:space="0" w:color="auto"/>
            </w:tcBorders>
            <w:shd w:val="clear" w:color="auto" w:fill="auto"/>
            <w:vAlign w:val="center"/>
            <w:hideMark/>
          </w:tcPr>
          <w:p w14:paraId="38384B36" w14:textId="77777777" w:rsidR="0074077A" w:rsidRDefault="0074077A" w:rsidP="0074077A">
            <w:pPr>
              <w:spacing w:after="0"/>
              <w:jc w:val="center"/>
              <w:rPr>
                <w:rFonts w:ascii="Arial" w:hAnsi="Arial" w:cs="Arial"/>
                <w:b/>
                <w:bCs/>
                <w:color w:val="000000"/>
                <w:sz w:val="18"/>
                <w:szCs w:val="18"/>
              </w:rPr>
            </w:pPr>
            <w:r>
              <w:rPr>
                <w:rFonts w:ascii="Arial" w:hAnsi="Arial" w:cs="Arial"/>
                <w:b/>
                <w:bCs/>
                <w:color w:val="000000"/>
                <w:sz w:val="18"/>
                <w:szCs w:val="18"/>
              </w:rPr>
              <w:t>UL/DL BW</w:t>
            </w:r>
          </w:p>
        </w:tc>
        <w:tc>
          <w:tcPr>
            <w:tcW w:w="1480" w:type="dxa"/>
            <w:tcBorders>
              <w:top w:val="nil"/>
              <w:left w:val="nil"/>
              <w:bottom w:val="nil"/>
              <w:right w:val="single" w:sz="8" w:space="0" w:color="auto"/>
            </w:tcBorders>
            <w:shd w:val="clear" w:color="auto" w:fill="auto"/>
            <w:vAlign w:val="center"/>
            <w:hideMark/>
          </w:tcPr>
          <w:p w14:paraId="62AA2DFB" w14:textId="77777777" w:rsidR="0074077A" w:rsidRDefault="0074077A" w:rsidP="0074077A">
            <w:pPr>
              <w:spacing w:after="0"/>
              <w:jc w:val="center"/>
              <w:rPr>
                <w:rFonts w:ascii="Arial" w:hAnsi="Arial" w:cs="Arial"/>
                <w:b/>
                <w:bCs/>
                <w:color w:val="000000"/>
                <w:sz w:val="18"/>
                <w:szCs w:val="18"/>
              </w:rPr>
            </w:pPr>
            <w:r>
              <w:rPr>
                <w:rFonts w:ascii="Arial" w:hAnsi="Arial" w:cs="Arial"/>
                <w:b/>
                <w:bCs/>
                <w:color w:val="000000"/>
                <w:sz w:val="18"/>
                <w:szCs w:val="18"/>
              </w:rPr>
              <w:t>UL</w:t>
            </w:r>
          </w:p>
        </w:tc>
        <w:tc>
          <w:tcPr>
            <w:tcW w:w="1100" w:type="dxa"/>
            <w:vMerge w:val="restart"/>
            <w:tcBorders>
              <w:top w:val="nil"/>
              <w:left w:val="single" w:sz="8" w:space="0" w:color="auto"/>
              <w:bottom w:val="single" w:sz="8" w:space="0" w:color="000000"/>
              <w:right w:val="single" w:sz="8" w:space="0" w:color="auto"/>
            </w:tcBorders>
            <w:shd w:val="clear" w:color="auto" w:fill="auto"/>
            <w:vAlign w:val="center"/>
            <w:hideMark/>
          </w:tcPr>
          <w:p w14:paraId="35B2EE72" w14:textId="77777777" w:rsidR="0074077A" w:rsidRDefault="0074077A" w:rsidP="0074077A">
            <w:pPr>
              <w:spacing w:after="0"/>
              <w:jc w:val="center"/>
              <w:rPr>
                <w:rFonts w:ascii="Arial" w:hAnsi="Arial" w:cs="Arial"/>
                <w:b/>
                <w:bCs/>
                <w:color w:val="000000"/>
                <w:sz w:val="18"/>
                <w:szCs w:val="18"/>
              </w:rPr>
            </w:pPr>
            <w:r>
              <w:rPr>
                <w:rFonts w:ascii="Arial" w:hAnsi="Arial" w:cs="Arial"/>
                <w:b/>
                <w:bCs/>
                <w:color w:val="000000"/>
                <w:sz w:val="18"/>
                <w:szCs w:val="18"/>
              </w:rPr>
              <w:t>DL F</w:t>
            </w:r>
            <w:r w:rsidRPr="00BC0465">
              <w:rPr>
                <w:rFonts w:ascii="Arial" w:hAnsi="Arial" w:cs="Arial"/>
                <w:b/>
                <w:bCs/>
                <w:color w:val="000000"/>
                <w:sz w:val="18"/>
                <w:szCs w:val="18"/>
              </w:rPr>
              <w:t>c</w:t>
            </w:r>
            <w:r>
              <w:rPr>
                <w:rFonts w:ascii="Arial" w:hAnsi="Arial" w:cs="Arial"/>
                <w:b/>
                <w:bCs/>
                <w:color w:val="000000"/>
                <w:sz w:val="18"/>
                <w:szCs w:val="18"/>
              </w:rPr>
              <w:t xml:space="preserve"> (MHz)</w:t>
            </w:r>
          </w:p>
        </w:tc>
        <w:tc>
          <w:tcPr>
            <w:tcW w:w="520" w:type="dxa"/>
            <w:tcBorders>
              <w:top w:val="nil"/>
              <w:left w:val="nil"/>
              <w:bottom w:val="nil"/>
              <w:right w:val="single" w:sz="8" w:space="0" w:color="auto"/>
            </w:tcBorders>
            <w:shd w:val="clear" w:color="auto" w:fill="auto"/>
            <w:vAlign w:val="center"/>
            <w:hideMark/>
          </w:tcPr>
          <w:p w14:paraId="2C725359" w14:textId="77777777" w:rsidR="0074077A" w:rsidRDefault="0074077A" w:rsidP="0074077A">
            <w:pPr>
              <w:spacing w:after="0"/>
              <w:jc w:val="center"/>
              <w:rPr>
                <w:rFonts w:ascii="Arial" w:hAnsi="Arial" w:cs="Arial"/>
                <w:b/>
                <w:bCs/>
                <w:color w:val="000000"/>
                <w:sz w:val="18"/>
                <w:szCs w:val="18"/>
              </w:rPr>
            </w:pPr>
            <w:r>
              <w:rPr>
                <w:rFonts w:ascii="Arial" w:hAnsi="Arial" w:cs="Arial"/>
                <w:b/>
                <w:bCs/>
                <w:color w:val="000000"/>
                <w:sz w:val="18"/>
                <w:szCs w:val="18"/>
              </w:rPr>
              <w:t>MSD</w:t>
            </w:r>
          </w:p>
        </w:tc>
        <w:tc>
          <w:tcPr>
            <w:tcW w:w="1280" w:type="dxa"/>
            <w:vMerge w:val="restart"/>
            <w:tcBorders>
              <w:top w:val="nil"/>
              <w:left w:val="single" w:sz="8" w:space="0" w:color="auto"/>
              <w:bottom w:val="single" w:sz="8" w:space="0" w:color="000000"/>
              <w:right w:val="single" w:sz="8" w:space="0" w:color="auto"/>
            </w:tcBorders>
            <w:shd w:val="clear" w:color="auto" w:fill="auto"/>
            <w:vAlign w:val="center"/>
            <w:hideMark/>
          </w:tcPr>
          <w:p w14:paraId="38F43F32" w14:textId="77777777" w:rsidR="0074077A" w:rsidRDefault="0074077A" w:rsidP="0074077A">
            <w:pPr>
              <w:spacing w:after="0"/>
              <w:jc w:val="center"/>
              <w:rPr>
                <w:rFonts w:ascii="Arial" w:hAnsi="Arial" w:cs="Arial"/>
                <w:b/>
                <w:bCs/>
                <w:color w:val="000000"/>
                <w:sz w:val="18"/>
                <w:szCs w:val="18"/>
              </w:rPr>
            </w:pPr>
            <w:r>
              <w:rPr>
                <w:rFonts w:ascii="Arial" w:hAnsi="Arial" w:cs="Arial"/>
                <w:b/>
                <w:bCs/>
                <w:color w:val="000000"/>
                <w:sz w:val="18"/>
                <w:szCs w:val="18"/>
              </w:rPr>
              <w:t>Duplex mode</w:t>
            </w:r>
          </w:p>
        </w:tc>
        <w:tc>
          <w:tcPr>
            <w:tcW w:w="1360" w:type="dxa"/>
            <w:vMerge w:val="restart"/>
            <w:tcBorders>
              <w:top w:val="nil"/>
              <w:left w:val="single" w:sz="8" w:space="0" w:color="auto"/>
              <w:bottom w:val="single" w:sz="8" w:space="0" w:color="000000"/>
              <w:right w:val="single" w:sz="8" w:space="0" w:color="auto"/>
            </w:tcBorders>
            <w:shd w:val="clear" w:color="auto" w:fill="auto"/>
            <w:vAlign w:val="center"/>
            <w:hideMark/>
          </w:tcPr>
          <w:p w14:paraId="0D292E0B" w14:textId="77777777" w:rsidR="0074077A" w:rsidRDefault="0074077A" w:rsidP="0074077A">
            <w:pPr>
              <w:spacing w:after="0"/>
              <w:jc w:val="center"/>
              <w:rPr>
                <w:rFonts w:ascii="Arial" w:hAnsi="Arial" w:cs="Arial"/>
                <w:b/>
                <w:bCs/>
                <w:color w:val="000000"/>
                <w:sz w:val="18"/>
                <w:szCs w:val="18"/>
              </w:rPr>
            </w:pPr>
            <w:r>
              <w:rPr>
                <w:rFonts w:ascii="Arial" w:hAnsi="Arial" w:cs="Arial"/>
                <w:b/>
                <w:bCs/>
                <w:color w:val="000000"/>
                <w:sz w:val="18"/>
                <w:szCs w:val="18"/>
              </w:rPr>
              <w:t> </w:t>
            </w:r>
          </w:p>
        </w:tc>
      </w:tr>
      <w:tr w:rsidR="0074077A" w14:paraId="557E6C83" w14:textId="77777777" w:rsidTr="0074077A">
        <w:trPr>
          <w:trHeight w:val="50"/>
        </w:trPr>
        <w:tc>
          <w:tcPr>
            <w:tcW w:w="0" w:type="auto"/>
            <w:vMerge/>
            <w:tcBorders>
              <w:top w:val="nil"/>
              <w:left w:val="single" w:sz="8" w:space="0" w:color="auto"/>
              <w:bottom w:val="single" w:sz="8" w:space="0" w:color="000000"/>
              <w:right w:val="single" w:sz="8" w:space="0" w:color="auto"/>
            </w:tcBorders>
            <w:vAlign w:val="center"/>
            <w:hideMark/>
          </w:tcPr>
          <w:p w14:paraId="20ED0E94" w14:textId="77777777" w:rsidR="0074077A" w:rsidRDefault="0074077A" w:rsidP="0074077A">
            <w:pPr>
              <w:spacing w:after="0"/>
              <w:rPr>
                <w:rFonts w:ascii="Arial" w:hAnsi="Arial" w:cs="Arial"/>
                <w:b/>
                <w:bCs/>
                <w:color w:val="000000"/>
                <w:sz w:val="18"/>
                <w:szCs w:val="18"/>
              </w:rPr>
            </w:pPr>
          </w:p>
        </w:tc>
        <w:tc>
          <w:tcPr>
            <w:tcW w:w="0" w:type="auto"/>
            <w:vMerge/>
            <w:tcBorders>
              <w:top w:val="nil"/>
              <w:left w:val="single" w:sz="8" w:space="0" w:color="auto"/>
              <w:bottom w:val="single" w:sz="8" w:space="0" w:color="000000"/>
              <w:right w:val="single" w:sz="8" w:space="0" w:color="auto"/>
            </w:tcBorders>
            <w:vAlign w:val="center"/>
            <w:hideMark/>
          </w:tcPr>
          <w:p w14:paraId="4154F78B" w14:textId="77777777" w:rsidR="0074077A" w:rsidRDefault="0074077A" w:rsidP="0074077A">
            <w:pPr>
              <w:spacing w:after="0"/>
              <w:rPr>
                <w:rFonts w:ascii="Arial" w:hAnsi="Arial" w:cs="Arial"/>
                <w:b/>
                <w:bCs/>
                <w:color w:val="000000"/>
                <w:sz w:val="18"/>
                <w:szCs w:val="18"/>
              </w:rPr>
            </w:pPr>
          </w:p>
        </w:tc>
        <w:tc>
          <w:tcPr>
            <w:tcW w:w="720" w:type="dxa"/>
            <w:tcBorders>
              <w:top w:val="nil"/>
              <w:left w:val="nil"/>
              <w:bottom w:val="single" w:sz="8" w:space="0" w:color="auto"/>
              <w:right w:val="single" w:sz="8" w:space="0" w:color="auto"/>
            </w:tcBorders>
            <w:shd w:val="clear" w:color="auto" w:fill="auto"/>
            <w:vAlign w:val="center"/>
            <w:hideMark/>
          </w:tcPr>
          <w:p w14:paraId="73A956AD" w14:textId="77777777" w:rsidR="0074077A" w:rsidRDefault="0074077A" w:rsidP="0074077A">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1000" w:type="dxa"/>
            <w:tcBorders>
              <w:top w:val="nil"/>
              <w:left w:val="nil"/>
              <w:bottom w:val="single" w:sz="8" w:space="0" w:color="auto"/>
              <w:right w:val="single" w:sz="8" w:space="0" w:color="auto"/>
            </w:tcBorders>
            <w:shd w:val="clear" w:color="auto" w:fill="auto"/>
            <w:vAlign w:val="center"/>
            <w:hideMark/>
          </w:tcPr>
          <w:p w14:paraId="426F1A1E" w14:textId="77777777" w:rsidR="0074077A" w:rsidRDefault="0074077A" w:rsidP="0074077A">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1480" w:type="dxa"/>
            <w:tcBorders>
              <w:top w:val="nil"/>
              <w:left w:val="nil"/>
              <w:bottom w:val="single" w:sz="8" w:space="0" w:color="auto"/>
              <w:right w:val="single" w:sz="8" w:space="0" w:color="auto"/>
            </w:tcBorders>
            <w:shd w:val="clear" w:color="auto" w:fill="auto"/>
            <w:vAlign w:val="center"/>
            <w:hideMark/>
          </w:tcPr>
          <w:p w14:paraId="3B49C0B3" w14:textId="77777777" w:rsidR="0074077A" w:rsidRDefault="0074077A" w:rsidP="0074077A">
            <w:pPr>
              <w:spacing w:after="0"/>
              <w:jc w:val="center"/>
              <w:rPr>
                <w:rFonts w:ascii="Arial" w:hAnsi="Arial" w:cs="Arial"/>
                <w:b/>
                <w:bCs/>
                <w:color w:val="000000"/>
                <w:sz w:val="18"/>
                <w:szCs w:val="18"/>
              </w:rPr>
            </w:pPr>
            <w:r>
              <w:rPr>
                <w:rFonts w:ascii="Arial" w:hAnsi="Arial" w:cs="Arial"/>
                <w:b/>
                <w:bCs/>
                <w:color w:val="000000"/>
                <w:sz w:val="18"/>
                <w:szCs w:val="18"/>
              </w:rPr>
              <w:t>C</w:t>
            </w:r>
            <w:r>
              <w:rPr>
                <w:rFonts w:ascii="Arial" w:hAnsi="Arial" w:cs="Arial"/>
                <w:b/>
                <w:bCs/>
                <w:color w:val="000000"/>
                <w:sz w:val="18"/>
                <w:szCs w:val="18"/>
                <w:vertAlign w:val="subscript"/>
              </w:rPr>
              <w:t>LRB</w:t>
            </w:r>
          </w:p>
        </w:tc>
        <w:tc>
          <w:tcPr>
            <w:tcW w:w="0" w:type="auto"/>
            <w:vMerge/>
            <w:tcBorders>
              <w:top w:val="nil"/>
              <w:left w:val="single" w:sz="8" w:space="0" w:color="auto"/>
              <w:bottom w:val="single" w:sz="8" w:space="0" w:color="000000"/>
              <w:right w:val="single" w:sz="8" w:space="0" w:color="auto"/>
            </w:tcBorders>
            <w:vAlign w:val="center"/>
            <w:hideMark/>
          </w:tcPr>
          <w:p w14:paraId="177257AA" w14:textId="77777777" w:rsidR="0074077A" w:rsidRDefault="0074077A" w:rsidP="0074077A">
            <w:pPr>
              <w:spacing w:after="0"/>
              <w:rPr>
                <w:rFonts w:ascii="Arial" w:hAnsi="Arial" w:cs="Arial"/>
                <w:b/>
                <w:bCs/>
                <w:color w:val="000000"/>
                <w:sz w:val="18"/>
                <w:szCs w:val="18"/>
              </w:rPr>
            </w:pPr>
          </w:p>
        </w:tc>
        <w:tc>
          <w:tcPr>
            <w:tcW w:w="520" w:type="dxa"/>
            <w:tcBorders>
              <w:top w:val="nil"/>
              <w:left w:val="nil"/>
              <w:bottom w:val="single" w:sz="8" w:space="0" w:color="auto"/>
              <w:right w:val="single" w:sz="8" w:space="0" w:color="auto"/>
            </w:tcBorders>
            <w:shd w:val="clear" w:color="auto" w:fill="auto"/>
            <w:vAlign w:val="center"/>
            <w:hideMark/>
          </w:tcPr>
          <w:p w14:paraId="1899D6EC" w14:textId="77777777" w:rsidR="0074077A" w:rsidRDefault="0074077A" w:rsidP="0074077A">
            <w:pPr>
              <w:spacing w:after="0"/>
              <w:jc w:val="center"/>
              <w:rPr>
                <w:rFonts w:ascii="Arial" w:hAnsi="Arial" w:cs="Arial"/>
                <w:b/>
                <w:bCs/>
                <w:color w:val="000000"/>
                <w:sz w:val="18"/>
                <w:szCs w:val="18"/>
              </w:rPr>
            </w:pPr>
            <w:r>
              <w:rPr>
                <w:rFonts w:ascii="Arial" w:hAnsi="Arial" w:cs="Arial"/>
                <w:b/>
                <w:bCs/>
                <w:color w:val="000000"/>
                <w:sz w:val="18"/>
                <w:szCs w:val="18"/>
              </w:rPr>
              <w:t>(dB)</w:t>
            </w:r>
          </w:p>
        </w:tc>
        <w:tc>
          <w:tcPr>
            <w:tcW w:w="0" w:type="auto"/>
            <w:vMerge/>
            <w:tcBorders>
              <w:top w:val="nil"/>
              <w:left w:val="single" w:sz="8" w:space="0" w:color="auto"/>
              <w:bottom w:val="single" w:sz="8" w:space="0" w:color="000000"/>
              <w:right w:val="single" w:sz="8" w:space="0" w:color="auto"/>
            </w:tcBorders>
            <w:vAlign w:val="center"/>
            <w:hideMark/>
          </w:tcPr>
          <w:p w14:paraId="60D6DE1F" w14:textId="77777777" w:rsidR="0074077A" w:rsidRDefault="0074077A" w:rsidP="0074077A">
            <w:pPr>
              <w:spacing w:after="0"/>
              <w:rPr>
                <w:rFonts w:ascii="Arial" w:hAnsi="Arial" w:cs="Arial"/>
                <w:b/>
                <w:bCs/>
                <w:color w:val="000000"/>
                <w:sz w:val="18"/>
                <w:szCs w:val="18"/>
              </w:rPr>
            </w:pPr>
          </w:p>
        </w:tc>
        <w:tc>
          <w:tcPr>
            <w:tcW w:w="0" w:type="auto"/>
            <w:vMerge/>
            <w:tcBorders>
              <w:top w:val="nil"/>
              <w:left w:val="single" w:sz="8" w:space="0" w:color="auto"/>
              <w:bottom w:val="single" w:sz="8" w:space="0" w:color="000000"/>
              <w:right w:val="single" w:sz="8" w:space="0" w:color="auto"/>
            </w:tcBorders>
            <w:vAlign w:val="center"/>
            <w:hideMark/>
          </w:tcPr>
          <w:p w14:paraId="2E14228E" w14:textId="77777777" w:rsidR="0074077A" w:rsidRDefault="0074077A" w:rsidP="0074077A">
            <w:pPr>
              <w:spacing w:after="0"/>
              <w:rPr>
                <w:rFonts w:ascii="Arial" w:hAnsi="Arial" w:cs="Arial"/>
                <w:b/>
                <w:bCs/>
                <w:color w:val="000000"/>
                <w:sz w:val="18"/>
                <w:szCs w:val="18"/>
              </w:rPr>
            </w:pPr>
          </w:p>
        </w:tc>
      </w:tr>
      <w:tr w:rsidR="0074077A" w:rsidRPr="00BC0465" w14:paraId="4D998B2B" w14:textId="77777777" w:rsidTr="0074077A">
        <w:trPr>
          <w:trHeight w:val="50"/>
        </w:trPr>
        <w:tc>
          <w:tcPr>
            <w:tcW w:w="1300" w:type="dxa"/>
            <w:tcBorders>
              <w:top w:val="nil"/>
              <w:left w:val="single" w:sz="8" w:space="0" w:color="auto"/>
              <w:bottom w:val="nil"/>
              <w:right w:val="single" w:sz="8" w:space="0" w:color="auto"/>
            </w:tcBorders>
            <w:shd w:val="clear" w:color="auto" w:fill="auto"/>
            <w:vAlign w:val="center"/>
          </w:tcPr>
          <w:p w14:paraId="6E15D001" w14:textId="77777777" w:rsidR="0074077A" w:rsidRPr="00BC0465" w:rsidRDefault="0074077A" w:rsidP="0074077A">
            <w:pPr>
              <w:spacing w:after="0"/>
              <w:jc w:val="center"/>
              <w:rPr>
                <w:rFonts w:ascii="Arial" w:hAnsi="Arial" w:cs="Arial"/>
                <w:color w:val="000000"/>
                <w:sz w:val="18"/>
                <w:szCs w:val="18"/>
              </w:rPr>
            </w:pPr>
            <w:r w:rsidRPr="00BC0465">
              <w:rPr>
                <w:rFonts w:ascii="Arial" w:hAnsi="Arial" w:cs="Arial"/>
                <w:color w:val="000000"/>
                <w:sz w:val="18"/>
                <w:szCs w:val="18"/>
              </w:rPr>
              <w:t>CA_n66-n77</w:t>
            </w:r>
          </w:p>
        </w:tc>
        <w:tc>
          <w:tcPr>
            <w:tcW w:w="860" w:type="dxa"/>
            <w:tcBorders>
              <w:top w:val="nil"/>
              <w:left w:val="nil"/>
              <w:bottom w:val="single" w:sz="8" w:space="0" w:color="auto"/>
              <w:right w:val="single" w:sz="8" w:space="0" w:color="auto"/>
            </w:tcBorders>
            <w:shd w:val="clear" w:color="auto" w:fill="auto"/>
            <w:vAlign w:val="center"/>
          </w:tcPr>
          <w:p w14:paraId="55D99E37" w14:textId="77777777" w:rsidR="0074077A" w:rsidRPr="00BC0465" w:rsidRDefault="0074077A" w:rsidP="0074077A">
            <w:pPr>
              <w:spacing w:after="0"/>
              <w:jc w:val="center"/>
              <w:rPr>
                <w:rFonts w:ascii="Arial" w:hAnsi="Arial" w:cs="Arial"/>
                <w:color w:val="000000"/>
                <w:sz w:val="18"/>
                <w:szCs w:val="18"/>
              </w:rPr>
            </w:pPr>
            <w:r w:rsidRPr="00BC0465">
              <w:rPr>
                <w:rFonts w:ascii="Arial" w:hAnsi="Arial" w:cs="Arial"/>
                <w:color w:val="000000"/>
                <w:sz w:val="18"/>
                <w:szCs w:val="18"/>
              </w:rPr>
              <w:t>n66</w:t>
            </w:r>
          </w:p>
        </w:tc>
        <w:tc>
          <w:tcPr>
            <w:tcW w:w="720" w:type="dxa"/>
            <w:tcBorders>
              <w:top w:val="nil"/>
              <w:left w:val="nil"/>
              <w:bottom w:val="single" w:sz="8" w:space="0" w:color="auto"/>
              <w:right w:val="single" w:sz="8" w:space="0" w:color="auto"/>
            </w:tcBorders>
            <w:shd w:val="clear" w:color="auto" w:fill="auto"/>
            <w:vAlign w:val="center"/>
          </w:tcPr>
          <w:p w14:paraId="18977488" w14:textId="77777777" w:rsidR="0074077A" w:rsidRPr="00BC0465" w:rsidRDefault="0074077A" w:rsidP="0074077A">
            <w:pPr>
              <w:spacing w:after="0"/>
              <w:jc w:val="center"/>
              <w:rPr>
                <w:rFonts w:ascii="Arial" w:hAnsi="Arial" w:cs="Arial"/>
                <w:color w:val="000000"/>
                <w:sz w:val="18"/>
                <w:szCs w:val="18"/>
              </w:rPr>
            </w:pPr>
            <w:r w:rsidRPr="00BC0465">
              <w:rPr>
                <w:rFonts w:ascii="Arial" w:hAnsi="Arial" w:cs="Arial"/>
                <w:color w:val="000000"/>
                <w:sz w:val="18"/>
                <w:szCs w:val="18"/>
              </w:rPr>
              <w:t>N/A</w:t>
            </w:r>
          </w:p>
        </w:tc>
        <w:tc>
          <w:tcPr>
            <w:tcW w:w="1000" w:type="dxa"/>
            <w:tcBorders>
              <w:top w:val="nil"/>
              <w:left w:val="nil"/>
              <w:bottom w:val="single" w:sz="8" w:space="0" w:color="auto"/>
              <w:right w:val="single" w:sz="8" w:space="0" w:color="auto"/>
            </w:tcBorders>
            <w:shd w:val="clear" w:color="auto" w:fill="auto"/>
            <w:vAlign w:val="center"/>
          </w:tcPr>
          <w:p w14:paraId="055E4300" w14:textId="77777777" w:rsidR="0074077A" w:rsidRPr="00BC0465" w:rsidRDefault="0074077A" w:rsidP="0074077A">
            <w:pPr>
              <w:spacing w:after="0"/>
              <w:jc w:val="center"/>
              <w:rPr>
                <w:rFonts w:ascii="Arial" w:hAnsi="Arial" w:cs="Arial"/>
                <w:color w:val="000000"/>
                <w:sz w:val="18"/>
                <w:szCs w:val="18"/>
              </w:rPr>
            </w:pPr>
            <w:r w:rsidRPr="00BC0465">
              <w:rPr>
                <w:rFonts w:ascii="Arial" w:hAnsi="Arial" w:cs="Arial"/>
                <w:color w:val="000000"/>
                <w:sz w:val="18"/>
                <w:szCs w:val="18"/>
              </w:rPr>
              <w:t>5</w:t>
            </w:r>
          </w:p>
        </w:tc>
        <w:tc>
          <w:tcPr>
            <w:tcW w:w="1480" w:type="dxa"/>
            <w:tcBorders>
              <w:top w:val="nil"/>
              <w:left w:val="nil"/>
              <w:bottom w:val="single" w:sz="8" w:space="0" w:color="auto"/>
              <w:right w:val="single" w:sz="8" w:space="0" w:color="auto"/>
            </w:tcBorders>
            <w:shd w:val="clear" w:color="auto" w:fill="auto"/>
            <w:vAlign w:val="center"/>
          </w:tcPr>
          <w:p w14:paraId="0C3D1651" w14:textId="77777777" w:rsidR="0074077A" w:rsidRPr="00BC0465" w:rsidRDefault="0074077A" w:rsidP="0074077A">
            <w:pPr>
              <w:spacing w:after="0"/>
              <w:jc w:val="center"/>
              <w:rPr>
                <w:rFonts w:ascii="Arial" w:hAnsi="Arial" w:cs="Arial"/>
                <w:color w:val="000000"/>
                <w:sz w:val="18"/>
                <w:szCs w:val="18"/>
              </w:rPr>
            </w:pPr>
            <w:r w:rsidRPr="00BC0465">
              <w:rPr>
                <w:rFonts w:ascii="Arial" w:hAnsi="Arial" w:cs="Arial"/>
                <w:color w:val="000000"/>
                <w:sz w:val="18"/>
                <w:szCs w:val="18"/>
              </w:rPr>
              <w:t>N/A</w:t>
            </w:r>
          </w:p>
        </w:tc>
        <w:tc>
          <w:tcPr>
            <w:tcW w:w="1100" w:type="dxa"/>
            <w:tcBorders>
              <w:top w:val="nil"/>
              <w:left w:val="nil"/>
              <w:bottom w:val="single" w:sz="8" w:space="0" w:color="auto"/>
              <w:right w:val="single" w:sz="8" w:space="0" w:color="auto"/>
            </w:tcBorders>
            <w:shd w:val="clear" w:color="auto" w:fill="auto"/>
            <w:vAlign w:val="center"/>
          </w:tcPr>
          <w:p w14:paraId="1E8DE790" w14:textId="77777777" w:rsidR="0074077A" w:rsidRPr="00BC0465" w:rsidRDefault="0074077A" w:rsidP="0074077A">
            <w:pPr>
              <w:spacing w:after="0"/>
              <w:jc w:val="center"/>
              <w:rPr>
                <w:rFonts w:ascii="Arial" w:hAnsi="Arial" w:cs="Arial"/>
                <w:color w:val="000000"/>
                <w:sz w:val="18"/>
                <w:szCs w:val="18"/>
              </w:rPr>
            </w:pPr>
            <w:r w:rsidRPr="00BC0465">
              <w:rPr>
                <w:rFonts w:ascii="Arial" w:hAnsi="Arial" w:cs="Arial"/>
                <w:color w:val="000000"/>
                <w:sz w:val="18"/>
                <w:szCs w:val="18"/>
              </w:rPr>
              <w:t>2197.5</w:t>
            </w:r>
          </w:p>
        </w:tc>
        <w:tc>
          <w:tcPr>
            <w:tcW w:w="520" w:type="dxa"/>
            <w:tcBorders>
              <w:top w:val="nil"/>
              <w:left w:val="nil"/>
              <w:bottom w:val="single" w:sz="8" w:space="0" w:color="auto"/>
              <w:right w:val="single" w:sz="8" w:space="0" w:color="auto"/>
            </w:tcBorders>
            <w:shd w:val="clear" w:color="auto" w:fill="auto"/>
            <w:vAlign w:val="center"/>
          </w:tcPr>
          <w:p w14:paraId="44F93363" w14:textId="77777777" w:rsidR="0074077A" w:rsidRPr="00BC0465" w:rsidRDefault="0074077A" w:rsidP="0074077A">
            <w:pPr>
              <w:spacing w:after="0"/>
              <w:jc w:val="center"/>
              <w:rPr>
                <w:rFonts w:ascii="Arial" w:hAnsi="Arial" w:cs="Arial"/>
                <w:color w:val="000000"/>
                <w:sz w:val="18"/>
                <w:szCs w:val="18"/>
              </w:rPr>
            </w:pPr>
            <w:r w:rsidRPr="00BC0465">
              <w:rPr>
                <w:rFonts w:ascii="Arial" w:hAnsi="Arial" w:cs="Arial"/>
                <w:color w:val="000000"/>
                <w:sz w:val="18"/>
                <w:szCs w:val="18"/>
              </w:rPr>
              <w:t>15</w:t>
            </w:r>
          </w:p>
        </w:tc>
        <w:tc>
          <w:tcPr>
            <w:tcW w:w="1280" w:type="dxa"/>
            <w:tcBorders>
              <w:top w:val="nil"/>
              <w:left w:val="nil"/>
              <w:bottom w:val="single" w:sz="8" w:space="0" w:color="auto"/>
              <w:right w:val="single" w:sz="8" w:space="0" w:color="auto"/>
            </w:tcBorders>
            <w:shd w:val="clear" w:color="auto" w:fill="auto"/>
            <w:vAlign w:val="center"/>
          </w:tcPr>
          <w:p w14:paraId="27354006" w14:textId="77777777" w:rsidR="0074077A" w:rsidRPr="00BC0465" w:rsidRDefault="0074077A" w:rsidP="0074077A">
            <w:pPr>
              <w:spacing w:after="0"/>
              <w:jc w:val="center"/>
              <w:rPr>
                <w:rFonts w:ascii="Arial" w:hAnsi="Arial" w:cs="Arial"/>
                <w:color w:val="000000"/>
                <w:sz w:val="18"/>
                <w:szCs w:val="18"/>
              </w:rPr>
            </w:pPr>
            <w:r w:rsidRPr="00BC0465">
              <w:rPr>
                <w:rFonts w:ascii="Arial" w:hAnsi="Arial" w:cs="Arial"/>
                <w:color w:val="000000"/>
                <w:sz w:val="18"/>
                <w:szCs w:val="18"/>
              </w:rPr>
              <w:t>FDD</w:t>
            </w:r>
          </w:p>
        </w:tc>
        <w:tc>
          <w:tcPr>
            <w:tcW w:w="1360" w:type="dxa"/>
            <w:tcBorders>
              <w:top w:val="nil"/>
              <w:left w:val="nil"/>
              <w:bottom w:val="single" w:sz="8" w:space="0" w:color="auto"/>
              <w:right w:val="single" w:sz="8" w:space="0" w:color="auto"/>
            </w:tcBorders>
            <w:shd w:val="clear" w:color="auto" w:fill="auto"/>
            <w:vAlign w:val="center"/>
          </w:tcPr>
          <w:p w14:paraId="40E5DE9A" w14:textId="77777777" w:rsidR="0074077A" w:rsidRPr="00BC0465" w:rsidRDefault="0074077A" w:rsidP="0074077A">
            <w:pPr>
              <w:spacing w:after="0"/>
              <w:jc w:val="center"/>
              <w:rPr>
                <w:rFonts w:ascii="Arial" w:hAnsi="Arial" w:cs="Arial"/>
                <w:color w:val="000000"/>
                <w:sz w:val="18"/>
                <w:szCs w:val="18"/>
              </w:rPr>
            </w:pPr>
            <w:r w:rsidRPr="00BC0465">
              <w:rPr>
                <w:rFonts w:ascii="Arial" w:hAnsi="Arial" w:cs="Arial"/>
                <w:color w:val="000000"/>
                <w:sz w:val="18"/>
                <w:szCs w:val="18"/>
              </w:rPr>
              <w:t>IMD5</w:t>
            </w:r>
            <w:r w:rsidRPr="005C3022">
              <w:rPr>
                <w:rFonts w:ascii="Arial" w:hAnsi="Arial" w:cs="Arial"/>
                <w:color w:val="000000"/>
                <w:sz w:val="18"/>
                <w:szCs w:val="18"/>
                <w:vertAlign w:val="superscript"/>
              </w:rPr>
              <w:t>X</w:t>
            </w:r>
          </w:p>
        </w:tc>
      </w:tr>
      <w:tr w:rsidR="0074077A" w:rsidRPr="00BC0465" w14:paraId="461DB68A" w14:textId="77777777" w:rsidTr="0074077A">
        <w:trPr>
          <w:trHeight w:val="50"/>
        </w:trPr>
        <w:tc>
          <w:tcPr>
            <w:tcW w:w="1300" w:type="dxa"/>
            <w:tcBorders>
              <w:top w:val="nil"/>
              <w:left w:val="single" w:sz="8" w:space="0" w:color="auto"/>
              <w:bottom w:val="nil"/>
              <w:right w:val="single" w:sz="8" w:space="0" w:color="auto"/>
            </w:tcBorders>
            <w:shd w:val="clear" w:color="auto" w:fill="auto"/>
            <w:vAlign w:val="center"/>
          </w:tcPr>
          <w:p w14:paraId="167CC691" w14:textId="77777777" w:rsidR="0074077A" w:rsidRPr="00BC0465" w:rsidRDefault="0074077A" w:rsidP="0074077A">
            <w:pPr>
              <w:spacing w:after="0"/>
              <w:jc w:val="center"/>
              <w:rPr>
                <w:rFonts w:ascii="Arial" w:hAnsi="Arial" w:cs="Arial"/>
                <w:color w:val="000000"/>
                <w:sz w:val="18"/>
                <w:szCs w:val="18"/>
              </w:rPr>
            </w:pPr>
          </w:p>
        </w:tc>
        <w:tc>
          <w:tcPr>
            <w:tcW w:w="860" w:type="dxa"/>
            <w:tcBorders>
              <w:top w:val="nil"/>
              <w:left w:val="nil"/>
              <w:bottom w:val="single" w:sz="8" w:space="0" w:color="auto"/>
              <w:right w:val="single" w:sz="8" w:space="0" w:color="auto"/>
            </w:tcBorders>
            <w:shd w:val="clear" w:color="auto" w:fill="auto"/>
            <w:vAlign w:val="center"/>
          </w:tcPr>
          <w:p w14:paraId="4BDA6943" w14:textId="77777777" w:rsidR="0074077A" w:rsidRPr="00BC0465" w:rsidRDefault="0074077A" w:rsidP="0074077A">
            <w:pPr>
              <w:spacing w:after="0"/>
              <w:jc w:val="center"/>
              <w:rPr>
                <w:rFonts w:ascii="Arial" w:hAnsi="Arial" w:cs="Arial"/>
                <w:color w:val="000000"/>
                <w:sz w:val="18"/>
                <w:szCs w:val="18"/>
              </w:rPr>
            </w:pPr>
            <w:r w:rsidRPr="00BC0465">
              <w:rPr>
                <w:rFonts w:ascii="Arial" w:hAnsi="Arial" w:cs="Arial"/>
                <w:color w:val="000000"/>
                <w:sz w:val="18"/>
                <w:szCs w:val="18"/>
              </w:rPr>
              <w:t>n77</w:t>
            </w:r>
            <w:r w:rsidRPr="0013617D">
              <w:rPr>
                <w:rFonts w:ascii="Arial" w:hAnsi="Arial" w:cs="Arial"/>
                <w:color w:val="000000"/>
                <w:sz w:val="18"/>
                <w:szCs w:val="18"/>
                <w:vertAlign w:val="superscript"/>
              </w:rPr>
              <w:t>12</w:t>
            </w:r>
          </w:p>
        </w:tc>
        <w:tc>
          <w:tcPr>
            <w:tcW w:w="720" w:type="dxa"/>
            <w:tcBorders>
              <w:top w:val="nil"/>
              <w:left w:val="nil"/>
              <w:bottom w:val="single" w:sz="8" w:space="0" w:color="auto"/>
              <w:right w:val="single" w:sz="8" w:space="0" w:color="auto"/>
            </w:tcBorders>
            <w:shd w:val="clear" w:color="auto" w:fill="auto"/>
            <w:vAlign w:val="center"/>
          </w:tcPr>
          <w:p w14:paraId="15051F36" w14:textId="77777777" w:rsidR="0074077A" w:rsidRPr="00BC0465" w:rsidRDefault="0074077A" w:rsidP="0074077A">
            <w:pPr>
              <w:spacing w:after="0"/>
              <w:jc w:val="center"/>
              <w:rPr>
                <w:rFonts w:ascii="Arial" w:hAnsi="Arial" w:cs="Arial"/>
                <w:color w:val="000000"/>
                <w:sz w:val="18"/>
                <w:szCs w:val="18"/>
              </w:rPr>
            </w:pPr>
            <w:r w:rsidRPr="00BC0465">
              <w:rPr>
                <w:rFonts w:ascii="Arial" w:hAnsi="Arial" w:cs="Arial"/>
                <w:color w:val="000000"/>
                <w:sz w:val="18"/>
                <w:szCs w:val="18"/>
              </w:rPr>
              <w:t>3305</w:t>
            </w:r>
          </w:p>
        </w:tc>
        <w:tc>
          <w:tcPr>
            <w:tcW w:w="1000" w:type="dxa"/>
            <w:tcBorders>
              <w:top w:val="nil"/>
              <w:left w:val="nil"/>
              <w:bottom w:val="single" w:sz="8" w:space="0" w:color="auto"/>
              <w:right w:val="single" w:sz="8" w:space="0" w:color="auto"/>
            </w:tcBorders>
            <w:shd w:val="clear" w:color="auto" w:fill="auto"/>
            <w:vAlign w:val="center"/>
          </w:tcPr>
          <w:p w14:paraId="008B155D" w14:textId="77777777" w:rsidR="0074077A" w:rsidRPr="00BC0465" w:rsidRDefault="0074077A" w:rsidP="0074077A">
            <w:pPr>
              <w:spacing w:after="0"/>
              <w:jc w:val="center"/>
              <w:rPr>
                <w:rFonts w:ascii="Arial" w:hAnsi="Arial" w:cs="Arial"/>
                <w:color w:val="000000"/>
                <w:sz w:val="18"/>
                <w:szCs w:val="18"/>
              </w:rPr>
            </w:pPr>
            <w:r w:rsidRPr="00BC0465">
              <w:rPr>
                <w:rFonts w:ascii="Arial" w:hAnsi="Arial" w:cs="Arial"/>
                <w:color w:val="000000"/>
                <w:sz w:val="18"/>
                <w:szCs w:val="18"/>
              </w:rPr>
              <w:t>10</w:t>
            </w:r>
          </w:p>
        </w:tc>
        <w:tc>
          <w:tcPr>
            <w:tcW w:w="1480" w:type="dxa"/>
            <w:tcBorders>
              <w:top w:val="nil"/>
              <w:left w:val="nil"/>
              <w:bottom w:val="single" w:sz="8" w:space="0" w:color="auto"/>
              <w:right w:val="single" w:sz="8" w:space="0" w:color="auto"/>
            </w:tcBorders>
            <w:shd w:val="clear" w:color="auto" w:fill="auto"/>
            <w:vAlign w:val="center"/>
          </w:tcPr>
          <w:p w14:paraId="72BF53D8" w14:textId="77777777" w:rsidR="0074077A" w:rsidRPr="00BC0465" w:rsidRDefault="0074077A" w:rsidP="0074077A">
            <w:pPr>
              <w:spacing w:after="0"/>
              <w:jc w:val="center"/>
              <w:rPr>
                <w:rFonts w:ascii="Arial" w:hAnsi="Arial" w:cs="Arial"/>
                <w:color w:val="000000"/>
                <w:sz w:val="14"/>
                <w:szCs w:val="14"/>
              </w:rPr>
            </w:pPr>
            <w:r w:rsidRPr="00BC0465">
              <w:rPr>
                <w:rFonts w:ascii="Arial" w:hAnsi="Arial" w:cs="Arial"/>
                <w:color w:val="000000"/>
                <w:sz w:val="14"/>
                <w:szCs w:val="14"/>
              </w:rPr>
              <w:t>1 (</w:t>
            </w:r>
            <w:proofErr w:type="spellStart"/>
            <w:r w:rsidRPr="00BC0465">
              <w:rPr>
                <w:rFonts w:ascii="Arial" w:hAnsi="Arial" w:cs="Arial"/>
                <w:color w:val="000000"/>
                <w:sz w:val="14"/>
                <w:szCs w:val="14"/>
              </w:rPr>
              <w:t>RBstart</w:t>
            </w:r>
            <w:proofErr w:type="spellEnd"/>
            <w:r w:rsidRPr="00BC0465">
              <w:rPr>
                <w:rFonts w:ascii="Arial" w:hAnsi="Arial" w:cs="Arial"/>
                <w:color w:val="000000"/>
                <w:sz w:val="14"/>
                <w:szCs w:val="14"/>
              </w:rPr>
              <w:t>=0)</w:t>
            </w:r>
          </w:p>
        </w:tc>
        <w:tc>
          <w:tcPr>
            <w:tcW w:w="1100" w:type="dxa"/>
            <w:tcBorders>
              <w:top w:val="nil"/>
              <w:left w:val="nil"/>
              <w:bottom w:val="single" w:sz="8" w:space="0" w:color="auto"/>
              <w:right w:val="single" w:sz="8" w:space="0" w:color="auto"/>
            </w:tcBorders>
            <w:shd w:val="clear" w:color="auto" w:fill="auto"/>
            <w:vAlign w:val="center"/>
          </w:tcPr>
          <w:p w14:paraId="3100751D" w14:textId="77777777" w:rsidR="0074077A" w:rsidRPr="00BC0465" w:rsidRDefault="0074077A" w:rsidP="0074077A">
            <w:pPr>
              <w:spacing w:after="0"/>
              <w:jc w:val="center"/>
              <w:rPr>
                <w:rFonts w:ascii="Arial" w:hAnsi="Arial" w:cs="Arial"/>
                <w:color w:val="000000"/>
                <w:sz w:val="18"/>
                <w:szCs w:val="18"/>
              </w:rPr>
            </w:pPr>
            <w:r w:rsidRPr="00BC0465">
              <w:rPr>
                <w:rFonts w:ascii="Arial" w:hAnsi="Arial" w:cs="Arial"/>
                <w:color w:val="000000"/>
                <w:sz w:val="18"/>
                <w:szCs w:val="18"/>
              </w:rPr>
              <w:t>3305</w:t>
            </w:r>
          </w:p>
        </w:tc>
        <w:tc>
          <w:tcPr>
            <w:tcW w:w="520" w:type="dxa"/>
            <w:tcBorders>
              <w:top w:val="nil"/>
              <w:left w:val="nil"/>
              <w:bottom w:val="single" w:sz="8" w:space="0" w:color="auto"/>
              <w:right w:val="single" w:sz="8" w:space="0" w:color="auto"/>
            </w:tcBorders>
            <w:shd w:val="clear" w:color="auto" w:fill="auto"/>
            <w:vAlign w:val="center"/>
          </w:tcPr>
          <w:p w14:paraId="7999B146" w14:textId="77777777" w:rsidR="0074077A" w:rsidRPr="00BC0465" w:rsidRDefault="0074077A" w:rsidP="0074077A">
            <w:pPr>
              <w:spacing w:after="0"/>
              <w:jc w:val="center"/>
              <w:rPr>
                <w:rFonts w:ascii="Arial" w:hAnsi="Arial" w:cs="Arial"/>
                <w:color w:val="000000"/>
                <w:sz w:val="18"/>
                <w:szCs w:val="18"/>
              </w:rPr>
            </w:pPr>
            <w:r w:rsidRPr="00BC0465">
              <w:rPr>
                <w:rFonts w:ascii="Arial" w:hAnsi="Arial" w:cs="Arial"/>
                <w:color w:val="000000"/>
                <w:sz w:val="18"/>
                <w:szCs w:val="18"/>
              </w:rPr>
              <w:t>N/A</w:t>
            </w:r>
          </w:p>
        </w:tc>
        <w:tc>
          <w:tcPr>
            <w:tcW w:w="1280" w:type="dxa"/>
            <w:tcBorders>
              <w:top w:val="nil"/>
              <w:left w:val="nil"/>
              <w:bottom w:val="single" w:sz="8" w:space="0" w:color="auto"/>
              <w:right w:val="single" w:sz="8" w:space="0" w:color="auto"/>
            </w:tcBorders>
            <w:shd w:val="clear" w:color="auto" w:fill="auto"/>
            <w:vAlign w:val="center"/>
          </w:tcPr>
          <w:p w14:paraId="1832BF2C" w14:textId="77777777" w:rsidR="0074077A" w:rsidRPr="00BC0465" w:rsidRDefault="0074077A" w:rsidP="0074077A">
            <w:pPr>
              <w:spacing w:after="0"/>
              <w:jc w:val="center"/>
              <w:rPr>
                <w:rFonts w:ascii="Arial" w:hAnsi="Arial" w:cs="Arial"/>
                <w:color w:val="000000"/>
                <w:sz w:val="18"/>
                <w:szCs w:val="18"/>
              </w:rPr>
            </w:pPr>
            <w:r w:rsidRPr="00BC0465">
              <w:rPr>
                <w:rFonts w:ascii="Arial" w:hAnsi="Arial" w:cs="Arial"/>
                <w:color w:val="000000"/>
                <w:sz w:val="18"/>
                <w:szCs w:val="18"/>
              </w:rPr>
              <w:t>TDD</w:t>
            </w:r>
          </w:p>
        </w:tc>
        <w:tc>
          <w:tcPr>
            <w:tcW w:w="1360" w:type="dxa"/>
            <w:tcBorders>
              <w:top w:val="nil"/>
              <w:left w:val="nil"/>
              <w:bottom w:val="single" w:sz="8" w:space="0" w:color="auto"/>
              <w:right w:val="single" w:sz="8" w:space="0" w:color="auto"/>
            </w:tcBorders>
            <w:shd w:val="clear" w:color="auto" w:fill="auto"/>
            <w:vAlign w:val="center"/>
          </w:tcPr>
          <w:p w14:paraId="6DDCAE75" w14:textId="77777777" w:rsidR="0074077A" w:rsidRPr="00BC0465" w:rsidRDefault="0074077A" w:rsidP="0074077A">
            <w:pPr>
              <w:spacing w:after="0"/>
              <w:jc w:val="center"/>
              <w:rPr>
                <w:rFonts w:ascii="Arial" w:hAnsi="Arial" w:cs="Arial"/>
                <w:color w:val="000000"/>
                <w:sz w:val="18"/>
                <w:szCs w:val="18"/>
              </w:rPr>
            </w:pPr>
            <w:r w:rsidRPr="00BC0465">
              <w:rPr>
                <w:rFonts w:ascii="Arial" w:hAnsi="Arial" w:cs="Arial"/>
                <w:color w:val="000000"/>
                <w:sz w:val="18"/>
                <w:szCs w:val="18"/>
              </w:rPr>
              <w:t>N/A</w:t>
            </w:r>
          </w:p>
        </w:tc>
      </w:tr>
      <w:tr w:rsidR="0074077A" w:rsidRPr="00BC0465" w14:paraId="264E5F34" w14:textId="77777777" w:rsidTr="0074077A">
        <w:trPr>
          <w:trHeight w:val="50"/>
        </w:trPr>
        <w:tc>
          <w:tcPr>
            <w:tcW w:w="1300" w:type="dxa"/>
            <w:tcBorders>
              <w:top w:val="nil"/>
              <w:left w:val="single" w:sz="8" w:space="0" w:color="auto"/>
              <w:bottom w:val="nil"/>
              <w:right w:val="single" w:sz="8" w:space="0" w:color="auto"/>
            </w:tcBorders>
            <w:shd w:val="clear" w:color="auto" w:fill="auto"/>
            <w:vAlign w:val="center"/>
          </w:tcPr>
          <w:p w14:paraId="7CF0A5AB" w14:textId="77777777" w:rsidR="0074077A" w:rsidRPr="00BC0465" w:rsidRDefault="0074077A" w:rsidP="0074077A">
            <w:pPr>
              <w:spacing w:after="0"/>
              <w:jc w:val="center"/>
              <w:rPr>
                <w:rFonts w:ascii="Arial" w:hAnsi="Arial" w:cs="Arial"/>
                <w:color w:val="000000"/>
                <w:sz w:val="18"/>
                <w:szCs w:val="18"/>
              </w:rPr>
            </w:pPr>
          </w:p>
        </w:tc>
        <w:tc>
          <w:tcPr>
            <w:tcW w:w="860" w:type="dxa"/>
            <w:tcBorders>
              <w:top w:val="nil"/>
              <w:left w:val="nil"/>
              <w:bottom w:val="single" w:sz="8" w:space="0" w:color="auto"/>
              <w:right w:val="single" w:sz="8" w:space="0" w:color="auto"/>
            </w:tcBorders>
            <w:shd w:val="clear" w:color="auto" w:fill="auto"/>
            <w:vAlign w:val="center"/>
          </w:tcPr>
          <w:p w14:paraId="371093A6" w14:textId="77777777" w:rsidR="0074077A" w:rsidRPr="00BC0465" w:rsidRDefault="0074077A" w:rsidP="0074077A">
            <w:pPr>
              <w:spacing w:after="0"/>
              <w:jc w:val="center"/>
              <w:rPr>
                <w:rFonts w:ascii="Arial" w:hAnsi="Arial" w:cs="Arial"/>
                <w:color w:val="000000"/>
                <w:sz w:val="18"/>
                <w:szCs w:val="18"/>
              </w:rPr>
            </w:pPr>
            <w:r w:rsidRPr="00BC0465">
              <w:rPr>
                <w:rFonts w:ascii="Arial" w:hAnsi="Arial" w:cs="Arial"/>
                <w:color w:val="000000"/>
                <w:sz w:val="18"/>
                <w:szCs w:val="18"/>
              </w:rPr>
              <w:t> </w:t>
            </w:r>
          </w:p>
        </w:tc>
        <w:tc>
          <w:tcPr>
            <w:tcW w:w="720" w:type="dxa"/>
            <w:tcBorders>
              <w:top w:val="nil"/>
              <w:left w:val="nil"/>
              <w:bottom w:val="single" w:sz="8" w:space="0" w:color="auto"/>
              <w:right w:val="single" w:sz="8" w:space="0" w:color="auto"/>
            </w:tcBorders>
            <w:shd w:val="clear" w:color="auto" w:fill="auto"/>
            <w:vAlign w:val="center"/>
          </w:tcPr>
          <w:p w14:paraId="11FD0AF8" w14:textId="77777777" w:rsidR="0074077A" w:rsidRPr="00BC0465" w:rsidRDefault="0074077A" w:rsidP="0074077A">
            <w:pPr>
              <w:spacing w:after="0"/>
              <w:jc w:val="center"/>
              <w:rPr>
                <w:rFonts w:ascii="Arial" w:hAnsi="Arial" w:cs="Arial"/>
                <w:color w:val="000000"/>
                <w:sz w:val="18"/>
                <w:szCs w:val="18"/>
              </w:rPr>
            </w:pPr>
            <w:r w:rsidRPr="00BC0465">
              <w:rPr>
                <w:rFonts w:ascii="Arial" w:hAnsi="Arial" w:cs="Arial"/>
                <w:color w:val="000000"/>
                <w:sz w:val="18"/>
                <w:szCs w:val="18"/>
              </w:rPr>
              <w:t>3855</w:t>
            </w:r>
          </w:p>
        </w:tc>
        <w:tc>
          <w:tcPr>
            <w:tcW w:w="1000" w:type="dxa"/>
            <w:tcBorders>
              <w:top w:val="nil"/>
              <w:left w:val="nil"/>
              <w:bottom w:val="single" w:sz="8" w:space="0" w:color="auto"/>
              <w:right w:val="single" w:sz="8" w:space="0" w:color="auto"/>
            </w:tcBorders>
            <w:shd w:val="clear" w:color="auto" w:fill="auto"/>
            <w:vAlign w:val="center"/>
          </w:tcPr>
          <w:p w14:paraId="339A8065" w14:textId="77777777" w:rsidR="0074077A" w:rsidRPr="00BC0465" w:rsidRDefault="0074077A" w:rsidP="0074077A">
            <w:pPr>
              <w:spacing w:after="0"/>
              <w:jc w:val="center"/>
              <w:rPr>
                <w:rFonts w:ascii="Arial" w:hAnsi="Arial" w:cs="Arial"/>
                <w:color w:val="000000"/>
                <w:sz w:val="18"/>
                <w:szCs w:val="18"/>
              </w:rPr>
            </w:pPr>
            <w:r w:rsidRPr="00BC0465">
              <w:rPr>
                <w:rFonts w:ascii="Arial" w:hAnsi="Arial" w:cs="Arial"/>
                <w:color w:val="000000"/>
                <w:sz w:val="18"/>
                <w:szCs w:val="18"/>
              </w:rPr>
              <w:t>10</w:t>
            </w:r>
          </w:p>
        </w:tc>
        <w:tc>
          <w:tcPr>
            <w:tcW w:w="1480" w:type="dxa"/>
            <w:tcBorders>
              <w:top w:val="nil"/>
              <w:left w:val="nil"/>
              <w:bottom w:val="single" w:sz="8" w:space="0" w:color="auto"/>
              <w:right w:val="single" w:sz="8" w:space="0" w:color="auto"/>
            </w:tcBorders>
            <w:shd w:val="clear" w:color="auto" w:fill="auto"/>
            <w:vAlign w:val="center"/>
          </w:tcPr>
          <w:p w14:paraId="493C744A" w14:textId="77777777" w:rsidR="0074077A" w:rsidRPr="00BC0465" w:rsidRDefault="0074077A" w:rsidP="0074077A">
            <w:pPr>
              <w:spacing w:after="0"/>
              <w:jc w:val="center"/>
              <w:rPr>
                <w:rFonts w:ascii="Arial" w:hAnsi="Arial" w:cs="Arial"/>
                <w:color w:val="000000"/>
                <w:sz w:val="14"/>
                <w:szCs w:val="14"/>
              </w:rPr>
            </w:pPr>
            <w:r w:rsidRPr="00BC0465">
              <w:rPr>
                <w:rFonts w:ascii="Arial" w:hAnsi="Arial" w:cs="Arial"/>
                <w:color w:val="000000"/>
                <w:sz w:val="14"/>
                <w:szCs w:val="14"/>
              </w:rPr>
              <w:t>1 (</w:t>
            </w:r>
            <w:proofErr w:type="spellStart"/>
            <w:r w:rsidRPr="00BC0465">
              <w:rPr>
                <w:rFonts w:ascii="Arial" w:hAnsi="Arial" w:cs="Arial"/>
                <w:color w:val="000000"/>
                <w:sz w:val="14"/>
                <w:szCs w:val="14"/>
              </w:rPr>
              <w:t>RBstart</w:t>
            </w:r>
            <w:proofErr w:type="spellEnd"/>
            <w:r w:rsidRPr="00BC0465">
              <w:rPr>
                <w:rFonts w:ascii="Arial" w:hAnsi="Arial" w:cs="Arial"/>
                <w:color w:val="000000"/>
                <w:sz w:val="14"/>
                <w:szCs w:val="14"/>
              </w:rPr>
              <w:t>=8)</w:t>
            </w:r>
          </w:p>
        </w:tc>
        <w:tc>
          <w:tcPr>
            <w:tcW w:w="1100" w:type="dxa"/>
            <w:tcBorders>
              <w:top w:val="nil"/>
              <w:left w:val="nil"/>
              <w:bottom w:val="single" w:sz="8" w:space="0" w:color="auto"/>
              <w:right w:val="single" w:sz="8" w:space="0" w:color="auto"/>
            </w:tcBorders>
            <w:shd w:val="clear" w:color="auto" w:fill="auto"/>
            <w:vAlign w:val="center"/>
          </w:tcPr>
          <w:p w14:paraId="2F460D4E" w14:textId="77777777" w:rsidR="0074077A" w:rsidRPr="00BC0465" w:rsidRDefault="0074077A" w:rsidP="0074077A">
            <w:pPr>
              <w:spacing w:after="0"/>
              <w:jc w:val="center"/>
              <w:rPr>
                <w:rFonts w:ascii="Arial" w:hAnsi="Arial" w:cs="Arial"/>
                <w:color w:val="000000"/>
                <w:sz w:val="18"/>
                <w:szCs w:val="18"/>
              </w:rPr>
            </w:pPr>
            <w:r w:rsidRPr="00BC0465">
              <w:rPr>
                <w:rFonts w:ascii="Arial" w:hAnsi="Arial" w:cs="Arial"/>
                <w:color w:val="000000"/>
                <w:sz w:val="18"/>
                <w:szCs w:val="18"/>
              </w:rPr>
              <w:t>3855</w:t>
            </w:r>
          </w:p>
        </w:tc>
        <w:tc>
          <w:tcPr>
            <w:tcW w:w="520" w:type="dxa"/>
            <w:tcBorders>
              <w:top w:val="nil"/>
              <w:left w:val="nil"/>
              <w:bottom w:val="single" w:sz="8" w:space="0" w:color="auto"/>
              <w:right w:val="single" w:sz="8" w:space="0" w:color="auto"/>
            </w:tcBorders>
            <w:shd w:val="clear" w:color="auto" w:fill="auto"/>
            <w:vAlign w:val="center"/>
          </w:tcPr>
          <w:p w14:paraId="2D793BAF" w14:textId="77777777" w:rsidR="0074077A" w:rsidRPr="00BC0465" w:rsidRDefault="0074077A" w:rsidP="0074077A">
            <w:pPr>
              <w:spacing w:after="0"/>
              <w:jc w:val="center"/>
              <w:rPr>
                <w:rFonts w:ascii="Arial" w:hAnsi="Arial" w:cs="Arial"/>
                <w:color w:val="000000"/>
                <w:sz w:val="18"/>
                <w:szCs w:val="18"/>
              </w:rPr>
            </w:pPr>
            <w:r w:rsidRPr="00BC0465">
              <w:rPr>
                <w:rFonts w:ascii="Arial" w:hAnsi="Arial" w:cs="Arial"/>
                <w:color w:val="000000"/>
                <w:sz w:val="18"/>
                <w:szCs w:val="18"/>
              </w:rPr>
              <w:t> </w:t>
            </w:r>
          </w:p>
        </w:tc>
        <w:tc>
          <w:tcPr>
            <w:tcW w:w="1280" w:type="dxa"/>
            <w:tcBorders>
              <w:top w:val="nil"/>
              <w:left w:val="nil"/>
              <w:bottom w:val="single" w:sz="8" w:space="0" w:color="auto"/>
              <w:right w:val="single" w:sz="8" w:space="0" w:color="auto"/>
            </w:tcBorders>
            <w:shd w:val="clear" w:color="auto" w:fill="auto"/>
            <w:vAlign w:val="center"/>
          </w:tcPr>
          <w:p w14:paraId="1EF373F4" w14:textId="77777777" w:rsidR="0074077A" w:rsidRPr="00BC0465" w:rsidRDefault="0074077A" w:rsidP="0074077A">
            <w:pPr>
              <w:spacing w:after="0"/>
              <w:jc w:val="center"/>
              <w:rPr>
                <w:rFonts w:ascii="Arial" w:hAnsi="Arial" w:cs="Arial"/>
                <w:color w:val="000000"/>
                <w:sz w:val="18"/>
                <w:szCs w:val="18"/>
              </w:rPr>
            </w:pPr>
            <w:r w:rsidRPr="00BC0465">
              <w:rPr>
                <w:rFonts w:ascii="Arial" w:hAnsi="Arial" w:cs="Arial"/>
                <w:color w:val="000000"/>
                <w:sz w:val="18"/>
                <w:szCs w:val="18"/>
              </w:rPr>
              <w:t> </w:t>
            </w:r>
          </w:p>
        </w:tc>
        <w:tc>
          <w:tcPr>
            <w:tcW w:w="1360" w:type="dxa"/>
            <w:tcBorders>
              <w:top w:val="nil"/>
              <w:left w:val="nil"/>
              <w:bottom w:val="single" w:sz="8" w:space="0" w:color="auto"/>
              <w:right w:val="single" w:sz="8" w:space="0" w:color="auto"/>
            </w:tcBorders>
            <w:shd w:val="clear" w:color="auto" w:fill="auto"/>
            <w:vAlign w:val="center"/>
          </w:tcPr>
          <w:p w14:paraId="7CB42723" w14:textId="77777777" w:rsidR="0074077A" w:rsidRPr="00BC0465" w:rsidRDefault="0074077A" w:rsidP="0074077A">
            <w:pPr>
              <w:spacing w:after="0"/>
              <w:jc w:val="center"/>
              <w:rPr>
                <w:rFonts w:ascii="Arial" w:hAnsi="Arial" w:cs="Arial"/>
                <w:color w:val="000000"/>
                <w:sz w:val="18"/>
                <w:szCs w:val="18"/>
              </w:rPr>
            </w:pPr>
            <w:r w:rsidRPr="00BC0465">
              <w:rPr>
                <w:rFonts w:ascii="Arial" w:hAnsi="Arial" w:cs="Arial"/>
                <w:color w:val="000000"/>
                <w:sz w:val="18"/>
                <w:szCs w:val="18"/>
              </w:rPr>
              <w:t> </w:t>
            </w:r>
          </w:p>
        </w:tc>
      </w:tr>
      <w:tr w:rsidR="0074077A" w:rsidRPr="00BC0465" w14:paraId="02D0ECB8" w14:textId="77777777" w:rsidTr="0074077A">
        <w:trPr>
          <w:trHeight w:val="50"/>
        </w:trPr>
        <w:tc>
          <w:tcPr>
            <w:tcW w:w="1300" w:type="dxa"/>
            <w:tcBorders>
              <w:top w:val="nil"/>
              <w:left w:val="single" w:sz="8" w:space="0" w:color="auto"/>
              <w:bottom w:val="nil"/>
              <w:right w:val="single" w:sz="8" w:space="0" w:color="auto"/>
            </w:tcBorders>
            <w:shd w:val="clear" w:color="auto" w:fill="auto"/>
            <w:vAlign w:val="center"/>
            <w:hideMark/>
          </w:tcPr>
          <w:p w14:paraId="27A7208A" w14:textId="77777777" w:rsidR="0074077A" w:rsidRPr="00BC0465" w:rsidRDefault="0074077A" w:rsidP="0074077A">
            <w:pPr>
              <w:spacing w:after="0"/>
              <w:jc w:val="center"/>
              <w:rPr>
                <w:rFonts w:ascii="Arial" w:hAnsi="Arial" w:cs="Arial"/>
                <w:color w:val="000000"/>
                <w:sz w:val="18"/>
                <w:szCs w:val="18"/>
              </w:rPr>
            </w:pPr>
          </w:p>
        </w:tc>
        <w:tc>
          <w:tcPr>
            <w:tcW w:w="860" w:type="dxa"/>
            <w:tcBorders>
              <w:top w:val="nil"/>
              <w:left w:val="nil"/>
              <w:bottom w:val="single" w:sz="8" w:space="0" w:color="auto"/>
              <w:right w:val="single" w:sz="8" w:space="0" w:color="auto"/>
            </w:tcBorders>
            <w:shd w:val="clear" w:color="auto" w:fill="auto"/>
            <w:vAlign w:val="center"/>
            <w:hideMark/>
          </w:tcPr>
          <w:p w14:paraId="51980F05" w14:textId="77777777" w:rsidR="0074077A" w:rsidRPr="00BC0465" w:rsidRDefault="0074077A" w:rsidP="0074077A">
            <w:pPr>
              <w:spacing w:after="0"/>
              <w:jc w:val="center"/>
              <w:rPr>
                <w:rFonts w:ascii="Arial" w:hAnsi="Arial" w:cs="Arial"/>
                <w:color w:val="000000"/>
                <w:sz w:val="18"/>
                <w:szCs w:val="18"/>
              </w:rPr>
            </w:pPr>
            <w:r w:rsidRPr="00BC0465">
              <w:rPr>
                <w:rFonts w:ascii="Arial" w:hAnsi="Arial" w:cs="Arial"/>
                <w:color w:val="000000"/>
                <w:sz w:val="18"/>
                <w:szCs w:val="18"/>
              </w:rPr>
              <w:t>n66</w:t>
            </w:r>
          </w:p>
        </w:tc>
        <w:tc>
          <w:tcPr>
            <w:tcW w:w="720" w:type="dxa"/>
            <w:tcBorders>
              <w:top w:val="nil"/>
              <w:left w:val="nil"/>
              <w:bottom w:val="single" w:sz="8" w:space="0" w:color="auto"/>
              <w:right w:val="single" w:sz="8" w:space="0" w:color="auto"/>
            </w:tcBorders>
            <w:shd w:val="clear" w:color="auto" w:fill="auto"/>
            <w:vAlign w:val="center"/>
            <w:hideMark/>
          </w:tcPr>
          <w:p w14:paraId="51851832" w14:textId="77777777" w:rsidR="0074077A" w:rsidRPr="00BC0465" w:rsidRDefault="0074077A" w:rsidP="0074077A">
            <w:pPr>
              <w:spacing w:after="0"/>
              <w:jc w:val="center"/>
              <w:rPr>
                <w:rFonts w:ascii="Arial" w:hAnsi="Arial" w:cs="Arial"/>
                <w:color w:val="000000"/>
                <w:sz w:val="18"/>
                <w:szCs w:val="18"/>
              </w:rPr>
            </w:pPr>
            <w:r w:rsidRPr="00BC0465">
              <w:rPr>
                <w:rFonts w:ascii="Arial" w:hAnsi="Arial" w:cs="Arial"/>
                <w:color w:val="000000"/>
                <w:sz w:val="18"/>
                <w:szCs w:val="18"/>
              </w:rPr>
              <w:t>N/A</w:t>
            </w:r>
          </w:p>
        </w:tc>
        <w:tc>
          <w:tcPr>
            <w:tcW w:w="1000" w:type="dxa"/>
            <w:tcBorders>
              <w:top w:val="nil"/>
              <w:left w:val="nil"/>
              <w:bottom w:val="single" w:sz="8" w:space="0" w:color="auto"/>
              <w:right w:val="single" w:sz="8" w:space="0" w:color="auto"/>
            </w:tcBorders>
            <w:shd w:val="clear" w:color="auto" w:fill="auto"/>
            <w:vAlign w:val="center"/>
            <w:hideMark/>
          </w:tcPr>
          <w:p w14:paraId="79FE06C9" w14:textId="77777777" w:rsidR="0074077A" w:rsidRPr="00BC0465" w:rsidRDefault="0074077A" w:rsidP="0074077A">
            <w:pPr>
              <w:spacing w:after="0"/>
              <w:jc w:val="center"/>
              <w:rPr>
                <w:rFonts w:ascii="Arial" w:hAnsi="Arial" w:cs="Arial"/>
                <w:color w:val="000000"/>
                <w:sz w:val="18"/>
                <w:szCs w:val="18"/>
              </w:rPr>
            </w:pPr>
            <w:r w:rsidRPr="00BC0465">
              <w:rPr>
                <w:rFonts w:ascii="Arial" w:hAnsi="Arial" w:cs="Arial"/>
                <w:color w:val="000000"/>
                <w:sz w:val="18"/>
                <w:szCs w:val="18"/>
              </w:rPr>
              <w:t>5</w:t>
            </w:r>
          </w:p>
        </w:tc>
        <w:tc>
          <w:tcPr>
            <w:tcW w:w="1480" w:type="dxa"/>
            <w:tcBorders>
              <w:top w:val="nil"/>
              <w:left w:val="nil"/>
              <w:bottom w:val="single" w:sz="8" w:space="0" w:color="auto"/>
              <w:right w:val="single" w:sz="8" w:space="0" w:color="auto"/>
            </w:tcBorders>
            <w:shd w:val="clear" w:color="auto" w:fill="auto"/>
            <w:vAlign w:val="center"/>
            <w:hideMark/>
          </w:tcPr>
          <w:p w14:paraId="215737F2" w14:textId="77777777" w:rsidR="0074077A" w:rsidRPr="00BC0465" w:rsidRDefault="0074077A" w:rsidP="0074077A">
            <w:pPr>
              <w:spacing w:after="0"/>
              <w:jc w:val="center"/>
              <w:rPr>
                <w:rFonts w:ascii="Arial" w:hAnsi="Arial" w:cs="Arial"/>
                <w:color w:val="000000"/>
                <w:sz w:val="18"/>
                <w:szCs w:val="18"/>
              </w:rPr>
            </w:pPr>
            <w:r w:rsidRPr="00BC0465">
              <w:rPr>
                <w:rFonts w:ascii="Arial" w:hAnsi="Arial" w:cs="Arial"/>
                <w:color w:val="000000"/>
                <w:sz w:val="18"/>
                <w:szCs w:val="18"/>
              </w:rPr>
              <w:t>N/A</w:t>
            </w:r>
          </w:p>
        </w:tc>
        <w:tc>
          <w:tcPr>
            <w:tcW w:w="1100" w:type="dxa"/>
            <w:tcBorders>
              <w:top w:val="nil"/>
              <w:left w:val="nil"/>
              <w:bottom w:val="single" w:sz="8" w:space="0" w:color="auto"/>
              <w:right w:val="single" w:sz="8" w:space="0" w:color="auto"/>
            </w:tcBorders>
            <w:shd w:val="clear" w:color="auto" w:fill="auto"/>
            <w:vAlign w:val="center"/>
            <w:hideMark/>
          </w:tcPr>
          <w:p w14:paraId="2A09FA2F" w14:textId="77777777" w:rsidR="0074077A" w:rsidRPr="00BC0465" w:rsidRDefault="0074077A" w:rsidP="0074077A">
            <w:pPr>
              <w:spacing w:after="0"/>
              <w:jc w:val="center"/>
              <w:rPr>
                <w:rFonts w:ascii="Arial" w:hAnsi="Arial" w:cs="Arial"/>
                <w:color w:val="000000"/>
                <w:sz w:val="18"/>
                <w:szCs w:val="18"/>
              </w:rPr>
            </w:pPr>
            <w:r w:rsidRPr="00BC0465">
              <w:rPr>
                <w:rFonts w:ascii="Arial" w:hAnsi="Arial" w:cs="Arial"/>
                <w:color w:val="000000"/>
                <w:sz w:val="18"/>
                <w:szCs w:val="18"/>
              </w:rPr>
              <w:t>2197.5</w:t>
            </w:r>
          </w:p>
        </w:tc>
        <w:tc>
          <w:tcPr>
            <w:tcW w:w="520" w:type="dxa"/>
            <w:tcBorders>
              <w:top w:val="nil"/>
              <w:left w:val="nil"/>
              <w:bottom w:val="single" w:sz="8" w:space="0" w:color="auto"/>
              <w:right w:val="single" w:sz="8" w:space="0" w:color="auto"/>
            </w:tcBorders>
            <w:shd w:val="clear" w:color="auto" w:fill="auto"/>
            <w:vAlign w:val="center"/>
            <w:hideMark/>
          </w:tcPr>
          <w:p w14:paraId="5BCFAA8C" w14:textId="77777777" w:rsidR="0074077A" w:rsidRPr="00BC0465" w:rsidRDefault="0074077A" w:rsidP="0074077A">
            <w:pPr>
              <w:spacing w:after="0"/>
              <w:jc w:val="center"/>
              <w:rPr>
                <w:rFonts w:ascii="Arial" w:hAnsi="Arial" w:cs="Arial"/>
                <w:color w:val="000000"/>
                <w:sz w:val="18"/>
                <w:szCs w:val="18"/>
              </w:rPr>
            </w:pPr>
            <w:r w:rsidRPr="00BC0465">
              <w:rPr>
                <w:rFonts w:ascii="Arial" w:hAnsi="Arial" w:cs="Arial"/>
                <w:color w:val="000000"/>
                <w:sz w:val="18"/>
                <w:szCs w:val="18"/>
              </w:rPr>
              <w:t>1.7</w:t>
            </w:r>
          </w:p>
        </w:tc>
        <w:tc>
          <w:tcPr>
            <w:tcW w:w="1280" w:type="dxa"/>
            <w:tcBorders>
              <w:top w:val="nil"/>
              <w:left w:val="nil"/>
              <w:bottom w:val="single" w:sz="8" w:space="0" w:color="auto"/>
              <w:right w:val="single" w:sz="8" w:space="0" w:color="auto"/>
            </w:tcBorders>
            <w:shd w:val="clear" w:color="auto" w:fill="auto"/>
            <w:vAlign w:val="center"/>
            <w:hideMark/>
          </w:tcPr>
          <w:p w14:paraId="48CEB605" w14:textId="77777777" w:rsidR="0074077A" w:rsidRPr="00BC0465" w:rsidRDefault="0074077A" w:rsidP="0074077A">
            <w:pPr>
              <w:spacing w:after="0"/>
              <w:jc w:val="center"/>
              <w:rPr>
                <w:rFonts w:ascii="Arial" w:hAnsi="Arial" w:cs="Arial"/>
                <w:color w:val="000000"/>
                <w:sz w:val="18"/>
                <w:szCs w:val="18"/>
              </w:rPr>
            </w:pPr>
            <w:r w:rsidRPr="00BC0465">
              <w:rPr>
                <w:rFonts w:ascii="Arial" w:hAnsi="Arial" w:cs="Arial"/>
                <w:color w:val="000000"/>
                <w:sz w:val="18"/>
                <w:szCs w:val="18"/>
              </w:rPr>
              <w:t>FDD</w:t>
            </w:r>
          </w:p>
        </w:tc>
        <w:tc>
          <w:tcPr>
            <w:tcW w:w="1360" w:type="dxa"/>
            <w:tcBorders>
              <w:top w:val="nil"/>
              <w:left w:val="nil"/>
              <w:bottom w:val="single" w:sz="8" w:space="0" w:color="auto"/>
              <w:right w:val="single" w:sz="8" w:space="0" w:color="auto"/>
            </w:tcBorders>
            <w:shd w:val="clear" w:color="auto" w:fill="auto"/>
            <w:vAlign w:val="center"/>
            <w:hideMark/>
          </w:tcPr>
          <w:p w14:paraId="3D29ACA4" w14:textId="77777777" w:rsidR="0074077A" w:rsidRPr="00BC0465" w:rsidRDefault="0074077A" w:rsidP="0074077A">
            <w:pPr>
              <w:spacing w:after="0"/>
              <w:jc w:val="center"/>
              <w:rPr>
                <w:rFonts w:ascii="Arial" w:hAnsi="Arial" w:cs="Arial"/>
                <w:color w:val="000000"/>
                <w:sz w:val="18"/>
                <w:szCs w:val="18"/>
              </w:rPr>
            </w:pPr>
            <w:r w:rsidRPr="00BC0465">
              <w:rPr>
                <w:rFonts w:ascii="Arial" w:hAnsi="Arial" w:cs="Arial"/>
                <w:color w:val="000000"/>
                <w:sz w:val="18"/>
                <w:szCs w:val="18"/>
              </w:rPr>
              <w:t>IMD7</w:t>
            </w:r>
          </w:p>
        </w:tc>
      </w:tr>
      <w:tr w:rsidR="0074077A" w:rsidRPr="00BC0465" w14:paraId="2220048B" w14:textId="77777777" w:rsidTr="0074077A">
        <w:trPr>
          <w:trHeight w:val="50"/>
        </w:trPr>
        <w:tc>
          <w:tcPr>
            <w:tcW w:w="1300" w:type="dxa"/>
            <w:tcBorders>
              <w:top w:val="nil"/>
              <w:left w:val="single" w:sz="8" w:space="0" w:color="auto"/>
              <w:bottom w:val="nil"/>
              <w:right w:val="single" w:sz="8" w:space="0" w:color="auto"/>
            </w:tcBorders>
            <w:shd w:val="clear" w:color="auto" w:fill="auto"/>
            <w:vAlign w:val="center"/>
            <w:hideMark/>
          </w:tcPr>
          <w:p w14:paraId="2415F9DB" w14:textId="77777777" w:rsidR="0074077A" w:rsidRPr="00BC0465" w:rsidRDefault="0074077A" w:rsidP="0074077A">
            <w:pPr>
              <w:spacing w:after="0"/>
              <w:jc w:val="center"/>
              <w:rPr>
                <w:rFonts w:ascii="Arial" w:hAnsi="Arial" w:cs="Arial"/>
                <w:color w:val="000000"/>
                <w:sz w:val="18"/>
                <w:szCs w:val="18"/>
              </w:rPr>
            </w:pPr>
            <w:r w:rsidRPr="00BC0465">
              <w:rPr>
                <w:rFonts w:ascii="Arial" w:hAnsi="Arial" w:cs="Arial"/>
                <w:color w:val="000000"/>
                <w:sz w:val="18"/>
                <w:szCs w:val="18"/>
              </w:rPr>
              <w:t> </w:t>
            </w:r>
          </w:p>
        </w:tc>
        <w:tc>
          <w:tcPr>
            <w:tcW w:w="860" w:type="dxa"/>
            <w:tcBorders>
              <w:top w:val="nil"/>
              <w:left w:val="nil"/>
              <w:bottom w:val="nil"/>
              <w:right w:val="single" w:sz="8" w:space="0" w:color="auto"/>
            </w:tcBorders>
            <w:shd w:val="clear" w:color="auto" w:fill="auto"/>
            <w:vAlign w:val="center"/>
            <w:hideMark/>
          </w:tcPr>
          <w:p w14:paraId="7A1F0413" w14:textId="77777777" w:rsidR="0074077A" w:rsidRPr="00BC0465" w:rsidRDefault="0074077A" w:rsidP="0074077A">
            <w:pPr>
              <w:spacing w:after="0"/>
              <w:jc w:val="center"/>
              <w:rPr>
                <w:rFonts w:ascii="Arial" w:hAnsi="Arial" w:cs="Arial"/>
                <w:color w:val="000000"/>
                <w:sz w:val="18"/>
                <w:szCs w:val="18"/>
              </w:rPr>
            </w:pPr>
            <w:r w:rsidRPr="00BC0465">
              <w:rPr>
                <w:rFonts w:ascii="Arial" w:hAnsi="Arial" w:cs="Arial"/>
                <w:color w:val="000000"/>
                <w:sz w:val="18"/>
                <w:szCs w:val="18"/>
              </w:rPr>
              <w:t>n77</w:t>
            </w:r>
            <w:r w:rsidRPr="0013617D">
              <w:rPr>
                <w:rFonts w:ascii="Arial" w:hAnsi="Arial" w:cs="Arial"/>
                <w:color w:val="000000"/>
                <w:sz w:val="18"/>
                <w:szCs w:val="18"/>
                <w:vertAlign w:val="superscript"/>
              </w:rPr>
              <w:t>12</w:t>
            </w:r>
          </w:p>
        </w:tc>
        <w:tc>
          <w:tcPr>
            <w:tcW w:w="720" w:type="dxa"/>
            <w:tcBorders>
              <w:top w:val="nil"/>
              <w:left w:val="nil"/>
              <w:bottom w:val="single" w:sz="8" w:space="0" w:color="auto"/>
              <w:right w:val="single" w:sz="8" w:space="0" w:color="auto"/>
            </w:tcBorders>
            <w:shd w:val="clear" w:color="auto" w:fill="auto"/>
            <w:vAlign w:val="center"/>
            <w:hideMark/>
          </w:tcPr>
          <w:p w14:paraId="12EC429E" w14:textId="77777777" w:rsidR="0074077A" w:rsidRPr="00BC0465" w:rsidRDefault="0074077A" w:rsidP="0074077A">
            <w:pPr>
              <w:spacing w:after="0"/>
              <w:jc w:val="center"/>
              <w:rPr>
                <w:rFonts w:ascii="Arial" w:hAnsi="Arial" w:cs="Arial"/>
                <w:color w:val="000000"/>
                <w:sz w:val="18"/>
                <w:szCs w:val="18"/>
              </w:rPr>
            </w:pPr>
            <w:r w:rsidRPr="00BC0465">
              <w:rPr>
                <w:rFonts w:ascii="Arial" w:hAnsi="Arial" w:cs="Arial"/>
                <w:color w:val="000000"/>
                <w:sz w:val="18"/>
                <w:szCs w:val="18"/>
              </w:rPr>
              <w:t>3455</w:t>
            </w:r>
          </w:p>
        </w:tc>
        <w:tc>
          <w:tcPr>
            <w:tcW w:w="1000" w:type="dxa"/>
            <w:tcBorders>
              <w:top w:val="nil"/>
              <w:left w:val="nil"/>
              <w:bottom w:val="single" w:sz="8" w:space="0" w:color="auto"/>
              <w:right w:val="single" w:sz="8" w:space="0" w:color="auto"/>
            </w:tcBorders>
            <w:shd w:val="clear" w:color="auto" w:fill="auto"/>
            <w:vAlign w:val="center"/>
            <w:hideMark/>
          </w:tcPr>
          <w:p w14:paraId="0CC468AA" w14:textId="77777777" w:rsidR="0074077A" w:rsidRPr="00BC0465" w:rsidRDefault="0074077A" w:rsidP="0074077A">
            <w:pPr>
              <w:spacing w:after="0"/>
              <w:jc w:val="center"/>
              <w:rPr>
                <w:rFonts w:ascii="Arial" w:hAnsi="Arial" w:cs="Arial"/>
                <w:color w:val="000000"/>
                <w:sz w:val="18"/>
                <w:szCs w:val="18"/>
              </w:rPr>
            </w:pPr>
            <w:r w:rsidRPr="00BC0465">
              <w:rPr>
                <w:rFonts w:ascii="Arial" w:hAnsi="Arial" w:cs="Arial"/>
                <w:color w:val="000000"/>
                <w:sz w:val="18"/>
                <w:szCs w:val="18"/>
              </w:rPr>
              <w:t>10</w:t>
            </w:r>
          </w:p>
        </w:tc>
        <w:tc>
          <w:tcPr>
            <w:tcW w:w="1480" w:type="dxa"/>
            <w:tcBorders>
              <w:top w:val="nil"/>
              <w:left w:val="nil"/>
              <w:bottom w:val="single" w:sz="8" w:space="0" w:color="auto"/>
              <w:right w:val="single" w:sz="8" w:space="0" w:color="auto"/>
            </w:tcBorders>
            <w:shd w:val="clear" w:color="auto" w:fill="auto"/>
            <w:vAlign w:val="center"/>
            <w:hideMark/>
          </w:tcPr>
          <w:p w14:paraId="65EFFD40" w14:textId="77777777" w:rsidR="0074077A" w:rsidRPr="00BC0465" w:rsidRDefault="0074077A" w:rsidP="0074077A">
            <w:pPr>
              <w:spacing w:after="0"/>
              <w:jc w:val="center"/>
              <w:rPr>
                <w:rFonts w:ascii="Arial" w:hAnsi="Arial" w:cs="Arial"/>
                <w:color w:val="000000"/>
                <w:sz w:val="14"/>
                <w:szCs w:val="14"/>
              </w:rPr>
            </w:pPr>
            <w:r w:rsidRPr="00BC0465">
              <w:rPr>
                <w:rFonts w:ascii="Arial" w:hAnsi="Arial" w:cs="Arial"/>
                <w:color w:val="000000"/>
                <w:sz w:val="14"/>
                <w:szCs w:val="14"/>
              </w:rPr>
              <w:t>1 (</w:t>
            </w:r>
            <w:proofErr w:type="spellStart"/>
            <w:r w:rsidRPr="00BC0465">
              <w:rPr>
                <w:rFonts w:ascii="Arial" w:hAnsi="Arial" w:cs="Arial"/>
                <w:color w:val="000000"/>
                <w:sz w:val="14"/>
                <w:szCs w:val="14"/>
              </w:rPr>
              <w:t>RBstart</w:t>
            </w:r>
            <w:proofErr w:type="spellEnd"/>
            <w:r w:rsidRPr="00BC0465">
              <w:rPr>
                <w:rFonts w:ascii="Arial" w:hAnsi="Arial" w:cs="Arial"/>
                <w:color w:val="000000"/>
                <w:sz w:val="14"/>
                <w:szCs w:val="14"/>
              </w:rPr>
              <w:t>=10)</w:t>
            </w:r>
          </w:p>
        </w:tc>
        <w:tc>
          <w:tcPr>
            <w:tcW w:w="1100" w:type="dxa"/>
            <w:tcBorders>
              <w:top w:val="nil"/>
              <w:left w:val="nil"/>
              <w:bottom w:val="single" w:sz="8" w:space="0" w:color="auto"/>
              <w:right w:val="single" w:sz="8" w:space="0" w:color="auto"/>
            </w:tcBorders>
            <w:shd w:val="clear" w:color="auto" w:fill="auto"/>
            <w:vAlign w:val="center"/>
            <w:hideMark/>
          </w:tcPr>
          <w:p w14:paraId="42D362A2" w14:textId="77777777" w:rsidR="0074077A" w:rsidRPr="00BC0465" w:rsidRDefault="0074077A" w:rsidP="0074077A">
            <w:pPr>
              <w:spacing w:after="0"/>
              <w:jc w:val="center"/>
              <w:rPr>
                <w:rFonts w:ascii="Arial" w:hAnsi="Arial" w:cs="Arial"/>
                <w:color w:val="000000"/>
                <w:sz w:val="18"/>
                <w:szCs w:val="18"/>
              </w:rPr>
            </w:pPr>
            <w:r w:rsidRPr="00BC0465">
              <w:rPr>
                <w:rFonts w:ascii="Arial" w:hAnsi="Arial" w:cs="Arial"/>
                <w:color w:val="000000"/>
                <w:sz w:val="18"/>
                <w:szCs w:val="18"/>
              </w:rPr>
              <w:t>3455</w:t>
            </w:r>
          </w:p>
        </w:tc>
        <w:tc>
          <w:tcPr>
            <w:tcW w:w="520" w:type="dxa"/>
            <w:tcBorders>
              <w:top w:val="nil"/>
              <w:left w:val="nil"/>
              <w:bottom w:val="nil"/>
              <w:right w:val="single" w:sz="8" w:space="0" w:color="auto"/>
            </w:tcBorders>
            <w:shd w:val="clear" w:color="auto" w:fill="auto"/>
            <w:vAlign w:val="center"/>
            <w:hideMark/>
          </w:tcPr>
          <w:p w14:paraId="427BA749" w14:textId="77777777" w:rsidR="0074077A" w:rsidRPr="00BC0465" w:rsidRDefault="0074077A" w:rsidP="0074077A">
            <w:pPr>
              <w:spacing w:after="0"/>
              <w:jc w:val="center"/>
              <w:rPr>
                <w:rFonts w:ascii="Arial" w:hAnsi="Arial" w:cs="Arial"/>
                <w:color w:val="000000"/>
                <w:sz w:val="18"/>
                <w:szCs w:val="18"/>
              </w:rPr>
            </w:pPr>
            <w:r w:rsidRPr="00BC0465">
              <w:rPr>
                <w:rFonts w:ascii="Arial" w:hAnsi="Arial" w:cs="Arial"/>
                <w:color w:val="000000"/>
                <w:sz w:val="18"/>
                <w:szCs w:val="18"/>
              </w:rPr>
              <w:t>N/A</w:t>
            </w:r>
          </w:p>
        </w:tc>
        <w:tc>
          <w:tcPr>
            <w:tcW w:w="1280" w:type="dxa"/>
            <w:tcBorders>
              <w:top w:val="nil"/>
              <w:left w:val="nil"/>
              <w:bottom w:val="nil"/>
              <w:right w:val="single" w:sz="8" w:space="0" w:color="auto"/>
            </w:tcBorders>
            <w:shd w:val="clear" w:color="auto" w:fill="auto"/>
            <w:vAlign w:val="center"/>
            <w:hideMark/>
          </w:tcPr>
          <w:p w14:paraId="1CCD6B78" w14:textId="77777777" w:rsidR="0074077A" w:rsidRPr="00BC0465" w:rsidRDefault="0074077A" w:rsidP="0074077A">
            <w:pPr>
              <w:spacing w:after="0"/>
              <w:jc w:val="center"/>
              <w:rPr>
                <w:rFonts w:ascii="Arial" w:hAnsi="Arial" w:cs="Arial"/>
                <w:color w:val="000000"/>
                <w:sz w:val="18"/>
                <w:szCs w:val="18"/>
              </w:rPr>
            </w:pPr>
            <w:r w:rsidRPr="00BC0465">
              <w:rPr>
                <w:rFonts w:ascii="Arial" w:hAnsi="Arial" w:cs="Arial"/>
                <w:color w:val="000000"/>
                <w:sz w:val="18"/>
                <w:szCs w:val="18"/>
              </w:rPr>
              <w:t>TDD</w:t>
            </w:r>
          </w:p>
        </w:tc>
        <w:tc>
          <w:tcPr>
            <w:tcW w:w="1360" w:type="dxa"/>
            <w:tcBorders>
              <w:top w:val="nil"/>
              <w:left w:val="nil"/>
              <w:bottom w:val="nil"/>
              <w:right w:val="single" w:sz="8" w:space="0" w:color="auto"/>
            </w:tcBorders>
            <w:shd w:val="clear" w:color="auto" w:fill="auto"/>
            <w:vAlign w:val="center"/>
            <w:hideMark/>
          </w:tcPr>
          <w:p w14:paraId="0FA0AD2B" w14:textId="77777777" w:rsidR="0074077A" w:rsidRPr="00BC0465" w:rsidRDefault="0074077A" w:rsidP="0074077A">
            <w:pPr>
              <w:spacing w:after="0"/>
              <w:jc w:val="center"/>
              <w:rPr>
                <w:rFonts w:ascii="Arial" w:hAnsi="Arial" w:cs="Arial"/>
                <w:color w:val="000000"/>
                <w:sz w:val="18"/>
                <w:szCs w:val="18"/>
              </w:rPr>
            </w:pPr>
            <w:r w:rsidRPr="00BC0465">
              <w:rPr>
                <w:rFonts w:ascii="Arial" w:hAnsi="Arial" w:cs="Arial"/>
                <w:color w:val="000000"/>
                <w:sz w:val="18"/>
                <w:szCs w:val="18"/>
              </w:rPr>
              <w:t>N/A</w:t>
            </w:r>
          </w:p>
        </w:tc>
      </w:tr>
      <w:tr w:rsidR="0074077A" w:rsidRPr="00BC0465" w14:paraId="230C249F" w14:textId="77777777" w:rsidTr="0074077A">
        <w:trPr>
          <w:trHeight w:val="50"/>
        </w:trPr>
        <w:tc>
          <w:tcPr>
            <w:tcW w:w="1300" w:type="dxa"/>
            <w:tcBorders>
              <w:top w:val="nil"/>
              <w:left w:val="single" w:sz="8" w:space="0" w:color="auto"/>
              <w:bottom w:val="single" w:sz="8" w:space="0" w:color="auto"/>
              <w:right w:val="single" w:sz="8" w:space="0" w:color="auto"/>
            </w:tcBorders>
            <w:shd w:val="clear" w:color="auto" w:fill="auto"/>
            <w:vAlign w:val="center"/>
            <w:hideMark/>
          </w:tcPr>
          <w:p w14:paraId="415B0BA2" w14:textId="77777777" w:rsidR="0074077A" w:rsidRPr="00BC0465" w:rsidRDefault="0074077A" w:rsidP="0074077A">
            <w:pPr>
              <w:spacing w:after="0"/>
              <w:jc w:val="center"/>
              <w:rPr>
                <w:rFonts w:ascii="Arial" w:hAnsi="Arial" w:cs="Arial"/>
                <w:color w:val="000000"/>
                <w:sz w:val="18"/>
                <w:szCs w:val="18"/>
              </w:rPr>
            </w:pPr>
            <w:r w:rsidRPr="00BC0465">
              <w:rPr>
                <w:rFonts w:ascii="Arial" w:hAnsi="Arial" w:cs="Arial"/>
                <w:color w:val="000000"/>
                <w:sz w:val="18"/>
                <w:szCs w:val="18"/>
              </w:rPr>
              <w:t> </w:t>
            </w:r>
          </w:p>
        </w:tc>
        <w:tc>
          <w:tcPr>
            <w:tcW w:w="860" w:type="dxa"/>
            <w:tcBorders>
              <w:top w:val="nil"/>
              <w:left w:val="nil"/>
              <w:bottom w:val="single" w:sz="8" w:space="0" w:color="auto"/>
              <w:right w:val="single" w:sz="8" w:space="0" w:color="auto"/>
            </w:tcBorders>
            <w:shd w:val="clear" w:color="auto" w:fill="auto"/>
            <w:vAlign w:val="center"/>
            <w:hideMark/>
          </w:tcPr>
          <w:p w14:paraId="5CDA1619" w14:textId="77777777" w:rsidR="0074077A" w:rsidRPr="00BC0465" w:rsidRDefault="0074077A" w:rsidP="0074077A">
            <w:pPr>
              <w:spacing w:after="0"/>
              <w:jc w:val="center"/>
              <w:rPr>
                <w:rFonts w:ascii="Arial" w:hAnsi="Arial" w:cs="Arial"/>
                <w:color w:val="000000"/>
                <w:sz w:val="18"/>
                <w:szCs w:val="18"/>
              </w:rPr>
            </w:pPr>
            <w:r w:rsidRPr="00BC0465">
              <w:rPr>
                <w:rFonts w:ascii="Arial" w:hAnsi="Arial" w:cs="Arial"/>
                <w:color w:val="000000"/>
                <w:sz w:val="18"/>
                <w:szCs w:val="18"/>
              </w:rPr>
              <w:t> </w:t>
            </w:r>
          </w:p>
        </w:tc>
        <w:tc>
          <w:tcPr>
            <w:tcW w:w="720" w:type="dxa"/>
            <w:tcBorders>
              <w:top w:val="nil"/>
              <w:left w:val="nil"/>
              <w:bottom w:val="single" w:sz="8" w:space="0" w:color="auto"/>
              <w:right w:val="single" w:sz="8" w:space="0" w:color="auto"/>
            </w:tcBorders>
            <w:shd w:val="clear" w:color="auto" w:fill="auto"/>
            <w:vAlign w:val="center"/>
            <w:hideMark/>
          </w:tcPr>
          <w:p w14:paraId="358EAB87" w14:textId="77777777" w:rsidR="0074077A" w:rsidRPr="00BC0465" w:rsidRDefault="0074077A" w:rsidP="0074077A">
            <w:pPr>
              <w:spacing w:after="0"/>
              <w:jc w:val="center"/>
              <w:rPr>
                <w:rFonts w:ascii="Arial" w:hAnsi="Arial" w:cs="Arial"/>
                <w:color w:val="000000"/>
                <w:sz w:val="18"/>
                <w:szCs w:val="18"/>
              </w:rPr>
            </w:pPr>
            <w:r w:rsidRPr="00BC0465">
              <w:rPr>
                <w:rFonts w:ascii="Arial" w:hAnsi="Arial" w:cs="Arial"/>
                <w:color w:val="000000"/>
                <w:sz w:val="18"/>
                <w:szCs w:val="18"/>
              </w:rPr>
              <w:t>3875</w:t>
            </w:r>
          </w:p>
        </w:tc>
        <w:tc>
          <w:tcPr>
            <w:tcW w:w="1000" w:type="dxa"/>
            <w:tcBorders>
              <w:top w:val="nil"/>
              <w:left w:val="nil"/>
              <w:bottom w:val="single" w:sz="8" w:space="0" w:color="auto"/>
              <w:right w:val="single" w:sz="8" w:space="0" w:color="auto"/>
            </w:tcBorders>
            <w:shd w:val="clear" w:color="auto" w:fill="auto"/>
            <w:vAlign w:val="center"/>
            <w:hideMark/>
          </w:tcPr>
          <w:p w14:paraId="3D5729D8" w14:textId="77777777" w:rsidR="0074077A" w:rsidRPr="00BC0465" w:rsidRDefault="0074077A" w:rsidP="0074077A">
            <w:pPr>
              <w:spacing w:after="0"/>
              <w:jc w:val="center"/>
              <w:rPr>
                <w:rFonts w:ascii="Arial" w:hAnsi="Arial" w:cs="Arial"/>
                <w:color w:val="000000"/>
                <w:sz w:val="18"/>
                <w:szCs w:val="18"/>
              </w:rPr>
            </w:pPr>
            <w:r w:rsidRPr="00BC0465">
              <w:rPr>
                <w:rFonts w:ascii="Arial" w:hAnsi="Arial" w:cs="Arial"/>
                <w:color w:val="000000"/>
                <w:sz w:val="18"/>
                <w:szCs w:val="18"/>
              </w:rPr>
              <w:t>10</w:t>
            </w:r>
          </w:p>
        </w:tc>
        <w:tc>
          <w:tcPr>
            <w:tcW w:w="1480" w:type="dxa"/>
            <w:tcBorders>
              <w:top w:val="nil"/>
              <w:left w:val="nil"/>
              <w:bottom w:val="single" w:sz="8" w:space="0" w:color="auto"/>
              <w:right w:val="single" w:sz="8" w:space="0" w:color="auto"/>
            </w:tcBorders>
            <w:shd w:val="clear" w:color="auto" w:fill="auto"/>
            <w:vAlign w:val="center"/>
            <w:hideMark/>
          </w:tcPr>
          <w:p w14:paraId="53ED081A" w14:textId="77777777" w:rsidR="0074077A" w:rsidRPr="00BC0465" w:rsidRDefault="0074077A" w:rsidP="0074077A">
            <w:pPr>
              <w:spacing w:after="0"/>
              <w:jc w:val="center"/>
              <w:rPr>
                <w:rFonts w:ascii="Arial" w:hAnsi="Arial" w:cs="Arial"/>
                <w:color w:val="000000"/>
                <w:sz w:val="14"/>
                <w:szCs w:val="14"/>
              </w:rPr>
            </w:pPr>
            <w:r w:rsidRPr="00BC0465">
              <w:rPr>
                <w:rFonts w:ascii="Arial" w:hAnsi="Arial" w:cs="Arial"/>
                <w:color w:val="000000"/>
                <w:sz w:val="14"/>
                <w:szCs w:val="14"/>
              </w:rPr>
              <w:t>1 (</w:t>
            </w:r>
            <w:proofErr w:type="spellStart"/>
            <w:r w:rsidRPr="00BC0465">
              <w:rPr>
                <w:rFonts w:ascii="Arial" w:hAnsi="Arial" w:cs="Arial"/>
                <w:color w:val="000000"/>
                <w:sz w:val="14"/>
                <w:szCs w:val="14"/>
              </w:rPr>
              <w:t>RBstart</w:t>
            </w:r>
            <w:proofErr w:type="spellEnd"/>
            <w:r w:rsidRPr="00BC0465">
              <w:rPr>
                <w:rFonts w:ascii="Arial" w:hAnsi="Arial" w:cs="Arial"/>
                <w:color w:val="000000"/>
                <w:sz w:val="14"/>
                <w:szCs w:val="14"/>
              </w:rPr>
              <w:t>=0)</w:t>
            </w:r>
          </w:p>
        </w:tc>
        <w:tc>
          <w:tcPr>
            <w:tcW w:w="1100" w:type="dxa"/>
            <w:tcBorders>
              <w:top w:val="nil"/>
              <w:left w:val="nil"/>
              <w:bottom w:val="single" w:sz="8" w:space="0" w:color="auto"/>
              <w:right w:val="single" w:sz="8" w:space="0" w:color="auto"/>
            </w:tcBorders>
            <w:shd w:val="clear" w:color="auto" w:fill="auto"/>
            <w:vAlign w:val="center"/>
            <w:hideMark/>
          </w:tcPr>
          <w:p w14:paraId="475CB5F8" w14:textId="77777777" w:rsidR="0074077A" w:rsidRPr="00BC0465" w:rsidRDefault="0074077A" w:rsidP="0074077A">
            <w:pPr>
              <w:spacing w:after="0"/>
              <w:jc w:val="center"/>
              <w:rPr>
                <w:rFonts w:ascii="Arial" w:hAnsi="Arial" w:cs="Arial"/>
                <w:color w:val="000000"/>
                <w:sz w:val="18"/>
                <w:szCs w:val="18"/>
              </w:rPr>
            </w:pPr>
            <w:r w:rsidRPr="00BC0465">
              <w:rPr>
                <w:rFonts w:ascii="Arial" w:hAnsi="Arial" w:cs="Arial"/>
                <w:color w:val="000000"/>
                <w:sz w:val="18"/>
                <w:szCs w:val="18"/>
              </w:rPr>
              <w:t>3875</w:t>
            </w:r>
          </w:p>
        </w:tc>
        <w:tc>
          <w:tcPr>
            <w:tcW w:w="520" w:type="dxa"/>
            <w:tcBorders>
              <w:top w:val="nil"/>
              <w:left w:val="nil"/>
              <w:bottom w:val="single" w:sz="8" w:space="0" w:color="auto"/>
              <w:right w:val="single" w:sz="8" w:space="0" w:color="auto"/>
            </w:tcBorders>
            <w:shd w:val="clear" w:color="auto" w:fill="auto"/>
            <w:vAlign w:val="center"/>
            <w:hideMark/>
          </w:tcPr>
          <w:p w14:paraId="4ABDD3D8" w14:textId="77777777" w:rsidR="0074077A" w:rsidRPr="00BC0465" w:rsidRDefault="0074077A" w:rsidP="0074077A">
            <w:pPr>
              <w:spacing w:after="0"/>
              <w:jc w:val="center"/>
              <w:rPr>
                <w:rFonts w:ascii="Arial" w:hAnsi="Arial" w:cs="Arial"/>
                <w:color w:val="000000"/>
                <w:sz w:val="18"/>
                <w:szCs w:val="18"/>
              </w:rPr>
            </w:pPr>
            <w:r w:rsidRPr="00BC0465">
              <w:rPr>
                <w:rFonts w:ascii="Arial" w:hAnsi="Arial" w:cs="Arial"/>
                <w:color w:val="000000"/>
                <w:sz w:val="18"/>
                <w:szCs w:val="18"/>
              </w:rPr>
              <w:t> </w:t>
            </w:r>
          </w:p>
        </w:tc>
        <w:tc>
          <w:tcPr>
            <w:tcW w:w="1280" w:type="dxa"/>
            <w:tcBorders>
              <w:top w:val="nil"/>
              <w:left w:val="nil"/>
              <w:bottom w:val="single" w:sz="8" w:space="0" w:color="auto"/>
              <w:right w:val="single" w:sz="8" w:space="0" w:color="auto"/>
            </w:tcBorders>
            <w:shd w:val="clear" w:color="auto" w:fill="auto"/>
            <w:vAlign w:val="center"/>
            <w:hideMark/>
          </w:tcPr>
          <w:p w14:paraId="6F74DCC2" w14:textId="77777777" w:rsidR="0074077A" w:rsidRPr="00BC0465" w:rsidRDefault="0074077A" w:rsidP="0074077A">
            <w:pPr>
              <w:spacing w:after="0"/>
              <w:jc w:val="center"/>
              <w:rPr>
                <w:rFonts w:ascii="Arial" w:hAnsi="Arial" w:cs="Arial"/>
                <w:color w:val="000000"/>
                <w:sz w:val="18"/>
                <w:szCs w:val="18"/>
              </w:rPr>
            </w:pPr>
            <w:r w:rsidRPr="00BC0465">
              <w:rPr>
                <w:rFonts w:ascii="Arial" w:hAnsi="Arial" w:cs="Arial"/>
                <w:color w:val="000000"/>
                <w:sz w:val="18"/>
                <w:szCs w:val="18"/>
              </w:rPr>
              <w:t> </w:t>
            </w:r>
          </w:p>
        </w:tc>
        <w:tc>
          <w:tcPr>
            <w:tcW w:w="1360" w:type="dxa"/>
            <w:tcBorders>
              <w:top w:val="nil"/>
              <w:left w:val="nil"/>
              <w:bottom w:val="single" w:sz="8" w:space="0" w:color="auto"/>
              <w:right w:val="single" w:sz="8" w:space="0" w:color="auto"/>
            </w:tcBorders>
            <w:shd w:val="clear" w:color="auto" w:fill="auto"/>
            <w:vAlign w:val="center"/>
            <w:hideMark/>
          </w:tcPr>
          <w:p w14:paraId="7145EFC4" w14:textId="77777777" w:rsidR="0074077A" w:rsidRPr="00BC0465" w:rsidRDefault="0074077A" w:rsidP="0074077A">
            <w:pPr>
              <w:spacing w:after="0"/>
              <w:jc w:val="center"/>
              <w:rPr>
                <w:rFonts w:ascii="Arial" w:hAnsi="Arial" w:cs="Arial"/>
                <w:color w:val="000000"/>
                <w:sz w:val="18"/>
                <w:szCs w:val="18"/>
              </w:rPr>
            </w:pPr>
            <w:r w:rsidRPr="00BC0465">
              <w:rPr>
                <w:rFonts w:ascii="Arial" w:hAnsi="Arial" w:cs="Arial"/>
                <w:color w:val="000000"/>
                <w:sz w:val="18"/>
                <w:szCs w:val="18"/>
              </w:rPr>
              <w:t> </w:t>
            </w:r>
          </w:p>
        </w:tc>
      </w:tr>
    </w:tbl>
    <w:p w14:paraId="068395C0" w14:textId="77777777" w:rsidR="0074077A" w:rsidRDefault="0074077A" w:rsidP="0074077A">
      <w:pPr>
        <w:pStyle w:val="ListParagraph"/>
        <w:overflowPunct/>
        <w:autoSpaceDE/>
        <w:autoSpaceDN/>
        <w:adjustRightInd/>
        <w:spacing w:after="120"/>
        <w:ind w:left="720" w:firstLineChars="0" w:firstLine="0"/>
        <w:textAlignment w:val="auto"/>
        <w:rPr>
          <w:rFonts w:eastAsia="SimSun"/>
          <w:color w:val="0070C0"/>
          <w:szCs w:val="24"/>
          <w:lang w:eastAsia="zh-CN"/>
        </w:rPr>
      </w:pPr>
    </w:p>
    <w:p w14:paraId="75378BF4" w14:textId="79CDC403" w:rsidR="003D17E5" w:rsidRPr="003D17E5" w:rsidRDefault="003D17E5" w:rsidP="003D17E5">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r>
        <w:rPr>
          <w:rFonts w:eastAsia="SimSun"/>
          <w:color w:val="0070C0"/>
          <w:szCs w:val="24"/>
          <w:lang w:eastAsia="zh-CN"/>
        </w:rPr>
        <w:t xml:space="preserve">: </w:t>
      </w:r>
      <w:r w:rsidRPr="003D17E5">
        <w:rPr>
          <w:szCs w:val="24"/>
          <w:lang w:eastAsia="zh-CN"/>
        </w:rPr>
        <w:t>Discuss MSD test point and value with experts and revise Draft CR R4-2218519 if needed</w:t>
      </w:r>
    </w:p>
    <w:p w14:paraId="65E59409" w14:textId="3A9EEF29" w:rsidR="003D17E5" w:rsidRPr="00681F98" w:rsidRDefault="00681F98" w:rsidP="00681F98">
      <w:pPr>
        <w:spacing w:after="120"/>
        <w:rPr>
          <w:color w:val="0070C0"/>
          <w:szCs w:val="24"/>
          <w:lang w:eastAsia="zh-CN"/>
        </w:rPr>
      </w:pPr>
      <w:r w:rsidRPr="00681F98">
        <w:rPr>
          <w:b/>
          <w:bCs/>
          <w:szCs w:val="24"/>
          <w:lang w:eastAsia="zh-CN"/>
        </w:rPr>
        <w:t>Was not treated in ad-hoc</w:t>
      </w:r>
      <w:r>
        <w:rPr>
          <w:b/>
          <w:bCs/>
          <w:szCs w:val="24"/>
          <w:lang w:eastAsia="zh-CN"/>
        </w:rPr>
        <w:t>, to be covered in WF</w:t>
      </w:r>
    </w:p>
    <w:p w14:paraId="4E3B033F" w14:textId="1813D707" w:rsidR="0074077A" w:rsidRPr="00805BE8" w:rsidRDefault="0074077A" w:rsidP="0074077A">
      <w:pPr>
        <w:rPr>
          <w:b/>
          <w:color w:val="0070C0"/>
          <w:u w:val="single"/>
          <w:lang w:eastAsia="ko-KR"/>
        </w:rPr>
      </w:pPr>
      <w:r w:rsidRPr="00805BE8">
        <w:rPr>
          <w:b/>
          <w:color w:val="0070C0"/>
          <w:u w:val="single"/>
          <w:lang w:eastAsia="ko-KR"/>
        </w:rPr>
        <w:t>Issue 1-</w:t>
      </w:r>
      <w:r>
        <w:rPr>
          <w:b/>
          <w:color w:val="0070C0"/>
          <w:u w:val="single"/>
          <w:lang w:eastAsia="ko-KR"/>
        </w:rPr>
        <w:t>3</w:t>
      </w:r>
      <w:r w:rsidR="003D17E5">
        <w:rPr>
          <w:b/>
          <w:color w:val="0070C0"/>
          <w:u w:val="single"/>
          <w:lang w:eastAsia="ko-KR"/>
        </w:rPr>
        <w:t>f</w:t>
      </w:r>
      <w:r w:rsidRPr="00805BE8">
        <w:rPr>
          <w:b/>
          <w:color w:val="0070C0"/>
          <w:u w:val="single"/>
          <w:lang w:eastAsia="ko-KR"/>
        </w:rPr>
        <w:t xml:space="preserve">: </w:t>
      </w:r>
      <w:r w:rsidRPr="0074077A">
        <w:rPr>
          <w:b/>
          <w:color w:val="0070C0"/>
          <w:u w:val="single"/>
          <w:lang w:eastAsia="ko-KR"/>
        </w:rPr>
        <w:t>CA_n1-n78 MSD with n78(2A) UL</w:t>
      </w:r>
    </w:p>
    <w:p w14:paraId="48F86B04" w14:textId="77777777" w:rsidR="0074077A" w:rsidRDefault="0074077A" w:rsidP="0074077A">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r>
        <w:rPr>
          <w:rFonts w:eastAsia="SimSun"/>
          <w:color w:val="0070C0"/>
          <w:szCs w:val="24"/>
          <w:lang w:eastAsia="zh-CN"/>
        </w:rPr>
        <w:t>:</w:t>
      </w:r>
    </w:p>
    <w:p w14:paraId="003E2427" w14:textId="77777777" w:rsidR="003D17E5" w:rsidRPr="003D17E5" w:rsidRDefault="003D17E5" w:rsidP="003D17E5">
      <w:pPr>
        <w:spacing w:after="0"/>
        <w:rPr>
          <w:b/>
          <w:bCs/>
          <w:lang w:eastAsia="zh-CN"/>
        </w:rPr>
      </w:pPr>
      <w:r w:rsidRPr="003D17E5">
        <w:rPr>
          <w:b/>
          <w:bCs/>
          <w:lang w:eastAsia="zh-CN"/>
        </w:rPr>
        <w:t>Proposal on CA_n1-n78 MSD with n78(2A) UL: The below IMD7 MSD test point is specified with Note X: MSD does not apply when the n78 spectrum is restricted to 3400-3800 MHz or 3300-3600MHz</w:t>
      </w:r>
    </w:p>
    <w:tbl>
      <w:tblPr>
        <w:tblW w:w="9620" w:type="dxa"/>
        <w:tblCellMar>
          <w:left w:w="0" w:type="dxa"/>
          <w:right w:w="0" w:type="dxa"/>
        </w:tblCellMar>
        <w:tblLook w:val="04A0" w:firstRow="1" w:lastRow="0" w:firstColumn="1" w:lastColumn="0" w:noHBand="0" w:noVBand="1"/>
      </w:tblPr>
      <w:tblGrid>
        <w:gridCol w:w="1300"/>
        <w:gridCol w:w="860"/>
        <w:gridCol w:w="720"/>
        <w:gridCol w:w="1000"/>
        <w:gridCol w:w="1480"/>
        <w:gridCol w:w="1100"/>
        <w:gridCol w:w="520"/>
        <w:gridCol w:w="1280"/>
        <w:gridCol w:w="1360"/>
      </w:tblGrid>
      <w:tr w:rsidR="003D17E5" w14:paraId="2871C61D" w14:textId="77777777" w:rsidTr="00155EC4">
        <w:trPr>
          <w:trHeight w:val="270"/>
        </w:trPr>
        <w:tc>
          <w:tcPr>
            <w:tcW w:w="8260" w:type="dxa"/>
            <w:gridSpan w:val="8"/>
            <w:tcBorders>
              <w:top w:val="single" w:sz="8" w:space="0" w:color="auto"/>
              <w:left w:val="single" w:sz="8" w:space="0" w:color="auto"/>
              <w:bottom w:val="single" w:sz="8" w:space="0" w:color="auto"/>
              <w:right w:val="single" w:sz="8" w:space="0" w:color="000000"/>
            </w:tcBorders>
            <w:shd w:val="clear" w:color="auto" w:fill="auto"/>
            <w:vAlign w:val="center"/>
            <w:hideMark/>
          </w:tcPr>
          <w:p w14:paraId="6AFD8CFC" w14:textId="77777777" w:rsidR="003D17E5" w:rsidRDefault="003D17E5" w:rsidP="00155EC4">
            <w:pPr>
              <w:spacing w:after="0"/>
              <w:jc w:val="center"/>
              <w:rPr>
                <w:rFonts w:ascii="Arial" w:hAnsi="Arial" w:cs="Arial"/>
                <w:b/>
                <w:bCs/>
                <w:color w:val="000000"/>
                <w:sz w:val="18"/>
                <w:szCs w:val="18"/>
              </w:rPr>
            </w:pPr>
            <w:r>
              <w:rPr>
                <w:rFonts w:ascii="Arial" w:hAnsi="Arial" w:cs="Arial"/>
                <w:b/>
                <w:bCs/>
                <w:color w:val="000000"/>
                <w:sz w:val="18"/>
                <w:szCs w:val="18"/>
              </w:rPr>
              <w:t>Band / Channel bandwidth / N</w:t>
            </w:r>
            <w:r>
              <w:rPr>
                <w:rFonts w:ascii="Arial" w:hAnsi="Arial" w:cs="Arial"/>
                <w:b/>
                <w:bCs/>
                <w:color w:val="000000"/>
                <w:sz w:val="18"/>
                <w:szCs w:val="18"/>
                <w:vertAlign w:val="subscript"/>
              </w:rPr>
              <w:t>RB</w:t>
            </w:r>
            <w:r>
              <w:rPr>
                <w:rFonts w:ascii="Arial" w:hAnsi="Arial" w:cs="Arial"/>
                <w:b/>
                <w:bCs/>
                <w:color w:val="000000"/>
                <w:sz w:val="18"/>
                <w:szCs w:val="18"/>
              </w:rPr>
              <w:t xml:space="preserve"> / Duplex mode</w:t>
            </w:r>
          </w:p>
        </w:tc>
        <w:tc>
          <w:tcPr>
            <w:tcW w:w="1360" w:type="dxa"/>
            <w:tcBorders>
              <w:top w:val="single" w:sz="8" w:space="0" w:color="auto"/>
              <w:left w:val="nil"/>
              <w:bottom w:val="nil"/>
              <w:right w:val="single" w:sz="8" w:space="0" w:color="auto"/>
            </w:tcBorders>
            <w:shd w:val="clear" w:color="auto" w:fill="auto"/>
            <w:vAlign w:val="center"/>
            <w:hideMark/>
          </w:tcPr>
          <w:p w14:paraId="1C168ED2" w14:textId="77777777" w:rsidR="003D17E5" w:rsidRDefault="003D17E5" w:rsidP="00155EC4">
            <w:pPr>
              <w:spacing w:after="0"/>
              <w:jc w:val="center"/>
              <w:rPr>
                <w:rFonts w:ascii="Arial" w:hAnsi="Arial" w:cs="Arial"/>
                <w:b/>
                <w:bCs/>
                <w:color w:val="000000"/>
                <w:sz w:val="18"/>
                <w:szCs w:val="18"/>
              </w:rPr>
            </w:pPr>
            <w:r>
              <w:rPr>
                <w:rFonts w:ascii="Arial" w:hAnsi="Arial" w:cs="Arial"/>
                <w:b/>
                <w:bCs/>
                <w:color w:val="000000"/>
                <w:sz w:val="18"/>
                <w:szCs w:val="18"/>
              </w:rPr>
              <w:t>Source of IMD</w:t>
            </w:r>
          </w:p>
        </w:tc>
      </w:tr>
      <w:tr w:rsidR="003D17E5" w14:paraId="6E647AE4" w14:textId="77777777" w:rsidTr="00155EC4">
        <w:trPr>
          <w:trHeight w:val="50"/>
        </w:trPr>
        <w:tc>
          <w:tcPr>
            <w:tcW w:w="1300" w:type="dxa"/>
            <w:vMerge w:val="restart"/>
            <w:tcBorders>
              <w:top w:val="nil"/>
              <w:left w:val="single" w:sz="8" w:space="0" w:color="auto"/>
              <w:bottom w:val="single" w:sz="8" w:space="0" w:color="000000"/>
              <w:right w:val="single" w:sz="8" w:space="0" w:color="auto"/>
            </w:tcBorders>
            <w:shd w:val="clear" w:color="auto" w:fill="auto"/>
            <w:vAlign w:val="center"/>
            <w:hideMark/>
          </w:tcPr>
          <w:p w14:paraId="2FCA0660" w14:textId="77777777" w:rsidR="003D17E5" w:rsidRDefault="003D17E5" w:rsidP="00155EC4">
            <w:pPr>
              <w:spacing w:after="0"/>
              <w:jc w:val="center"/>
              <w:rPr>
                <w:rFonts w:ascii="Arial" w:hAnsi="Arial" w:cs="Arial"/>
                <w:b/>
                <w:bCs/>
                <w:color w:val="000000"/>
                <w:sz w:val="18"/>
                <w:szCs w:val="18"/>
              </w:rPr>
            </w:pPr>
            <w:r>
              <w:rPr>
                <w:rFonts w:ascii="Arial" w:hAnsi="Arial" w:cs="Arial"/>
                <w:b/>
                <w:bCs/>
                <w:color w:val="000000"/>
                <w:sz w:val="18"/>
                <w:szCs w:val="18"/>
              </w:rPr>
              <w:t>NR CA band combination</w:t>
            </w:r>
          </w:p>
        </w:tc>
        <w:tc>
          <w:tcPr>
            <w:tcW w:w="860" w:type="dxa"/>
            <w:vMerge w:val="restart"/>
            <w:tcBorders>
              <w:top w:val="nil"/>
              <w:left w:val="single" w:sz="8" w:space="0" w:color="auto"/>
              <w:bottom w:val="single" w:sz="8" w:space="0" w:color="000000"/>
              <w:right w:val="single" w:sz="8" w:space="0" w:color="auto"/>
            </w:tcBorders>
            <w:shd w:val="clear" w:color="auto" w:fill="auto"/>
            <w:vAlign w:val="center"/>
            <w:hideMark/>
          </w:tcPr>
          <w:p w14:paraId="7463616C" w14:textId="77777777" w:rsidR="003D17E5" w:rsidRDefault="003D17E5" w:rsidP="00155EC4">
            <w:pPr>
              <w:spacing w:after="0"/>
              <w:jc w:val="center"/>
              <w:rPr>
                <w:rFonts w:ascii="Arial" w:hAnsi="Arial" w:cs="Arial"/>
                <w:b/>
                <w:bCs/>
                <w:color w:val="000000"/>
                <w:sz w:val="18"/>
                <w:szCs w:val="18"/>
              </w:rPr>
            </w:pPr>
            <w:r>
              <w:rPr>
                <w:rFonts w:ascii="Arial" w:hAnsi="Arial" w:cs="Arial"/>
                <w:b/>
                <w:bCs/>
                <w:color w:val="000000"/>
                <w:sz w:val="18"/>
                <w:szCs w:val="18"/>
              </w:rPr>
              <w:t>NR band</w:t>
            </w:r>
          </w:p>
        </w:tc>
        <w:tc>
          <w:tcPr>
            <w:tcW w:w="720" w:type="dxa"/>
            <w:tcBorders>
              <w:top w:val="nil"/>
              <w:left w:val="nil"/>
              <w:bottom w:val="nil"/>
              <w:right w:val="single" w:sz="8" w:space="0" w:color="auto"/>
            </w:tcBorders>
            <w:shd w:val="clear" w:color="auto" w:fill="auto"/>
            <w:vAlign w:val="center"/>
            <w:hideMark/>
          </w:tcPr>
          <w:p w14:paraId="239D5031" w14:textId="77777777" w:rsidR="003D17E5" w:rsidRDefault="003D17E5" w:rsidP="00155EC4">
            <w:pPr>
              <w:spacing w:after="0"/>
              <w:jc w:val="center"/>
              <w:rPr>
                <w:rFonts w:ascii="Arial" w:hAnsi="Arial" w:cs="Arial"/>
                <w:b/>
                <w:bCs/>
                <w:color w:val="000000"/>
                <w:sz w:val="18"/>
                <w:szCs w:val="18"/>
              </w:rPr>
            </w:pPr>
            <w:r>
              <w:rPr>
                <w:rFonts w:ascii="Arial" w:hAnsi="Arial" w:cs="Arial"/>
                <w:b/>
                <w:bCs/>
                <w:color w:val="000000"/>
                <w:sz w:val="18"/>
                <w:szCs w:val="18"/>
              </w:rPr>
              <w:t>UL F</w:t>
            </w:r>
            <w:r>
              <w:rPr>
                <w:rFonts w:ascii="Arial" w:hAnsi="Arial" w:cs="Arial"/>
                <w:b/>
                <w:bCs/>
                <w:color w:val="000000"/>
                <w:sz w:val="18"/>
                <w:szCs w:val="18"/>
                <w:vertAlign w:val="subscript"/>
              </w:rPr>
              <w:t>c</w:t>
            </w:r>
          </w:p>
        </w:tc>
        <w:tc>
          <w:tcPr>
            <w:tcW w:w="1000" w:type="dxa"/>
            <w:tcBorders>
              <w:top w:val="nil"/>
              <w:left w:val="nil"/>
              <w:bottom w:val="nil"/>
              <w:right w:val="single" w:sz="8" w:space="0" w:color="auto"/>
            </w:tcBorders>
            <w:shd w:val="clear" w:color="auto" w:fill="auto"/>
            <w:vAlign w:val="center"/>
            <w:hideMark/>
          </w:tcPr>
          <w:p w14:paraId="651A2743" w14:textId="77777777" w:rsidR="003D17E5" w:rsidRDefault="003D17E5" w:rsidP="00155EC4">
            <w:pPr>
              <w:spacing w:after="0"/>
              <w:jc w:val="center"/>
              <w:rPr>
                <w:rFonts w:ascii="Arial" w:hAnsi="Arial" w:cs="Arial"/>
                <w:b/>
                <w:bCs/>
                <w:color w:val="000000"/>
                <w:sz w:val="18"/>
                <w:szCs w:val="18"/>
              </w:rPr>
            </w:pPr>
            <w:r>
              <w:rPr>
                <w:rFonts w:ascii="Arial" w:hAnsi="Arial" w:cs="Arial"/>
                <w:b/>
                <w:bCs/>
                <w:color w:val="000000"/>
                <w:sz w:val="18"/>
                <w:szCs w:val="18"/>
              </w:rPr>
              <w:t>UL/DL BW</w:t>
            </w:r>
          </w:p>
        </w:tc>
        <w:tc>
          <w:tcPr>
            <w:tcW w:w="1480" w:type="dxa"/>
            <w:tcBorders>
              <w:top w:val="nil"/>
              <w:left w:val="nil"/>
              <w:bottom w:val="nil"/>
              <w:right w:val="single" w:sz="8" w:space="0" w:color="auto"/>
            </w:tcBorders>
            <w:shd w:val="clear" w:color="auto" w:fill="auto"/>
            <w:vAlign w:val="center"/>
            <w:hideMark/>
          </w:tcPr>
          <w:p w14:paraId="37612FC6" w14:textId="77777777" w:rsidR="003D17E5" w:rsidRDefault="003D17E5" w:rsidP="00155EC4">
            <w:pPr>
              <w:spacing w:after="0"/>
              <w:jc w:val="center"/>
              <w:rPr>
                <w:rFonts w:ascii="Arial" w:hAnsi="Arial" w:cs="Arial"/>
                <w:b/>
                <w:bCs/>
                <w:color w:val="000000"/>
                <w:sz w:val="18"/>
                <w:szCs w:val="18"/>
              </w:rPr>
            </w:pPr>
            <w:r>
              <w:rPr>
                <w:rFonts w:ascii="Arial" w:hAnsi="Arial" w:cs="Arial"/>
                <w:b/>
                <w:bCs/>
                <w:color w:val="000000"/>
                <w:sz w:val="18"/>
                <w:szCs w:val="18"/>
              </w:rPr>
              <w:t>UL</w:t>
            </w:r>
          </w:p>
        </w:tc>
        <w:tc>
          <w:tcPr>
            <w:tcW w:w="1100" w:type="dxa"/>
            <w:vMerge w:val="restart"/>
            <w:tcBorders>
              <w:top w:val="nil"/>
              <w:left w:val="single" w:sz="8" w:space="0" w:color="auto"/>
              <w:bottom w:val="single" w:sz="8" w:space="0" w:color="000000"/>
              <w:right w:val="single" w:sz="8" w:space="0" w:color="auto"/>
            </w:tcBorders>
            <w:shd w:val="clear" w:color="auto" w:fill="auto"/>
            <w:vAlign w:val="center"/>
            <w:hideMark/>
          </w:tcPr>
          <w:p w14:paraId="26729121" w14:textId="77777777" w:rsidR="003D17E5" w:rsidRDefault="003D17E5" w:rsidP="00155EC4">
            <w:pPr>
              <w:spacing w:after="0"/>
              <w:jc w:val="center"/>
              <w:rPr>
                <w:rFonts w:ascii="Arial" w:hAnsi="Arial" w:cs="Arial"/>
                <w:b/>
                <w:bCs/>
                <w:color w:val="000000"/>
                <w:sz w:val="18"/>
                <w:szCs w:val="18"/>
              </w:rPr>
            </w:pPr>
            <w:r>
              <w:rPr>
                <w:rFonts w:ascii="Arial" w:hAnsi="Arial" w:cs="Arial"/>
                <w:b/>
                <w:bCs/>
                <w:color w:val="000000"/>
                <w:sz w:val="18"/>
                <w:szCs w:val="18"/>
              </w:rPr>
              <w:t>DL F</w:t>
            </w:r>
            <w:r>
              <w:rPr>
                <w:rFonts w:ascii="Arial" w:hAnsi="Arial" w:cs="Arial"/>
                <w:b/>
                <w:bCs/>
                <w:color w:val="000000"/>
                <w:sz w:val="18"/>
                <w:szCs w:val="18"/>
                <w:vertAlign w:val="subscript"/>
              </w:rPr>
              <w:t>c</w:t>
            </w:r>
            <w:r>
              <w:rPr>
                <w:rFonts w:ascii="Arial" w:hAnsi="Arial" w:cs="Arial"/>
                <w:b/>
                <w:bCs/>
                <w:color w:val="000000"/>
                <w:sz w:val="18"/>
                <w:szCs w:val="18"/>
              </w:rPr>
              <w:t xml:space="preserve"> (MHz)</w:t>
            </w:r>
          </w:p>
        </w:tc>
        <w:tc>
          <w:tcPr>
            <w:tcW w:w="520" w:type="dxa"/>
            <w:tcBorders>
              <w:top w:val="nil"/>
              <w:left w:val="nil"/>
              <w:bottom w:val="nil"/>
              <w:right w:val="single" w:sz="8" w:space="0" w:color="auto"/>
            </w:tcBorders>
            <w:shd w:val="clear" w:color="auto" w:fill="auto"/>
            <w:vAlign w:val="center"/>
            <w:hideMark/>
          </w:tcPr>
          <w:p w14:paraId="14365C6F" w14:textId="77777777" w:rsidR="003D17E5" w:rsidRDefault="003D17E5" w:rsidP="00155EC4">
            <w:pPr>
              <w:spacing w:after="0"/>
              <w:jc w:val="center"/>
              <w:rPr>
                <w:rFonts w:ascii="Arial" w:hAnsi="Arial" w:cs="Arial"/>
                <w:b/>
                <w:bCs/>
                <w:color w:val="000000"/>
                <w:sz w:val="18"/>
                <w:szCs w:val="18"/>
              </w:rPr>
            </w:pPr>
            <w:r>
              <w:rPr>
                <w:rFonts w:ascii="Arial" w:hAnsi="Arial" w:cs="Arial"/>
                <w:b/>
                <w:bCs/>
                <w:color w:val="000000"/>
                <w:sz w:val="18"/>
                <w:szCs w:val="18"/>
              </w:rPr>
              <w:t>MSD</w:t>
            </w:r>
          </w:p>
        </w:tc>
        <w:tc>
          <w:tcPr>
            <w:tcW w:w="1280" w:type="dxa"/>
            <w:vMerge w:val="restart"/>
            <w:tcBorders>
              <w:top w:val="nil"/>
              <w:left w:val="single" w:sz="8" w:space="0" w:color="auto"/>
              <w:bottom w:val="single" w:sz="8" w:space="0" w:color="000000"/>
              <w:right w:val="single" w:sz="8" w:space="0" w:color="auto"/>
            </w:tcBorders>
            <w:shd w:val="clear" w:color="auto" w:fill="auto"/>
            <w:vAlign w:val="center"/>
            <w:hideMark/>
          </w:tcPr>
          <w:p w14:paraId="0484BFB5" w14:textId="77777777" w:rsidR="003D17E5" w:rsidRDefault="003D17E5" w:rsidP="00155EC4">
            <w:pPr>
              <w:spacing w:after="0"/>
              <w:jc w:val="center"/>
              <w:rPr>
                <w:rFonts w:ascii="Arial" w:hAnsi="Arial" w:cs="Arial"/>
                <w:b/>
                <w:bCs/>
                <w:color w:val="000000"/>
                <w:sz w:val="18"/>
                <w:szCs w:val="18"/>
              </w:rPr>
            </w:pPr>
            <w:r>
              <w:rPr>
                <w:rFonts w:ascii="Arial" w:hAnsi="Arial" w:cs="Arial"/>
                <w:b/>
                <w:bCs/>
                <w:color w:val="000000"/>
                <w:sz w:val="18"/>
                <w:szCs w:val="18"/>
              </w:rPr>
              <w:t>Duplex mode</w:t>
            </w:r>
          </w:p>
        </w:tc>
        <w:tc>
          <w:tcPr>
            <w:tcW w:w="1360" w:type="dxa"/>
            <w:vMerge w:val="restart"/>
            <w:tcBorders>
              <w:top w:val="nil"/>
              <w:left w:val="single" w:sz="8" w:space="0" w:color="auto"/>
              <w:bottom w:val="single" w:sz="8" w:space="0" w:color="000000"/>
              <w:right w:val="single" w:sz="8" w:space="0" w:color="auto"/>
            </w:tcBorders>
            <w:shd w:val="clear" w:color="auto" w:fill="auto"/>
            <w:vAlign w:val="center"/>
            <w:hideMark/>
          </w:tcPr>
          <w:p w14:paraId="73BB2AC3" w14:textId="77777777" w:rsidR="003D17E5" w:rsidRDefault="003D17E5" w:rsidP="00155EC4">
            <w:pPr>
              <w:spacing w:after="0"/>
              <w:jc w:val="center"/>
              <w:rPr>
                <w:rFonts w:ascii="Arial" w:hAnsi="Arial" w:cs="Arial"/>
                <w:b/>
                <w:bCs/>
                <w:color w:val="000000"/>
                <w:sz w:val="18"/>
                <w:szCs w:val="18"/>
              </w:rPr>
            </w:pPr>
            <w:r>
              <w:rPr>
                <w:rFonts w:ascii="Arial" w:hAnsi="Arial" w:cs="Arial"/>
                <w:b/>
                <w:bCs/>
                <w:color w:val="000000"/>
                <w:sz w:val="18"/>
                <w:szCs w:val="18"/>
              </w:rPr>
              <w:t> </w:t>
            </w:r>
          </w:p>
        </w:tc>
      </w:tr>
      <w:tr w:rsidR="003D17E5" w14:paraId="569B22A2" w14:textId="77777777" w:rsidTr="00155EC4">
        <w:trPr>
          <w:trHeight w:val="50"/>
        </w:trPr>
        <w:tc>
          <w:tcPr>
            <w:tcW w:w="0" w:type="auto"/>
            <w:vMerge/>
            <w:tcBorders>
              <w:top w:val="nil"/>
              <w:left w:val="single" w:sz="8" w:space="0" w:color="auto"/>
              <w:bottom w:val="single" w:sz="8" w:space="0" w:color="000000"/>
              <w:right w:val="single" w:sz="8" w:space="0" w:color="auto"/>
            </w:tcBorders>
            <w:vAlign w:val="center"/>
            <w:hideMark/>
          </w:tcPr>
          <w:p w14:paraId="1FCB6701" w14:textId="77777777" w:rsidR="003D17E5" w:rsidRDefault="003D17E5" w:rsidP="00155EC4">
            <w:pPr>
              <w:spacing w:after="0"/>
              <w:rPr>
                <w:rFonts w:ascii="Arial" w:hAnsi="Arial" w:cs="Arial"/>
                <w:b/>
                <w:bCs/>
                <w:color w:val="000000"/>
                <w:sz w:val="18"/>
                <w:szCs w:val="18"/>
              </w:rPr>
            </w:pPr>
          </w:p>
        </w:tc>
        <w:tc>
          <w:tcPr>
            <w:tcW w:w="0" w:type="auto"/>
            <w:vMerge/>
            <w:tcBorders>
              <w:top w:val="nil"/>
              <w:left w:val="single" w:sz="8" w:space="0" w:color="auto"/>
              <w:bottom w:val="single" w:sz="8" w:space="0" w:color="000000"/>
              <w:right w:val="single" w:sz="8" w:space="0" w:color="auto"/>
            </w:tcBorders>
            <w:vAlign w:val="center"/>
            <w:hideMark/>
          </w:tcPr>
          <w:p w14:paraId="593B53AC" w14:textId="77777777" w:rsidR="003D17E5" w:rsidRDefault="003D17E5" w:rsidP="00155EC4">
            <w:pPr>
              <w:spacing w:after="0"/>
              <w:rPr>
                <w:rFonts w:ascii="Arial" w:hAnsi="Arial" w:cs="Arial"/>
                <w:b/>
                <w:bCs/>
                <w:color w:val="000000"/>
                <w:sz w:val="18"/>
                <w:szCs w:val="18"/>
              </w:rPr>
            </w:pPr>
          </w:p>
        </w:tc>
        <w:tc>
          <w:tcPr>
            <w:tcW w:w="720" w:type="dxa"/>
            <w:tcBorders>
              <w:top w:val="nil"/>
              <w:left w:val="nil"/>
              <w:bottom w:val="single" w:sz="8" w:space="0" w:color="auto"/>
              <w:right w:val="single" w:sz="8" w:space="0" w:color="auto"/>
            </w:tcBorders>
            <w:shd w:val="clear" w:color="auto" w:fill="auto"/>
            <w:vAlign w:val="center"/>
            <w:hideMark/>
          </w:tcPr>
          <w:p w14:paraId="5405E42B" w14:textId="77777777" w:rsidR="003D17E5" w:rsidRDefault="003D17E5" w:rsidP="00155EC4">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1000" w:type="dxa"/>
            <w:tcBorders>
              <w:top w:val="nil"/>
              <w:left w:val="nil"/>
              <w:bottom w:val="single" w:sz="8" w:space="0" w:color="auto"/>
              <w:right w:val="single" w:sz="8" w:space="0" w:color="auto"/>
            </w:tcBorders>
            <w:shd w:val="clear" w:color="auto" w:fill="auto"/>
            <w:vAlign w:val="center"/>
            <w:hideMark/>
          </w:tcPr>
          <w:p w14:paraId="010F3B0A" w14:textId="77777777" w:rsidR="003D17E5" w:rsidRDefault="003D17E5" w:rsidP="00155EC4">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1480" w:type="dxa"/>
            <w:tcBorders>
              <w:top w:val="nil"/>
              <w:left w:val="nil"/>
              <w:bottom w:val="single" w:sz="8" w:space="0" w:color="auto"/>
              <w:right w:val="single" w:sz="8" w:space="0" w:color="auto"/>
            </w:tcBorders>
            <w:shd w:val="clear" w:color="auto" w:fill="auto"/>
            <w:vAlign w:val="center"/>
            <w:hideMark/>
          </w:tcPr>
          <w:p w14:paraId="405893F3" w14:textId="77777777" w:rsidR="003D17E5" w:rsidRDefault="003D17E5" w:rsidP="00155EC4">
            <w:pPr>
              <w:spacing w:after="0"/>
              <w:jc w:val="center"/>
              <w:rPr>
                <w:rFonts w:ascii="Arial" w:hAnsi="Arial" w:cs="Arial"/>
                <w:b/>
                <w:bCs/>
                <w:color w:val="000000"/>
                <w:sz w:val="18"/>
                <w:szCs w:val="18"/>
              </w:rPr>
            </w:pPr>
            <w:r>
              <w:rPr>
                <w:rFonts w:ascii="Arial" w:hAnsi="Arial" w:cs="Arial"/>
                <w:b/>
                <w:bCs/>
                <w:color w:val="000000"/>
                <w:sz w:val="18"/>
                <w:szCs w:val="18"/>
              </w:rPr>
              <w:t>C</w:t>
            </w:r>
            <w:r>
              <w:rPr>
                <w:rFonts w:ascii="Arial" w:hAnsi="Arial" w:cs="Arial"/>
                <w:b/>
                <w:bCs/>
                <w:color w:val="000000"/>
                <w:sz w:val="18"/>
                <w:szCs w:val="18"/>
                <w:vertAlign w:val="subscript"/>
              </w:rPr>
              <w:t>LRB</w:t>
            </w:r>
          </w:p>
        </w:tc>
        <w:tc>
          <w:tcPr>
            <w:tcW w:w="0" w:type="auto"/>
            <w:vMerge/>
            <w:tcBorders>
              <w:top w:val="nil"/>
              <w:left w:val="single" w:sz="8" w:space="0" w:color="auto"/>
              <w:bottom w:val="single" w:sz="8" w:space="0" w:color="000000"/>
              <w:right w:val="single" w:sz="8" w:space="0" w:color="auto"/>
            </w:tcBorders>
            <w:vAlign w:val="center"/>
            <w:hideMark/>
          </w:tcPr>
          <w:p w14:paraId="2130964A" w14:textId="77777777" w:rsidR="003D17E5" w:rsidRDefault="003D17E5" w:rsidP="00155EC4">
            <w:pPr>
              <w:spacing w:after="0"/>
              <w:rPr>
                <w:rFonts w:ascii="Arial" w:hAnsi="Arial" w:cs="Arial"/>
                <w:b/>
                <w:bCs/>
                <w:color w:val="000000"/>
                <w:sz w:val="18"/>
                <w:szCs w:val="18"/>
              </w:rPr>
            </w:pPr>
          </w:p>
        </w:tc>
        <w:tc>
          <w:tcPr>
            <w:tcW w:w="520" w:type="dxa"/>
            <w:tcBorders>
              <w:top w:val="nil"/>
              <w:left w:val="nil"/>
              <w:bottom w:val="single" w:sz="8" w:space="0" w:color="auto"/>
              <w:right w:val="single" w:sz="8" w:space="0" w:color="auto"/>
            </w:tcBorders>
            <w:shd w:val="clear" w:color="auto" w:fill="auto"/>
            <w:vAlign w:val="center"/>
            <w:hideMark/>
          </w:tcPr>
          <w:p w14:paraId="60025EFC" w14:textId="77777777" w:rsidR="003D17E5" w:rsidRDefault="003D17E5" w:rsidP="00155EC4">
            <w:pPr>
              <w:spacing w:after="0"/>
              <w:jc w:val="center"/>
              <w:rPr>
                <w:rFonts w:ascii="Arial" w:hAnsi="Arial" w:cs="Arial"/>
                <w:b/>
                <w:bCs/>
                <w:color w:val="000000"/>
                <w:sz w:val="18"/>
                <w:szCs w:val="18"/>
              </w:rPr>
            </w:pPr>
            <w:r>
              <w:rPr>
                <w:rFonts w:ascii="Arial" w:hAnsi="Arial" w:cs="Arial"/>
                <w:b/>
                <w:bCs/>
                <w:color w:val="000000"/>
                <w:sz w:val="18"/>
                <w:szCs w:val="18"/>
              </w:rPr>
              <w:t>(dB)</w:t>
            </w:r>
          </w:p>
        </w:tc>
        <w:tc>
          <w:tcPr>
            <w:tcW w:w="0" w:type="auto"/>
            <w:vMerge/>
            <w:tcBorders>
              <w:top w:val="nil"/>
              <w:left w:val="single" w:sz="8" w:space="0" w:color="auto"/>
              <w:bottom w:val="single" w:sz="8" w:space="0" w:color="000000"/>
              <w:right w:val="single" w:sz="8" w:space="0" w:color="auto"/>
            </w:tcBorders>
            <w:vAlign w:val="center"/>
            <w:hideMark/>
          </w:tcPr>
          <w:p w14:paraId="5602DC09" w14:textId="77777777" w:rsidR="003D17E5" w:rsidRDefault="003D17E5" w:rsidP="00155EC4">
            <w:pPr>
              <w:spacing w:after="0"/>
              <w:rPr>
                <w:rFonts w:ascii="Arial" w:hAnsi="Arial" w:cs="Arial"/>
                <w:b/>
                <w:bCs/>
                <w:color w:val="000000"/>
                <w:sz w:val="18"/>
                <w:szCs w:val="18"/>
              </w:rPr>
            </w:pPr>
          </w:p>
        </w:tc>
        <w:tc>
          <w:tcPr>
            <w:tcW w:w="0" w:type="auto"/>
            <w:vMerge/>
            <w:tcBorders>
              <w:top w:val="nil"/>
              <w:left w:val="single" w:sz="8" w:space="0" w:color="auto"/>
              <w:bottom w:val="single" w:sz="8" w:space="0" w:color="000000"/>
              <w:right w:val="single" w:sz="8" w:space="0" w:color="auto"/>
            </w:tcBorders>
            <w:vAlign w:val="center"/>
            <w:hideMark/>
          </w:tcPr>
          <w:p w14:paraId="46C03417" w14:textId="77777777" w:rsidR="003D17E5" w:rsidRDefault="003D17E5" w:rsidP="00155EC4">
            <w:pPr>
              <w:spacing w:after="0"/>
              <w:rPr>
                <w:rFonts w:ascii="Arial" w:hAnsi="Arial" w:cs="Arial"/>
                <w:b/>
                <w:bCs/>
                <w:color w:val="000000"/>
                <w:sz w:val="18"/>
                <w:szCs w:val="18"/>
              </w:rPr>
            </w:pPr>
          </w:p>
        </w:tc>
      </w:tr>
      <w:tr w:rsidR="003D17E5" w:rsidRPr="0013617D" w14:paraId="4B8C4EB0" w14:textId="77777777" w:rsidTr="00155EC4">
        <w:trPr>
          <w:trHeight w:val="50"/>
        </w:trPr>
        <w:tc>
          <w:tcPr>
            <w:tcW w:w="1300" w:type="dxa"/>
            <w:tcBorders>
              <w:top w:val="nil"/>
              <w:left w:val="single" w:sz="8" w:space="0" w:color="auto"/>
              <w:bottom w:val="nil"/>
              <w:right w:val="single" w:sz="8" w:space="0" w:color="auto"/>
            </w:tcBorders>
            <w:shd w:val="clear" w:color="auto" w:fill="auto"/>
            <w:vAlign w:val="center"/>
            <w:hideMark/>
          </w:tcPr>
          <w:p w14:paraId="188C773F" w14:textId="77777777" w:rsidR="003D17E5" w:rsidRPr="0013617D" w:rsidRDefault="003D17E5" w:rsidP="00155EC4">
            <w:pPr>
              <w:spacing w:after="0"/>
              <w:jc w:val="center"/>
              <w:rPr>
                <w:rFonts w:ascii="Arial" w:hAnsi="Arial" w:cs="Arial"/>
                <w:color w:val="000000"/>
                <w:sz w:val="18"/>
                <w:szCs w:val="18"/>
              </w:rPr>
            </w:pPr>
            <w:r w:rsidRPr="0013617D">
              <w:rPr>
                <w:rFonts w:ascii="Arial" w:hAnsi="Arial" w:cs="Arial"/>
                <w:color w:val="000000"/>
                <w:sz w:val="18"/>
                <w:szCs w:val="18"/>
              </w:rPr>
              <w:t>CA_n1-n78</w:t>
            </w:r>
          </w:p>
        </w:tc>
        <w:tc>
          <w:tcPr>
            <w:tcW w:w="860" w:type="dxa"/>
            <w:tcBorders>
              <w:top w:val="nil"/>
              <w:left w:val="nil"/>
              <w:bottom w:val="single" w:sz="8" w:space="0" w:color="auto"/>
              <w:right w:val="single" w:sz="8" w:space="0" w:color="auto"/>
            </w:tcBorders>
            <w:shd w:val="clear" w:color="auto" w:fill="auto"/>
            <w:vAlign w:val="center"/>
            <w:hideMark/>
          </w:tcPr>
          <w:p w14:paraId="5FC76FEC" w14:textId="77777777" w:rsidR="003D17E5" w:rsidRPr="0013617D" w:rsidRDefault="003D17E5" w:rsidP="00155EC4">
            <w:pPr>
              <w:spacing w:after="0"/>
              <w:jc w:val="center"/>
              <w:rPr>
                <w:rFonts w:ascii="Arial" w:hAnsi="Arial" w:cs="Arial"/>
                <w:color w:val="000000"/>
                <w:sz w:val="18"/>
                <w:szCs w:val="18"/>
              </w:rPr>
            </w:pPr>
            <w:r w:rsidRPr="0013617D">
              <w:rPr>
                <w:rFonts w:ascii="Arial" w:hAnsi="Arial" w:cs="Arial"/>
                <w:color w:val="000000"/>
                <w:sz w:val="18"/>
                <w:szCs w:val="18"/>
              </w:rPr>
              <w:t>n1</w:t>
            </w:r>
          </w:p>
        </w:tc>
        <w:tc>
          <w:tcPr>
            <w:tcW w:w="720" w:type="dxa"/>
            <w:tcBorders>
              <w:top w:val="nil"/>
              <w:left w:val="nil"/>
              <w:bottom w:val="single" w:sz="8" w:space="0" w:color="auto"/>
              <w:right w:val="single" w:sz="8" w:space="0" w:color="auto"/>
            </w:tcBorders>
            <w:shd w:val="clear" w:color="auto" w:fill="auto"/>
            <w:vAlign w:val="center"/>
            <w:hideMark/>
          </w:tcPr>
          <w:p w14:paraId="011D87E1" w14:textId="77777777" w:rsidR="003D17E5" w:rsidRPr="0013617D" w:rsidRDefault="003D17E5" w:rsidP="00155EC4">
            <w:pPr>
              <w:spacing w:after="0"/>
              <w:jc w:val="center"/>
              <w:rPr>
                <w:rFonts w:ascii="Arial" w:hAnsi="Arial" w:cs="Arial"/>
                <w:color w:val="000000"/>
                <w:sz w:val="18"/>
                <w:szCs w:val="18"/>
              </w:rPr>
            </w:pPr>
            <w:r w:rsidRPr="0013617D">
              <w:rPr>
                <w:rFonts w:ascii="Arial" w:hAnsi="Arial" w:cs="Arial"/>
                <w:color w:val="000000"/>
                <w:sz w:val="18"/>
                <w:szCs w:val="18"/>
              </w:rPr>
              <w:t>N/A</w:t>
            </w:r>
          </w:p>
        </w:tc>
        <w:tc>
          <w:tcPr>
            <w:tcW w:w="1000" w:type="dxa"/>
            <w:tcBorders>
              <w:top w:val="nil"/>
              <w:left w:val="nil"/>
              <w:bottom w:val="single" w:sz="8" w:space="0" w:color="auto"/>
              <w:right w:val="single" w:sz="8" w:space="0" w:color="auto"/>
            </w:tcBorders>
            <w:shd w:val="clear" w:color="auto" w:fill="auto"/>
            <w:vAlign w:val="center"/>
            <w:hideMark/>
          </w:tcPr>
          <w:p w14:paraId="64F27FBA" w14:textId="77777777" w:rsidR="003D17E5" w:rsidRPr="0013617D" w:rsidRDefault="003D17E5" w:rsidP="00155EC4">
            <w:pPr>
              <w:spacing w:after="0"/>
              <w:jc w:val="center"/>
              <w:rPr>
                <w:rFonts w:ascii="Arial" w:hAnsi="Arial" w:cs="Arial"/>
                <w:color w:val="000000"/>
                <w:sz w:val="18"/>
                <w:szCs w:val="18"/>
              </w:rPr>
            </w:pPr>
            <w:r w:rsidRPr="0013617D">
              <w:rPr>
                <w:rFonts w:ascii="Arial" w:hAnsi="Arial" w:cs="Arial"/>
                <w:color w:val="000000"/>
                <w:sz w:val="18"/>
                <w:szCs w:val="18"/>
              </w:rPr>
              <w:t>5</w:t>
            </w:r>
          </w:p>
        </w:tc>
        <w:tc>
          <w:tcPr>
            <w:tcW w:w="1480" w:type="dxa"/>
            <w:tcBorders>
              <w:top w:val="nil"/>
              <w:left w:val="nil"/>
              <w:bottom w:val="single" w:sz="8" w:space="0" w:color="auto"/>
              <w:right w:val="single" w:sz="8" w:space="0" w:color="auto"/>
            </w:tcBorders>
            <w:shd w:val="clear" w:color="auto" w:fill="auto"/>
            <w:vAlign w:val="center"/>
            <w:hideMark/>
          </w:tcPr>
          <w:p w14:paraId="461AFD3B" w14:textId="77777777" w:rsidR="003D17E5" w:rsidRPr="0013617D" w:rsidRDefault="003D17E5" w:rsidP="00155EC4">
            <w:pPr>
              <w:spacing w:after="0"/>
              <w:jc w:val="center"/>
              <w:rPr>
                <w:rFonts w:ascii="Arial" w:hAnsi="Arial" w:cs="Arial"/>
                <w:color w:val="000000"/>
                <w:sz w:val="18"/>
                <w:szCs w:val="18"/>
              </w:rPr>
            </w:pPr>
            <w:r w:rsidRPr="0013617D">
              <w:rPr>
                <w:rFonts w:ascii="Arial" w:hAnsi="Arial" w:cs="Arial"/>
                <w:color w:val="000000"/>
                <w:sz w:val="18"/>
                <w:szCs w:val="18"/>
              </w:rPr>
              <w:t>N/A</w:t>
            </w:r>
          </w:p>
        </w:tc>
        <w:tc>
          <w:tcPr>
            <w:tcW w:w="1100" w:type="dxa"/>
            <w:tcBorders>
              <w:top w:val="nil"/>
              <w:left w:val="nil"/>
              <w:bottom w:val="single" w:sz="8" w:space="0" w:color="auto"/>
              <w:right w:val="single" w:sz="8" w:space="0" w:color="auto"/>
            </w:tcBorders>
            <w:shd w:val="clear" w:color="auto" w:fill="auto"/>
            <w:vAlign w:val="center"/>
            <w:hideMark/>
          </w:tcPr>
          <w:p w14:paraId="14718CA3" w14:textId="77777777" w:rsidR="003D17E5" w:rsidRPr="0013617D" w:rsidRDefault="003D17E5" w:rsidP="00155EC4">
            <w:pPr>
              <w:spacing w:after="0"/>
              <w:jc w:val="center"/>
              <w:rPr>
                <w:rFonts w:ascii="Arial" w:hAnsi="Arial" w:cs="Arial"/>
                <w:color w:val="000000"/>
                <w:sz w:val="18"/>
                <w:szCs w:val="18"/>
              </w:rPr>
            </w:pPr>
            <w:r w:rsidRPr="0013617D">
              <w:rPr>
                <w:rFonts w:ascii="Arial" w:hAnsi="Arial" w:cs="Arial"/>
                <w:color w:val="000000"/>
                <w:sz w:val="18"/>
                <w:szCs w:val="18"/>
              </w:rPr>
              <w:t>2167.5</w:t>
            </w:r>
          </w:p>
        </w:tc>
        <w:tc>
          <w:tcPr>
            <w:tcW w:w="520" w:type="dxa"/>
            <w:tcBorders>
              <w:top w:val="nil"/>
              <w:left w:val="nil"/>
              <w:bottom w:val="single" w:sz="8" w:space="0" w:color="auto"/>
              <w:right w:val="single" w:sz="8" w:space="0" w:color="auto"/>
            </w:tcBorders>
            <w:shd w:val="clear" w:color="auto" w:fill="auto"/>
            <w:vAlign w:val="center"/>
            <w:hideMark/>
          </w:tcPr>
          <w:p w14:paraId="632D18A3" w14:textId="77777777" w:rsidR="003D17E5" w:rsidRPr="0013617D" w:rsidRDefault="003D17E5" w:rsidP="00155EC4">
            <w:pPr>
              <w:spacing w:after="0"/>
              <w:jc w:val="center"/>
              <w:rPr>
                <w:rFonts w:ascii="Arial" w:hAnsi="Arial" w:cs="Arial"/>
                <w:color w:val="000000"/>
                <w:sz w:val="18"/>
                <w:szCs w:val="18"/>
              </w:rPr>
            </w:pPr>
            <w:r w:rsidRPr="0013617D">
              <w:rPr>
                <w:rFonts w:ascii="Arial" w:hAnsi="Arial" w:cs="Arial"/>
                <w:color w:val="000000"/>
                <w:sz w:val="18"/>
                <w:szCs w:val="18"/>
              </w:rPr>
              <w:t>1.7</w:t>
            </w:r>
          </w:p>
        </w:tc>
        <w:tc>
          <w:tcPr>
            <w:tcW w:w="1280" w:type="dxa"/>
            <w:tcBorders>
              <w:top w:val="nil"/>
              <w:left w:val="nil"/>
              <w:bottom w:val="single" w:sz="8" w:space="0" w:color="auto"/>
              <w:right w:val="single" w:sz="8" w:space="0" w:color="auto"/>
            </w:tcBorders>
            <w:shd w:val="clear" w:color="auto" w:fill="auto"/>
            <w:vAlign w:val="center"/>
            <w:hideMark/>
          </w:tcPr>
          <w:p w14:paraId="541713BC" w14:textId="77777777" w:rsidR="003D17E5" w:rsidRPr="0013617D" w:rsidRDefault="003D17E5" w:rsidP="00155EC4">
            <w:pPr>
              <w:spacing w:after="0"/>
              <w:jc w:val="center"/>
              <w:rPr>
                <w:rFonts w:ascii="Arial" w:hAnsi="Arial" w:cs="Arial"/>
                <w:color w:val="000000"/>
                <w:sz w:val="18"/>
                <w:szCs w:val="18"/>
              </w:rPr>
            </w:pPr>
            <w:r w:rsidRPr="0013617D">
              <w:rPr>
                <w:rFonts w:ascii="Arial" w:hAnsi="Arial" w:cs="Arial"/>
                <w:color w:val="000000"/>
                <w:sz w:val="18"/>
                <w:szCs w:val="18"/>
              </w:rPr>
              <w:t>FDD</w:t>
            </w:r>
          </w:p>
        </w:tc>
        <w:tc>
          <w:tcPr>
            <w:tcW w:w="1360" w:type="dxa"/>
            <w:tcBorders>
              <w:top w:val="nil"/>
              <w:left w:val="nil"/>
              <w:bottom w:val="single" w:sz="8" w:space="0" w:color="auto"/>
              <w:right w:val="single" w:sz="8" w:space="0" w:color="auto"/>
            </w:tcBorders>
            <w:shd w:val="clear" w:color="auto" w:fill="auto"/>
            <w:vAlign w:val="center"/>
            <w:hideMark/>
          </w:tcPr>
          <w:p w14:paraId="145CEA11" w14:textId="77777777" w:rsidR="003D17E5" w:rsidRPr="0013617D" w:rsidRDefault="003D17E5" w:rsidP="00155EC4">
            <w:pPr>
              <w:spacing w:after="0"/>
              <w:jc w:val="center"/>
              <w:rPr>
                <w:rFonts w:ascii="Arial" w:hAnsi="Arial" w:cs="Arial"/>
                <w:color w:val="000000"/>
                <w:sz w:val="18"/>
                <w:szCs w:val="18"/>
              </w:rPr>
            </w:pPr>
            <w:r w:rsidRPr="0013617D">
              <w:rPr>
                <w:rFonts w:ascii="Arial" w:hAnsi="Arial" w:cs="Arial"/>
                <w:color w:val="000000"/>
                <w:sz w:val="18"/>
                <w:szCs w:val="18"/>
              </w:rPr>
              <w:t>IMD7</w:t>
            </w:r>
            <w:r w:rsidRPr="0013617D">
              <w:rPr>
                <w:rFonts w:ascii="Arial" w:hAnsi="Arial" w:cs="Arial"/>
                <w:color w:val="000000"/>
                <w:sz w:val="18"/>
                <w:szCs w:val="18"/>
                <w:vertAlign w:val="superscript"/>
              </w:rPr>
              <w:t>X</w:t>
            </w:r>
          </w:p>
        </w:tc>
      </w:tr>
      <w:tr w:rsidR="003D17E5" w:rsidRPr="0013617D" w14:paraId="7C8D1C45" w14:textId="77777777" w:rsidTr="00155EC4">
        <w:trPr>
          <w:trHeight w:val="250"/>
        </w:trPr>
        <w:tc>
          <w:tcPr>
            <w:tcW w:w="1300" w:type="dxa"/>
            <w:tcBorders>
              <w:top w:val="nil"/>
              <w:left w:val="single" w:sz="8" w:space="0" w:color="auto"/>
              <w:bottom w:val="nil"/>
              <w:right w:val="single" w:sz="8" w:space="0" w:color="auto"/>
            </w:tcBorders>
            <w:shd w:val="clear" w:color="auto" w:fill="auto"/>
            <w:vAlign w:val="center"/>
            <w:hideMark/>
          </w:tcPr>
          <w:p w14:paraId="60B39ED6" w14:textId="77777777" w:rsidR="003D17E5" w:rsidRPr="0013617D" w:rsidRDefault="003D17E5" w:rsidP="00155EC4">
            <w:pPr>
              <w:spacing w:after="0"/>
              <w:jc w:val="center"/>
              <w:rPr>
                <w:rFonts w:ascii="Arial" w:hAnsi="Arial" w:cs="Arial"/>
                <w:color w:val="000000"/>
                <w:sz w:val="18"/>
                <w:szCs w:val="18"/>
              </w:rPr>
            </w:pPr>
            <w:r w:rsidRPr="0013617D">
              <w:rPr>
                <w:rFonts w:ascii="Arial" w:hAnsi="Arial" w:cs="Arial"/>
                <w:color w:val="000000"/>
                <w:sz w:val="18"/>
                <w:szCs w:val="18"/>
              </w:rPr>
              <w:t> </w:t>
            </w:r>
          </w:p>
        </w:tc>
        <w:tc>
          <w:tcPr>
            <w:tcW w:w="860" w:type="dxa"/>
            <w:tcBorders>
              <w:top w:val="nil"/>
              <w:left w:val="nil"/>
              <w:bottom w:val="nil"/>
              <w:right w:val="single" w:sz="8" w:space="0" w:color="auto"/>
            </w:tcBorders>
            <w:shd w:val="clear" w:color="auto" w:fill="auto"/>
            <w:vAlign w:val="center"/>
            <w:hideMark/>
          </w:tcPr>
          <w:p w14:paraId="65E15CF8" w14:textId="77777777" w:rsidR="003D17E5" w:rsidRPr="0013617D" w:rsidRDefault="003D17E5" w:rsidP="00155EC4">
            <w:pPr>
              <w:spacing w:after="0"/>
              <w:jc w:val="center"/>
              <w:rPr>
                <w:rFonts w:ascii="Arial" w:hAnsi="Arial" w:cs="Arial"/>
                <w:color w:val="000000"/>
                <w:sz w:val="18"/>
                <w:szCs w:val="18"/>
              </w:rPr>
            </w:pPr>
            <w:r w:rsidRPr="0013617D">
              <w:rPr>
                <w:rFonts w:ascii="Arial" w:hAnsi="Arial" w:cs="Arial"/>
                <w:color w:val="000000"/>
                <w:sz w:val="18"/>
                <w:szCs w:val="18"/>
              </w:rPr>
              <w:t>n78</w:t>
            </w:r>
            <w:r w:rsidRPr="0013617D">
              <w:rPr>
                <w:rFonts w:ascii="Arial" w:hAnsi="Arial" w:cs="Arial"/>
                <w:color w:val="000000"/>
                <w:sz w:val="18"/>
                <w:szCs w:val="18"/>
                <w:vertAlign w:val="superscript"/>
              </w:rPr>
              <w:t>12</w:t>
            </w:r>
          </w:p>
        </w:tc>
        <w:tc>
          <w:tcPr>
            <w:tcW w:w="720" w:type="dxa"/>
            <w:tcBorders>
              <w:top w:val="nil"/>
              <w:left w:val="nil"/>
              <w:bottom w:val="single" w:sz="8" w:space="0" w:color="auto"/>
              <w:right w:val="single" w:sz="8" w:space="0" w:color="auto"/>
            </w:tcBorders>
            <w:shd w:val="clear" w:color="auto" w:fill="auto"/>
            <w:vAlign w:val="center"/>
            <w:hideMark/>
          </w:tcPr>
          <w:p w14:paraId="11B87F25" w14:textId="77777777" w:rsidR="003D17E5" w:rsidRPr="0013617D" w:rsidRDefault="003D17E5" w:rsidP="00155EC4">
            <w:pPr>
              <w:spacing w:after="0"/>
              <w:jc w:val="center"/>
              <w:rPr>
                <w:rFonts w:ascii="Arial" w:hAnsi="Arial" w:cs="Arial"/>
                <w:color w:val="000000"/>
                <w:sz w:val="18"/>
                <w:szCs w:val="18"/>
              </w:rPr>
            </w:pPr>
            <w:r w:rsidRPr="0013617D">
              <w:rPr>
                <w:rFonts w:ascii="Arial" w:hAnsi="Arial" w:cs="Arial"/>
                <w:color w:val="000000"/>
                <w:sz w:val="18"/>
                <w:szCs w:val="18"/>
              </w:rPr>
              <w:t>3305</w:t>
            </w:r>
          </w:p>
        </w:tc>
        <w:tc>
          <w:tcPr>
            <w:tcW w:w="1000" w:type="dxa"/>
            <w:tcBorders>
              <w:top w:val="nil"/>
              <w:left w:val="nil"/>
              <w:bottom w:val="single" w:sz="8" w:space="0" w:color="auto"/>
              <w:right w:val="single" w:sz="8" w:space="0" w:color="auto"/>
            </w:tcBorders>
            <w:shd w:val="clear" w:color="auto" w:fill="auto"/>
            <w:vAlign w:val="center"/>
            <w:hideMark/>
          </w:tcPr>
          <w:p w14:paraId="6DF27B3E" w14:textId="77777777" w:rsidR="003D17E5" w:rsidRPr="0013617D" w:rsidRDefault="003D17E5" w:rsidP="00155EC4">
            <w:pPr>
              <w:spacing w:after="0"/>
              <w:jc w:val="center"/>
              <w:rPr>
                <w:rFonts w:ascii="Arial" w:hAnsi="Arial" w:cs="Arial"/>
                <w:color w:val="000000"/>
                <w:sz w:val="18"/>
                <w:szCs w:val="18"/>
              </w:rPr>
            </w:pPr>
            <w:r w:rsidRPr="0013617D">
              <w:rPr>
                <w:rFonts w:ascii="Arial" w:hAnsi="Arial" w:cs="Arial"/>
                <w:color w:val="000000"/>
                <w:sz w:val="18"/>
                <w:szCs w:val="18"/>
              </w:rPr>
              <w:t>10</w:t>
            </w:r>
          </w:p>
        </w:tc>
        <w:tc>
          <w:tcPr>
            <w:tcW w:w="1480" w:type="dxa"/>
            <w:tcBorders>
              <w:top w:val="nil"/>
              <w:left w:val="nil"/>
              <w:bottom w:val="single" w:sz="8" w:space="0" w:color="auto"/>
              <w:right w:val="single" w:sz="8" w:space="0" w:color="auto"/>
            </w:tcBorders>
            <w:shd w:val="clear" w:color="auto" w:fill="auto"/>
            <w:vAlign w:val="center"/>
            <w:hideMark/>
          </w:tcPr>
          <w:p w14:paraId="0A6EDA56" w14:textId="77777777" w:rsidR="003D17E5" w:rsidRPr="0013617D" w:rsidRDefault="003D17E5" w:rsidP="00155EC4">
            <w:pPr>
              <w:spacing w:after="0"/>
              <w:jc w:val="center"/>
              <w:rPr>
                <w:rFonts w:ascii="Arial" w:hAnsi="Arial" w:cs="Arial"/>
                <w:color w:val="000000"/>
                <w:sz w:val="14"/>
                <w:szCs w:val="14"/>
              </w:rPr>
            </w:pPr>
            <w:r w:rsidRPr="0013617D">
              <w:rPr>
                <w:rFonts w:ascii="Arial" w:hAnsi="Arial" w:cs="Arial"/>
                <w:color w:val="000000"/>
                <w:sz w:val="14"/>
                <w:szCs w:val="14"/>
              </w:rPr>
              <w:t>1 (RBSTART= 0)</w:t>
            </w:r>
          </w:p>
        </w:tc>
        <w:tc>
          <w:tcPr>
            <w:tcW w:w="1100" w:type="dxa"/>
            <w:tcBorders>
              <w:top w:val="nil"/>
              <w:left w:val="nil"/>
              <w:bottom w:val="single" w:sz="8" w:space="0" w:color="auto"/>
              <w:right w:val="single" w:sz="8" w:space="0" w:color="auto"/>
            </w:tcBorders>
            <w:shd w:val="clear" w:color="auto" w:fill="auto"/>
            <w:vAlign w:val="center"/>
            <w:hideMark/>
          </w:tcPr>
          <w:p w14:paraId="59BABC6E" w14:textId="77777777" w:rsidR="003D17E5" w:rsidRPr="0013617D" w:rsidRDefault="003D17E5" w:rsidP="00155EC4">
            <w:pPr>
              <w:spacing w:after="0"/>
              <w:jc w:val="center"/>
              <w:rPr>
                <w:rFonts w:ascii="Arial" w:hAnsi="Arial" w:cs="Arial"/>
                <w:color w:val="000000"/>
                <w:sz w:val="18"/>
                <w:szCs w:val="18"/>
              </w:rPr>
            </w:pPr>
            <w:r w:rsidRPr="0013617D">
              <w:rPr>
                <w:rFonts w:ascii="Arial" w:hAnsi="Arial" w:cs="Arial"/>
                <w:color w:val="000000"/>
                <w:sz w:val="18"/>
                <w:szCs w:val="18"/>
              </w:rPr>
              <w:t>3305</w:t>
            </w:r>
          </w:p>
        </w:tc>
        <w:tc>
          <w:tcPr>
            <w:tcW w:w="520" w:type="dxa"/>
            <w:tcBorders>
              <w:top w:val="nil"/>
              <w:left w:val="nil"/>
              <w:bottom w:val="nil"/>
              <w:right w:val="single" w:sz="8" w:space="0" w:color="auto"/>
            </w:tcBorders>
            <w:shd w:val="clear" w:color="auto" w:fill="auto"/>
            <w:vAlign w:val="center"/>
            <w:hideMark/>
          </w:tcPr>
          <w:p w14:paraId="6BDBA1B9" w14:textId="77777777" w:rsidR="003D17E5" w:rsidRPr="0013617D" w:rsidRDefault="003D17E5" w:rsidP="00155EC4">
            <w:pPr>
              <w:spacing w:after="0"/>
              <w:jc w:val="center"/>
              <w:rPr>
                <w:rFonts w:ascii="Arial" w:hAnsi="Arial" w:cs="Arial"/>
                <w:color w:val="000000"/>
                <w:sz w:val="18"/>
                <w:szCs w:val="18"/>
              </w:rPr>
            </w:pPr>
            <w:r w:rsidRPr="0013617D">
              <w:rPr>
                <w:rFonts w:ascii="Arial" w:hAnsi="Arial" w:cs="Arial"/>
                <w:color w:val="000000"/>
                <w:sz w:val="18"/>
                <w:szCs w:val="18"/>
              </w:rPr>
              <w:t>N/A</w:t>
            </w:r>
          </w:p>
        </w:tc>
        <w:tc>
          <w:tcPr>
            <w:tcW w:w="1280" w:type="dxa"/>
            <w:tcBorders>
              <w:top w:val="nil"/>
              <w:left w:val="nil"/>
              <w:bottom w:val="nil"/>
              <w:right w:val="single" w:sz="8" w:space="0" w:color="auto"/>
            </w:tcBorders>
            <w:shd w:val="clear" w:color="auto" w:fill="auto"/>
            <w:vAlign w:val="center"/>
            <w:hideMark/>
          </w:tcPr>
          <w:p w14:paraId="63D82746" w14:textId="77777777" w:rsidR="003D17E5" w:rsidRPr="0013617D" w:rsidRDefault="003D17E5" w:rsidP="00155EC4">
            <w:pPr>
              <w:spacing w:after="0"/>
              <w:jc w:val="center"/>
              <w:rPr>
                <w:rFonts w:ascii="Arial" w:hAnsi="Arial" w:cs="Arial"/>
                <w:color w:val="000000"/>
                <w:sz w:val="18"/>
                <w:szCs w:val="18"/>
              </w:rPr>
            </w:pPr>
            <w:r w:rsidRPr="0013617D">
              <w:rPr>
                <w:rFonts w:ascii="Arial" w:hAnsi="Arial" w:cs="Arial"/>
                <w:color w:val="000000"/>
                <w:sz w:val="18"/>
                <w:szCs w:val="18"/>
              </w:rPr>
              <w:t>TDD</w:t>
            </w:r>
          </w:p>
        </w:tc>
        <w:tc>
          <w:tcPr>
            <w:tcW w:w="1360" w:type="dxa"/>
            <w:tcBorders>
              <w:top w:val="nil"/>
              <w:left w:val="nil"/>
              <w:bottom w:val="nil"/>
              <w:right w:val="single" w:sz="8" w:space="0" w:color="auto"/>
            </w:tcBorders>
            <w:shd w:val="clear" w:color="auto" w:fill="auto"/>
            <w:vAlign w:val="center"/>
            <w:hideMark/>
          </w:tcPr>
          <w:p w14:paraId="76678603" w14:textId="77777777" w:rsidR="003D17E5" w:rsidRPr="0013617D" w:rsidRDefault="003D17E5" w:rsidP="00155EC4">
            <w:pPr>
              <w:spacing w:after="0"/>
              <w:jc w:val="center"/>
              <w:rPr>
                <w:rFonts w:ascii="Arial" w:hAnsi="Arial" w:cs="Arial"/>
                <w:color w:val="000000"/>
                <w:sz w:val="18"/>
                <w:szCs w:val="18"/>
              </w:rPr>
            </w:pPr>
            <w:r w:rsidRPr="0013617D">
              <w:rPr>
                <w:rFonts w:ascii="Arial" w:hAnsi="Arial" w:cs="Arial"/>
                <w:color w:val="000000"/>
                <w:sz w:val="18"/>
                <w:szCs w:val="18"/>
              </w:rPr>
              <w:t>N/A</w:t>
            </w:r>
          </w:p>
        </w:tc>
      </w:tr>
      <w:tr w:rsidR="003D17E5" w:rsidRPr="0013617D" w14:paraId="2094BDFD" w14:textId="77777777" w:rsidTr="00155EC4">
        <w:trPr>
          <w:trHeight w:val="250"/>
        </w:trPr>
        <w:tc>
          <w:tcPr>
            <w:tcW w:w="1300" w:type="dxa"/>
            <w:tcBorders>
              <w:top w:val="nil"/>
              <w:left w:val="single" w:sz="8" w:space="0" w:color="auto"/>
              <w:bottom w:val="single" w:sz="8" w:space="0" w:color="auto"/>
              <w:right w:val="single" w:sz="8" w:space="0" w:color="auto"/>
            </w:tcBorders>
            <w:shd w:val="clear" w:color="auto" w:fill="auto"/>
            <w:vAlign w:val="center"/>
            <w:hideMark/>
          </w:tcPr>
          <w:p w14:paraId="4C827495" w14:textId="77777777" w:rsidR="003D17E5" w:rsidRPr="0013617D" w:rsidRDefault="003D17E5" w:rsidP="00155EC4">
            <w:pPr>
              <w:spacing w:after="0"/>
              <w:jc w:val="center"/>
              <w:rPr>
                <w:rFonts w:ascii="Arial" w:hAnsi="Arial" w:cs="Arial"/>
                <w:color w:val="000000"/>
                <w:sz w:val="18"/>
                <w:szCs w:val="18"/>
              </w:rPr>
            </w:pPr>
            <w:r w:rsidRPr="0013617D">
              <w:rPr>
                <w:rFonts w:ascii="Arial" w:hAnsi="Arial" w:cs="Arial"/>
                <w:color w:val="000000"/>
                <w:sz w:val="18"/>
                <w:szCs w:val="18"/>
              </w:rPr>
              <w:t> </w:t>
            </w:r>
          </w:p>
        </w:tc>
        <w:tc>
          <w:tcPr>
            <w:tcW w:w="860" w:type="dxa"/>
            <w:tcBorders>
              <w:top w:val="nil"/>
              <w:left w:val="nil"/>
              <w:bottom w:val="single" w:sz="8" w:space="0" w:color="auto"/>
              <w:right w:val="single" w:sz="8" w:space="0" w:color="auto"/>
            </w:tcBorders>
            <w:shd w:val="clear" w:color="auto" w:fill="auto"/>
            <w:vAlign w:val="center"/>
            <w:hideMark/>
          </w:tcPr>
          <w:p w14:paraId="43BF5929" w14:textId="77777777" w:rsidR="003D17E5" w:rsidRPr="0013617D" w:rsidRDefault="003D17E5" w:rsidP="00155EC4">
            <w:pPr>
              <w:spacing w:after="0"/>
              <w:jc w:val="center"/>
              <w:rPr>
                <w:rFonts w:ascii="Arial" w:hAnsi="Arial" w:cs="Arial"/>
                <w:color w:val="000000"/>
                <w:sz w:val="18"/>
                <w:szCs w:val="18"/>
              </w:rPr>
            </w:pPr>
            <w:r w:rsidRPr="0013617D">
              <w:rPr>
                <w:rFonts w:ascii="Arial" w:hAnsi="Arial" w:cs="Arial"/>
                <w:color w:val="000000"/>
                <w:sz w:val="18"/>
                <w:szCs w:val="18"/>
              </w:rPr>
              <w:t> </w:t>
            </w:r>
          </w:p>
        </w:tc>
        <w:tc>
          <w:tcPr>
            <w:tcW w:w="720" w:type="dxa"/>
            <w:tcBorders>
              <w:top w:val="nil"/>
              <w:left w:val="nil"/>
              <w:bottom w:val="single" w:sz="8" w:space="0" w:color="auto"/>
              <w:right w:val="single" w:sz="8" w:space="0" w:color="auto"/>
            </w:tcBorders>
            <w:shd w:val="clear" w:color="auto" w:fill="auto"/>
            <w:vAlign w:val="center"/>
            <w:hideMark/>
          </w:tcPr>
          <w:p w14:paraId="1ECC5C5A" w14:textId="77777777" w:rsidR="003D17E5" w:rsidRPr="0013617D" w:rsidRDefault="003D17E5" w:rsidP="00155EC4">
            <w:pPr>
              <w:spacing w:after="0"/>
              <w:jc w:val="center"/>
              <w:rPr>
                <w:rFonts w:ascii="Arial" w:hAnsi="Arial" w:cs="Arial"/>
                <w:color w:val="000000"/>
                <w:sz w:val="18"/>
                <w:szCs w:val="18"/>
              </w:rPr>
            </w:pPr>
            <w:r w:rsidRPr="0013617D">
              <w:rPr>
                <w:rFonts w:ascii="Arial" w:hAnsi="Arial" w:cs="Arial"/>
                <w:color w:val="000000"/>
                <w:sz w:val="18"/>
                <w:szCs w:val="18"/>
              </w:rPr>
              <w:t>3675</w:t>
            </w:r>
          </w:p>
        </w:tc>
        <w:tc>
          <w:tcPr>
            <w:tcW w:w="1000" w:type="dxa"/>
            <w:tcBorders>
              <w:top w:val="nil"/>
              <w:left w:val="nil"/>
              <w:bottom w:val="single" w:sz="8" w:space="0" w:color="auto"/>
              <w:right w:val="single" w:sz="8" w:space="0" w:color="auto"/>
            </w:tcBorders>
            <w:shd w:val="clear" w:color="auto" w:fill="auto"/>
            <w:vAlign w:val="center"/>
            <w:hideMark/>
          </w:tcPr>
          <w:p w14:paraId="20FFB619" w14:textId="77777777" w:rsidR="003D17E5" w:rsidRPr="0013617D" w:rsidRDefault="003D17E5" w:rsidP="00155EC4">
            <w:pPr>
              <w:spacing w:after="0"/>
              <w:jc w:val="center"/>
              <w:rPr>
                <w:rFonts w:ascii="Arial" w:hAnsi="Arial" w:cs="Arial"/>
                <w:color w:val="000000"/>
                <w:sz w:val="18"/>
                <w:szCs w:val="18"/>
              </w:rPr>
            </w:pPr>
            <w:r w:rsidRPr="0013617D">
              <w:rPr>
                <w:rFonts w:ascii="Arial" w:hAnsi="Arial" w:cs="Arial"/>
                <w:color w:val="000000"/>
                <w:sz w:val="18"/>
                <w:szCs w:val="18"/>
              </w:rPr>
              <w:t>10</w:t>
            </w:r>
          </w:p>
        </w:tc>
        <w:tc>
          <w:tcPr>
            <w:tcW w:w="1480" w:type="dxa"/>
            <w:tcBorders>
              <w:top w:val="nil"/>
              <w:left w:val="nil"/>
              <w:bottom w:val="single" w:sz="8" w:space="0" w:color="auto"/>
              <w:right w:val="single" w:sz="8" w:space="0" w:color="auto"/>
            </w:tcBorders>
            <w:shd w:val="clear" w:color="auto" w:fill="auto"/>
            <w:vAlign w:val="center"/>
            <w:hideMark/>
          </w:tcPr>
          <w:p w14:paraId="0CF9A8EA" w14:textId="77777777" w:rsidR="003D17E5" w:rsidRPr="0013617D" w:rsidRDefault="003D17E5" w:rsidP="00155EC4">
            <w:pPr>
              <w:spacing w:after="0"/>
              <w:jc w:val="center"/>
              <w:rPr>
                <w:rFonts w:ascii="Arial" w:hAnsi="Arial" w:cs="Arial"/>
                <w:color w:val="000000"/>
                <w:sz w:val="14"/>
                <w:szCs w:val="14"/>
              </w:rPr>
            </w:pPr>
            <w:r w:rsidRPr="0013617D">
              <w:rPr>
                <w:rFonts w:ascii="Arial" w:hAnsi="Arial" w:cs="Arial"/>
                <w:color w:val="000000"/>
                <w:sz w:val="14"/>
                <w:szCs w:val="14"/>
              </w:rPr>
              <w:t>1 (RBSTART= 44)</w:t>
            </w:r>
          </w:p>
        </w:tc>
        <w:tc>
          <w:tcPr>
            <w:tcW w:w="1100" w:type="dxa"/>
            <w:tcBorders>
              <w:top w:val="nil"/>
              <w:left w:val="nil"/>
              <w:bottom w:val="single" w:sz="8" w:space="0" w:color="auto"/>
              <w:right w:val="single" w:sz="8" w:space="0" w:color="auto"/>
            </w:tcBorders>
            <w:shd w:val="clear" w:color="auto" w:fill="auto"/>
            <w:vAlign w:val="center"/>
            <w:hideMark/>
          </w:tcPr>
          <w:p w14:paraId="60D1C597" w14:textId="77777777" w:rsidR="003D17E5" w:rsidRPr="0013617D" w:rsidRDefault="003D17E5" w:rsidP="00155EC4">
            <w:pPr>
              <w:spacing w:after="0"/>
              <w:jc w:val="center"/>
              <w:rPr>
                <w:rFonts w:ascii="Arial" w:hAnsi="Arial" w:cs="Arial"/>
                <w:color w:val="000000"/>
                <w:sz w:val="18"/>
                <w:szCs w:val="18"/>
              </w:rPr>
            </w:pPr>
            <w:r w:rsidRPr="0013617D">
              <w:rPr>
                <w:rFonts w:ascii="Arial" w:hAnsi="Arial" w:cs="Arial"/>
                <w:color w:val="000000"/>
                <w:sz w:val="18"/>
                <w:szCs w:val="18"/>
              </w:rPr>
              <w:t>3675</w:t>
            </w:r>
          </w:p>
        </w:tc>
        <w:tc>
          <w:tcPr>
            <w:tcW w:w="520" w:type="dxa"/>
            <w:tcBorders>
              <w:top w:val="nil"/>
              <w:left w:val="nil"/>
              <w:bottom w:val="single" w:sz="8" w:space="0" w:color="auto"/>
              <w:right w:val="single" w:sz="8" w:space="0" w:color="auto"/>
            </w:tcBorders>
            <w:shd w:val="clear" w:color="auto" w:fill="auto"/>
            <w:vAlign w:val="center"/>
            <w:hideMark/>
          </w:tcPr>
          <w:p w14:paraId="6A960E9D" w14:textId="77777777" w:rsidR="003D17E5" w:rsidRPr="0013617D" w:rsidRDefault="003D17E5" w:rsidP="00155EC4">
            <w:pPr>
              <w:spacing w:after="0"/>
              <w:jc w:val="center"/>
              <w:rPr>
                <w:rFonts w:ascii="Arial" w:hAnsi="Arial" w:cs="Arial"/>
                <w:color w:val="000000"/>
                <w:sz w:val="18"/>
                <w:szCs w:val="18"/>
              </w:rPr>
            </w:pPr>
            <w:r w:rsidRPr="0013617D">
              <w:rPr>
                <w:rFonts w:ascii="Arial" w:hAnsi="Arial" w:cs="Arial"/>
                <w:color w:val="000000"/>
                <w:sz w:val="18"/>
                <w:szCs w:val="18"/>
              </w:rPr>
              <w:t> </w:t>
            </w:r>
          </w:p>
        </w:tc>
        <w:tc>
          <w:tcPr>
            <w:tcW w:w="1280" w:type="dxa"/>
            <w:tcBorders>
              <w:top w:val="nil"/>
              <w:left w:val="nil"/>
              <w:bottom w:val="single" w:sz="8" w:space="0" w:color="auto"/>
              <w:right w:val="single" w:sz="8" w:space="0" w:color="auto"/>
            </w:tcBorders>
            <w:shd w:val="clear" w:color="auto" w:fill="auto"/>
            <w:vAlign w:val="center"/>
            <w:hideMark/>
          </w:tcPr>
          <w:p w14:paraId="19BB984B" w14:textId="77777777" w:rsidR="003D17E5" w:rsidRPr="0013617D" w:rsidRDefault="003D17E5" w:rsidP="00155EC4">
            <w:pPr>
              <w:spacing w:after="0"/>
              <w:jc w:val="center"/>
              <w:rPr>
                <w:rFonts w:ascii="Arial" w:hAnsi="Arial" w:cs="Arial"/>
                <w:color w:val="000000"/>
                <w:sz w:val="18"/>
                <w:szCs w:val="18"/>
              </w:rPr>
            </w:pPr>
            <w:r w:rsidRPr="0013617D">
              <w:rPr>
                <w:rFonts w:ascii="Arial" w:hAnsi="Arial" w:cs="Arial"/>
                <w:color w:val="000000"/>
                <w:sz w:val="18"/>
                <w:szCs w:val="18"/>
              </w:rPr>
              <w:t> </w:t>
            </w:r>
          </w:p>
        </w:tc>
        <w:tc>
          <w:tcPr>
            <w:tcW w:w="1360" w:type="dxa"/>
            <w:tcBorders>
              <w:top w:val="nil"/>
              <w:left w:val="nil"/>
              <w:bottom w:val="single" w:sz="8" w:space="0" w:color="auto"/>
              <w:right w:val="single" w:sz="8" w:space="0" w:color="auto"/>
            </w:tcBorders>
            <w:shd w:val="clear" w:color="auto" w:fill="auto"/>
            <w:vAlign w:val="center"/>
            <w:hideMark/>
          </w:tcPr>
          <w:p w14:paraId="4CCE475E" w14:textId="77777777" w:rsidR="003D17E5" w:rsidRPr="0013617D" w:rsidRDefault="003D17E5" w:rsidP="00155EC4">
            <w:pPr>
              <w:spacing w:after="0"/>
              <w:jc w:val="center"/>
              <w:rPr>
                <w:rFonts w:ascii="Arial" w:hAnsi="Arial" w:cs="Arial"/>
                <w:color w:val="000000"/>
                <w:sz w:val="18"/>
                <w:szCs w:val="18"/>
              </w:rPr>
            </w:pPr>
            <w:r w:rsidRPr="0013617D">
              <w:rPr>
                <w:rFonts w:ascii="Arial" w:hAnsi="Arial" w:cs="Arial"/>
                <w:color w:val="000000"/>
                <w:sz w:val="18"/>
                <w:szCs w:val="18"/>
              </w:rPr>
              <w:t> </w:t>
            </w:r>
          </w:p>
        </w:tc>
      </w:tr>
    </w:tbl>
    <w:p w14:paraId="413D1199" w14:textId="77777777" w:rsidR="0074077A" w:rsidRDefault="0074077A" w:rsidP="0074077A">
      <w:pPr>
        <w:pStyle w:val="ListParagraph"/>
        <w:overflowPunct/>
        <w:autoSpaceDE/>
        <w:autoSpaceDN/>
        <w:adjustRightInd/>
        <w:spacing w:after="120"/>
        <w:ind w:left="720" w:firstLineChars="0" w:firstLine="0"/>
        <w:textAlignment w:val="auto"/>
        <w:rPr>
          <w:rFonts w:eastAsia="SimSun"/>
          <w:color w:val="0070C0"/>
          <w:szCs w:val="24"/>
          <w:lang w:eastAsia="zh-CN"/>
        </w:rPr>
      </w:pPr>
    </w:p>
    <w:p w14:paraId="4353CE59" w14:textId="295BBBAC" w:rsidR="0074077A" w:rsidRPr="003D17E5" w:rsidRDefault="0074077A" w:rsidP="003D17E5">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r w:rsidR="003D17E5">
        <w:rPr>
          <w:rFonts w:eastAsia="SimSun"/>
          <w:color w:val="0070C0"/>
          <w:szCs w:val="24"/>
          <w:lang w:eastAsia="zh-CN"/>
        </w:rPr>
        <w:t xml:space="preserve">: </w:t>
      </w:r>
      <w:r w:rsidRPr="003D17E5">
        <w:rPr>
          <w:szCs w:val="24"/>
          <w:lang w:eastAsia="zh-CN"/>
        </w:rPr>
        <w:t>Discuss MSD test point and value with experts and revise Draft CR R4-2218519 if needed</w:t>
      </w:r>
    </w:p>
    <w:p w14:paraId="2F59479C" w14:textId="36888F7C" w:rsidR="0074077A" w:rsidRDefault="00681F98" w:rsidP="00A60D4C">
      <w:pPr>
        <w:spacing w:after="120"/>
        <w:rPr>
          <w:szCs w:val="24"/>
          <w:lang w:eastAsia="zh-CN"/>
        </w:rPr>
      </w:pPr>
      <w:r w:rsidRPr="00681F98">
        <w:rPr>
          <w:b/>
          <w:bCs/>
          <w:szCs w:val="24"/>
          <w:lang w:eastAsia="zh-CN"/>
        </w:rPr>
        <w:t>Was not treated in ad-hoc</w:t>
      </w:r>
      <w:r>
        <w:rPr>
          <w:b/>
          <w:bCs/>
          <w:szCs w:val="24"/>
          <w:lang w:eastAsia="zh-CN"/>
        </w:rPr>
        <w:t>, to be covered in WF</w:t>
      </w:r>
    </w:p>
    <w:p w14:paraId="42ADC7CE" w14:textId="71C0EAA1" w:rsidR="0074077A" w:rsidRPr="00805BE8" w:rsidRDefault="0074077A" w:rsidP="0074077A">
      <w:pPr>
        <w:rPr>
          <w:b/>
          <w:color w:val="0070C0"/>
          <w:u w:val="single"/>
          <w:lang w:eastAsia="ko-KR"/>
        </w:rPr>
      </w:pPr>
      <w:r w:rsidRPr="00805BE8">
        <w:rPr>
          <w:b/>
          <w:color w:val="0070C0"/>
          <w:u w:val="single"/>
          <w:lang w:eastAsia="ko-KR"/>
        </w:rPr>
        <w:t>Issue 1-</w:t>
      </w:r>
      <w:r>
        <w:rPr>
          <w:b/>
          <w:color w:val="0070C0"/>
          <w:u w:val="single"/>
          <w:lang w:eastAsia="ko-KR"/>
        </w:rPr>
        <w:t>3</w:t>
      </w:r>
      <w:r w:rsidR="003D17E5">
        <w:rPr>
          <w:b/>
          <w:color w:val="0070C0"/>
          <w:u w:val="single"/>
          <w:lang w:eastAsia="ko-KR"/>
        </w:rPr>
        <w:t>g</w:t>
      </w:r>
      <w:r w:rsidRPr="00805BE8">
        <w:rPr>
          <w:b/>
          <w:color w:val="0070C0"/>
          <w:u w:val="single"/>
          <w:lang w:eastAsia="ko-KR"/>
        </w:rPr>
        <w:t xml:space="preserve">: </w:t>
      </w:r>
      <w:r w:rsidRPr="0074077A">
        <w:rPr>
          <w:b/>
          <w:color w:val="0070C0"/>
          <w:u w:val="single"/>
          <w:lang w:eastAsia="ko-KR"/>
        </w:rPr>
        <w:t>CA_n3-n78 MSD with n78(2A) UL</w:t>
      </w:r>
    </w:p>
    <w:p w14:paraId="1FD7119D" w14:textId="77777777" w:rsidR="0074077A" w:rsidRDefault="0074077A" w:rsidP="0074077A">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r>
        <w:rPr>
          <w:rFonts w:eastAsia="SimSun"/>
          <w:color w:val="0070C0"/>
          <w:szCs w:val="24"/>
          <w:lang w:eastAsia="zh-CN"/>
        </w:rPr>
        <w:t>:</w:t>
      </w:r>
    </w:p>
    <w:p w14:paraId="73502A49" w14:textId="77777777" w:rsidR="0074077A" w:rsidRPr="0074077A" w:rsidRDefault="0074077A" w:rsidP="0074077A">
      <w:pPr>
        <w:spacing w:after="0"/>
        <w:rPr>
          <w:b/>
          <w:bCs/>
          <w:lang w:eastAsia="zh-CN"/>
        </w:rPr>
      </w:pPr>
      <w:r w:rsidRPr="0074077A">
        <w:rPr>
          <w:b/>
          <w:bCs/>
          <w:lang w:eastAsia="zh-CN"/>
        </w:rPr>
        <w:t>Proposal on CA_n3-n78 MSD with n78(2A) UL: The below IMD7 MSD test point is specified with Note X: MSD does not apply when n78 spectrum is restricted to 3400-3800 MHz or 3300-3600MHz</w:t>
      </w:r>
    </w:p>
    <w:tbl>
      <w:tblPr>
        <w:tblW w:w="9620" w:type="dxa"/>
        <w:tblCellMar>
          <w:left w:w="0" w:type="dxa"/>
          <w:right w:w="0" w:type="dxa"/>
        </w:tblCellMar>
        <w:tblLook w:val="04A0" w:firstRow="1" w:lastRow="0" w:firstColumn="1" w:lastColumn="0" w:noHBand="0" w:noVBand="1"/>
      </w:tblPr>
      <w:tblGrid>
        <w:gridCol w:w="1300"/>
        <w:gridCol w:w="860"/>
        <w:gridCol w:w="720"/>
        <w:gridCol w:w="1000"/>
        <w:gridCol w:w="1480"/>
        <w:gridCol w:w="1100"/>
        <w:gridCol w:w="520"/>
        <w:gridCol w:w="1280"/>
        <w:gridCol w:w="1360"/>
      </w:tblGrid>
      <w:tr w:rsidR="0074077A" w14:paraId="2829E7A0" w14:textId="77777777" w:rsidTr="0074077A">
        <w:trPr>
          <w:trHeight w:val="50"/>
        </w:trPr>
        <w:tc>
          <w:tcPr>
            <w:tcW w:w="8260" w:type="dxa"/>
            <w:gridSpan w:val="8"/>
            <w:tcBorders>
              <w:top w:val="single" w:sz="8" w:space="0" w:color="auto"/>
              <w:left w:val="single" w:sz="8" w:space="0" w:color="auto"/>
              <w:bottom w:val="single" w:sz="8" w:space="0" w:color="auto"/>
              <w:right w:val="single" w:sz="8" w:space="0" w:color="000000"/>
            </w:tcBorders>
            <w:shd w:val="clear" w:color="auto" w:fill="auto"/>
            <w:vAlign w:val="center"/>
            <w:hideMark/>
          </w:tcPr>
          <w:p w14:paraId="657330EC" w14:textId="77777777" w:rsidR="0074077A" w:rsidRDefault="0074077A" w:rsidP="0074077A">
            <w:pPr>
              <w:spacing w:after="0"/>
              <w:jc w:val="center"/>
              <w:rPr>
                <w:rFonts w:ascii="Arial" w:hAnsi="Arial" w:cs="Arial"/>
                <w:b/>
                <w:bCs/>
                <w:color w:val="000000"/>
                <w:sz w:val="18"/>
                <w:szCs w:val="18"/>
              </w:rPr>
            </w:pPr>
            <w:r>
              <w:rPr>
                <w:rFonts w:ascii="Arial" w:hAnsi="Arial" w:cs="Arial"/>
                <w:b/>
                <w:bCs/>
                <w:color w:val="000000"/>
                <w:sz w:val="18"/>
                <w:szCs w:val="18"/>
              </w:rPr>
              <w:t>Band / Channel bandwidth / N</w:t>
            </w:r>
            <w:r>
              <w:rPr>
                <w:rFonts w:ascii="Arial" w:hAnsi="Arial" w:cs="Arial"/>
                <w:b/>
                <w:bCs/>
                <w:color w:val="000000"/>
                <w:sz w:val="18"/>
                <w:szCs w:val="18"/>
                <w:vertAlign w:val="subscript"/>
              </w:rPr>
              <w:t>RB</w:t>
            </w:r>
            <w:r>
              <w:rPr>
                <w:rFonts w:ascii="Arial" w:hAnsi="Arial" w:cs="Arial"/>
                <w:b/>
                <w:bCs/>
                <w:color w:val="000000"/>
                <w:sz w:val="18"/>
                <w:szCs w:val="18"/>
              </w:rPr>
              <w:t xml:space="preserve"> / Duplex mode</w:t>
            </w:r>
          </w:p>
        </w:tc>
        <w:tc>
          <w:tcPr>
            <w:tcW w:w="1360" w:type="dxa"/>
            <w:tcBorders>
              <w:top w:val="single" w:sz="8" w:space="0" w:color="auto"/>
              <w:left w:val="nil"/>
              <w:bottom w:val="nil"/>
              <w:right w:val="single" w:sz="8" w:space="0" w:color="auto"/>
            </w:tcBorders>
            <w:shd w:val="clear" w:color="auto" w:fill="auto"/>
            <w:vAlign w:val="center"/>
            <w:hideMark/>
          </w:tcPr>
          <w:p w14:paraId="0F28B810" w14:textId="77777777" w:rsidR="0074077A" w:rsidRDefault="0074077A" w:rsidP="0074077A">
            <w:pPr>
              <w:spacing w:after="0"/>
              <w:jc w:val="center"/>
              <w:rPr>
                <w:rFonts w:ascii="Arial" w:hAnsi="Arial" w:cs="Arial"/>
                <w:b/>
                <w:bCs/>
                <w:color w:val="000000"/>
                <w:sz w:val="18"/>
                <w:szCs w:val="18"/>
              </w:rPr>
            </w:pPr>
            <w:r>
              <w:rPr>
                <w:rFonts w:ascii="Arial" w:hAnsi="Arial" w:cs="Arial"/>
                <w:b/>
                <w:bCs/>
                <w:color w:val="000000"/>
                <w:sz w:val="18"/>
                <w:szCs w:val="18"/>
              </w:rPr>
              <w:t>Source of IMD</w:t>
            </w:r>
          </w:p>
        </w:tc>
      </w:tr>
      <w:tr w:rsidR="0074077A" w14:paraId="7D371048" w14:textId="77777777" w:rsidTr="0074077A">
        <w:trPr>
          <w:trHeight w:val="50"/>
        </w:trPr>
        <w:tc>
          <w:tcPr>
            <w:tcW w:w="1300" w:type="dxa"/>
            <w:vMerge w:val="restart"/>
            <w:tcBorders>
              <w:top w:val="nil"/>
              <w:left w:val="single" w:sz="8" w:space="0" w:color="auto"/>
              <w:bottom w:val="single" w:sz="8" w:space="0" w:color="000000"/>
              <w:right w:val="single" w:sz="8" w:space="0" w:color="auto"/>
            </w:tcBorders>
            <w:shd w:val="clear" w:color="auto" w:fill="auto"/>
            <w:vAlign w:val="center"/>
            <w:hideMark/>
          </w:tcPr>
          <w:p w14:paraId="6AA7A63C" w14:textId="77777777" w:rsidR="0074077A" w:rsidRDefault="0074077A" w:rsidP="0074077A">
            <w:pPr>
              <w:spacing w:after="0"/>
              <w:jc w:val="center"/>
              <w:rPr>
                <w:rFonts w:ascii="Arial" w:hAnsi="Arial" w:cs="Arial"/>
                <w:b/>
                <w:bCs/>
                <w:color w:val="000000"/>
                <w:sz w:val="18"/>
                <w:szCs w:val="18"/>
              </w:rPr>
            </w:pPr>
            <w:r>
              <w:rPr>
                <w:rFonts w:ascii="Arial" w:hAnsi="Arial" w:cs="Arial"/>
                <w:b/>
                <w:bCs/>
                <w:color w:val="000000"/>
                <w:sz w:val="18"/>
                <w:szCs w:val="18"/>
              </w:rPr>
              <w:t>NR CA band combination</w:t>
            </w:r>
          </w:p>
        </w:tc>
        <w:tc>
          <w:tcPr>
            <w:tcW w:w="860" w:type="dxa"/>
            <w:vMerge w:val="restart"/>
            <w:tcBorders>
              <w:top w:val="nil"/>
              <w:left w:val="single" w:sz="8" w:space="0" w:color="auto"/>
              <w:bottom w:val="single" w:sz="8" w:space="0" w:color="000000"/>
              <w:right w:val="single" w:sz="8" w:space="0" w:color="auto"/>
            </w:tcBorders>
            <w:shd w:val="clear" w:color="auto" w:fill="auto"/>
            <w:vAlign w:val="center"/>
            <w:hideMark/>
          </w:tcPr>
          <w:p w14:paraId="3CA14615" w14:textId="77777777" w:rsidR="0074077A" w:rsidRDefault="0074077A" w:rsidP="0074077A">
            <w:pPr>
              <w:spacing w:after="0"/>
              <w:jc w:val="center"/>
              <w:rPr>
                <w:rFonts w:ascii="Arial" w:hAnsi="Arial" w:cs="Arial"/>
                <w:b/>
                <w:bCs/>
                <w:color w:val="000000"/>
                <w:sz w:val="18"/>
                <w:szCs w:val="18"/>
              </w:rPr>
            </w:pPr>
            <w:r>
              <w:rPr>
                <w:rFonts w:ascii="Arial" w:hAnsi="Arial" w:cs="Arial"/>
                <w:b/>
                <w:bCs/>
                <w:color w:val="000000"/>
                <w:sz w:val="18"/>
                <w:szCs w:val="18"/>
              </w:rPr>
              <w:t>NR band</w:t>
            </w:r>
          </w:p>
        </w:tc>
        <w:tc>
          <w:tcPr>
            <w:tcW w:w="720" w:type="dxa"/>
            <w:tcBorders>
              <w:top w:val="nil"/>
              <w:left w:val="nil"/>
              <w:bottom w:val="nil"/>
              <w:right w:val="single" w:sz="8" w:space="0" w:color="auto"/>
            </w:tcBorders>
            <w:shd w:val="clear" w:color="auto" w:fill="auto"/>
            <w:vAlign w:val="center"/>
            <w:hideMark/>
          </w:tcPr>
          <w:p w14:paraId="120A57E4" w14:textId="77777777" w:rsidR="0074077A" w:rsidRDefault="0074077A" w:rsidP="0074077A">
            <w:pPr>
              <w:spacing w:after="0"/>
              <w:jc w:val="center"/>
              <w:rPr>
                <w:rFonts w:ascii="Arial" w:hAnsi="Arial" w:cs="Arial"/>
                <w:b/>
                <w:bCs/>
                <w:color w:val="000000"/>
                <w:sz w:val="18"/>
                <w:szCs w:val="18"/>
              </w:rPr>
            </w:pPr>
            <w:r>
              <w:rPr>
                <w:rFonts w:ascii="Arial" w:hAnsi="Arial" w:cs="Arial"/>
                <w:b/>
                <w:bCs/>
                <w:color w:val="000000"/>
                <w:sz w:val="18"/>
                <w:szCs w:val="18"/>
              </w:rPr>
              <w:t>UL F</w:t>
            </w:r>
            <w:r>
              <w:rPr>
                <w:rFonts w:ascii="Arial" w:hAnsi="Arial" w:cs="Arial"/>
                <w:b/>
                <w:bCs/>
                <w:color w:val="000000"/>
                <w:sz w:val="18"/>
                <w:szCs w:val="18"/>
                <w:vertAlign w:val="subscript"/>
              </w:rPr>
              <w:t>c</w:t>
            </w:r>
          </w:p>
        </w:tc>
        <w:tc>
          <w:tcPr>
            <w:tcW w:w="1000" w:type="dxa"/>
            <w:tcBorders>
              <w:top w:val="nil"/>
              <w:left w:val="nil"/>
              <w:bottom w:val="nil"/>
              <w:right w:val="single" w:sz="8" w:space="0" w:color="auto"/>
            </w:tcBorders>
            <w:shd w:val="clear" w:color="auto" w:fill="auto"/>
            <w:vAlign w:val="center"/>
            <w:hideMark/>
          </w:tcPr>
          <w:p w14:paraId="31DA8B83" w14:textId="77777777" w:rsidR="0074077A" w:rsidRDefault="0074077A" w:rsidP="0074077A">
            <w:pPr>
              <w:spacing w:after="0"/>
              <w:jc w:val="center"/>
              <w:rPr>
                <w:rFonts w:ascii="Arial" w:hAnsi="Arial" w:cs="Arial"/>
                <w:b/>
                <w:bCs/>
                <w:color w:val="000000"/>
                <w:sz w:val="18"/>
                <w:szCs w:val="18"/>
              </w:rPr>
            </w:pPr>
            <w:r>
              <w:rPr>
                <w:rFonts w:ascii="Arial" w:hAnsi="Arial" w:cs="Arial"/>
                <w:b/>
                <w:bCs/>
                <w:color w:val="000000"/>
                <w:sz w:val="18"/>
                <w:szCs w:val="18"/>
              </w:rPr>
              <w:t>UL/DL BW</w:t>
            </w:r>
          </w:p>
        </w:tc>
        <w:tc>
          <w:tcPr>
            <w:tcW w:w="1480" w:type="dxa"/>
            <w:tcBorders>
              <w:top w:val="nil"/>
              <w:left w:val="nil"/>
              <w:bottom w:val="nil"/>
              <w:right w:val="single" w:sz="8" w:space="0" w:color="auto"/>
            </w:tcBorders>
            <w:shd w:val="clear" w:color="auto" w:fill="auto"/>
            <w:vAlign w:val="center"/>
            <w:hideMark/>
          </w:tcPr>
          <w:p w14:paraId="2826F795" w14:textId="77777777" w:rsidR="0074077A" w:rsidRDefault="0074077A" w:rsidP="0074077A">
            <w:pPr>
              <w:spacing w:after="0"/>
              <w:jc w:val="center"/>
              <w:rPr>
                <w:rFonts w:ascii="Arial" w:hAnsi="Arial" w:cs="Arial"/>
                <w:b/>
                <w:bCs/>
                <w:color w:val="000000"/>
                <w:sz w:val="18"/>
                <w:szCs w:val="18"/>
              </w:rPr>
            </w:pPr>
            <w:r>
              <w:rPr>
                <w:rFonts w:ascii="Arial" w:hAnsi="Arial" w:cs="Arial"/>
                <w:b/>
                <w:bCs/>
                <w:color w:val="000000"/>
                <w:sz w:val="18"/>
                <w:szCs w:val="18"/>
              </w:rPr>
              <w:t>UL</w:t>
            </w:r>
          </w:p>
        </w:tc>
        <w:tc>
          <w:tcPr>
            <w:tcW w:w="1100" w:type="dxa"/>
            <w:vMerge w:val="restart"/>
            <w:tcBorders>
              <w:top w:val="nil"/>
              <w:left w:val="single" w:sz="8" w:space="0" w:color="auto"/>
              <w:bottom w:val="single" w:sz="8" w:space="0" w:color="000000"/>
              <w:right w:val="single" w:sz="8" w:space="0" w:color="auto"/>
            </w:tcBorders>
            <w:shd w:val="clear" w:color="auto" w:fill="auto"/>
            <w:vAlign w:val="center"/>
            <w:hideMark/>
          </w:tcPr>
          <w:p w14:paraId="79F4E48B" w14:textId="77777777" w:rsidR="0074077A" w:rsidRDefault="0074077A" w:rsidP="0074077A">
            <w:pPr>
              <w:spacing w:after="0"/>
              <w:jc w:val="center"/>
              <w:rPr>
                <w:rFonts w:ascii="Arial" w:hAnsi="Arial" w:cs="Arial"/>
                <w:b/>
                <w:bCs/>
                <w:color w:val="000000"/>
                <w:sz w:val="18"/>
                <w:szCs w:val="18"/>
              </w:rPr>
            </w:pPr>
            <w:r>
              <w:rPr>
                <w:rFonts w:ascii="Arial" w:hAnsi="Arial" w:cs="Arial"/>
                <w:b/>
                <w:bCs/>
                <w:color w:val="000000"/>
                <w:sz w:val="18"/>
                <w:szCs w:val="18"/>
              </w:rPr>
              <w:t>DL F</w:t>
            </w:r>
            <w:r>
              <w:rPr>
                <w:rFonts w:ascii="Arial" w:hAnsi="Arial" w:cs="Arial"/>
                <w:b/>
                <w:bCs/>
                <w:color w:val="000000"/>
                <w:sz w:val="18"/>
                <w:szCs w:val="18"/>
                <w:vertAlign w:val="subscript"/>
              </w:rPr>
              <w:t>c</w:t>
            </w:r>
            <w:r>
              <w:rPr>
                <w:rFonts w:ascii="Arial" w:hAnsi="Arial" w:cs="Arial"/>
                <w:b/>
                <w:bCs/>
                <w:color w:val="000000"/>
                <w:sz w:val="18"/>
                <w:szCs w:val="18"/>
              </w:rPr>
              <w:t xml:space="preserve"> (MHz)</w:t>
            </w:r>
          </w:p>
        </w:tc>
        <w:tc>
          <w:tcPr>
            <w:tcW w:w="520" w:type="dxa"/>
            <w:tcBorders>
              <w:top w:val="nil"/>
              <w:left w:val="nil"/>
              <w:bottom w:val="nil"/>
              <w:right w:val="single" w:sz="8" w:space="0" w:color="auto"/>
            </w:tcBorders>
            <w:shd w:val="clear" w:color="auto" w:fill="auto"/>
            <w:vAlign w:val="center"/>
            <w:hideMark/>
          </w:tcPr>
          <w:p w14:paraId="42F0AB65" w14:textId="77777777" w:rsidR="0074077A" w:rsidRDefault="0074077A" w:rsidP="0074077A">
            <w:pPr>
              <w:spacing w:after="0"/>
              <w:jc w:val="center"/>
              <w:rPr>
                <w:rFonts w:ascii="Arial" w:hAnsi="Arial" w:cs="Arial"/>
                <w:b/>
                <w:bCs/>
                <w:color w:val="000000"/>
                <w:sz w:val="18"/>
                <w:szCs w:val="18"/>
              </w:rPr>
            </w:pPr>
            <w:r>
              <w:rPr>
                <w:rFonts w:ascii="Arial" w:hAnsi="Arial" w:cs="Arial"/>
                <w:b/>
                <w:bCs/>
                <w:color w:val="000000"/>
                <w:sz w:val="18"/>
                <w:szCs w:val="18"/>
              </w:rPr>
              <w:t>MSD</w:t>
            </w:r>
          </w:p>
        </w:tc>
        <w:tc>
          <w:tcPr>
            <w:tcW w:w="1280" w:type="dxa"/>
            <w:vMerge w:val="restart"/>
            <w:tcBorders>
              <w:top w:val="nil"/>
              <w:left w:val="single" w:sz="8" w:space="0" w:color="auto"/>
              <w:bottom w:val="single" w:sz="8" w:space="0" w:color="000000"/>
              <w:right w:val="single" w:sz="8" w:space="0" w:color="auto"/>
            </w:tcBorders>
            <w:shd w:val="clear" w:color="auto" w:fill="auto"/>
            <w:vAlign w:val="center"/>
            <w:hideMark/>
          </w:tcPr>
          <w:p w14:paraId="25EC281F" w14:textId="77777777" w:rsidR="0074077A" w:rsidRDefault="0074077A" w:rsidP="0074077A">
            <w:pPr>
              <w:spacing w:after="0"/>
              <w:jc w:val="center"/>
              <w:rPr>
                <w:rFonts w:ascii="Arial" w:hAnsi="Arial" w:cs="Arial"/>
                <w:b/>
                <w:bCs/>
                <w:color w:val="000000"/>
                <w:sz w:val="18"/>
                <w:szCs w:val="18"/>
              </w:rPr>
            </w:pPr>
            <w:r>
              <w:rPr>
                <w:rFonts w:ascii="Arial" w:hAnsi="Arial" w:cs="Arial"/>
                <w:b/>
                <w:bCs/>
                <w:color w:val="000000"/>
                <w:sz w:val="18"/>
                <w:szCs w:val="18"/>
              </w:rPr>
              <w:t>Duplex mode</w:t>
            </w:r>
          </w:p>
        </w:tc>
        <w:tc>
          <w:tcPr>
            <w:tcW w:w="1360" w:type="dxa"/>
            <w:vMerge w:val="restart"/>
            <w:tcBorders>
              <w:top w:val="nil"/>
              <w:left w:val="single" w:sz="8" w:space="0" w:color="auto"/>
              <w:bottom w:val="single" w:sz="8" w:space="0" w:color="000000"/>
              <w:right w:val="single" w:sz="8" w:space="0" w:color="auto"/>
            </w:tcBorders>
            <w:shd w:val="clear" w:color="auto" w:fill="auto"/>
            <w:vAlign w:val="center"/>
            <w:hideMark/>
          </w:tcPr>
          <w:p w14:paraId="6FCBEC59" w14:textId="77777777" w:rsidR="0074077A" w:rsidRDefault="0074077A" w:rsidP="0074077A">
            <w:pPr>
              <w:spacing w:after="0"/>
              <w:jc w:val="center"/>
              <w:rPr>
                <w:rFonts w:ascii="Arial" w:hAnsi="Arial" w:cs="Arial"/>
                <w:b/>
                <w:bCs/>
                <w:color w:val="000000"/>
                <w:sz w:val="18"/>
                <w:szCs w:val="18"/>
              </w:rPr>
            </w:pPr>
            <w:r>
              <w:rPr>
                <w:rFonts w:ascii="Arial" w:hAnsi="Arial" w:cs="Arial"/>
                <w:b/>
                <w:bCs/>
                <w:color w:val="000000"/>
                <w:sz w:val="18"/>
                <w:szCs w:val="18"/>
              </w:rPr>
              <w:t> </w:t>
            </w:r>
          </w:p>
        </w:tc>
      </w:tr>
      <w:tr w:rsidR="0074077A" w14:paraId="135E341F" w14:textId="77777777" w:rsidTr="0074077A">
        <w:trPr>
          <w:trHeight w:val="50"/>
        </w:trPr>
        <w:tc>
          <w:tcPr>
            <w:tcW w:w="0" w:type="auto"/>
            <w:vMerge/>
            <w:tcBorders>
              <w:top w:val="nil"/>
              <w:left w:val="single" w:sz="8" w:space="0" w:color="auto"/>
              <w:bottom w:val="single" w:sz="8" w:space="0" w:color="000000"/>
              <w:right w:val="single" w:sz="8" w:space="0" w:color="auto"/>
            </w:tcBorders>
            <w:vAlign w:val="center"/>
            <w:hideMark/>
          </w:tcPr>
          <w:p w14:paraId="4478A765" w14:textId="77777777" w:rsidR="0074077A" w:rsidRDefault="0074077A" w:rsidP="0074077A">
            <w:pPr>
              <w:spacing w:after="0"/>
              <w:rPr>
                <w:rFonts w:ascii="Arial" w:hAnsi="Arial" w:cs="Arial"/>
                <w:b/>
                <w:bCs/>
                <w:color w:val="000000"/>
                <w:sz w:val="18"/>
                <w:szCs w:val="18"/>
              </w:rPr>
            </w:pPr>
          </w:p>
        </w:tc>
        <w:tc>
          <w:tcPr>
            <w:tcW w:w="0" w:type="auto"/>
            <w:vMerge/>
            <w:tcBorders>
              <w:top w:val="nil"/>
              <w:left w:val="single" w:sz="8" w:space="0" w:color="auto"/>
              <w:bottom w:val="single" w:sz="8" w:space="0" w:color="000000"/>
              <w:right w:val="single" w:sz="8" w:space="0" w:color="auto"/>
            </w:tcBorders>
            <w:vAlign w:val="center"/>
            <w:hideMark/>
          </w:tcPr>
          <w:p w14:paraId="63BAB6AA" w14:textId="77777777" w:rsidR="0074077A" w:rsidRDefault="0074077A" w:rsidP="0074077A">
            <w:pPr>
              <w:spacing w:after="0"/>
              <w:rPr>
                <w:rFonts w:ascii="Arial" w:hAnsi="Arial" w:cs="Arial"/>
                <w:b/>
                <w:bCs/>
                <w:color w:val="000000"/>
                <w:sz w:val="18"/>
                <w:szCs w:val="18"/>
              </w:rPr>
            </w:pPr>
          </w:p>
        </w:tc>
        <w:tc>
          <w:tcPr>
            <w:tcW w:w="720" w:type="dxa"/>
            <w:tcBorders>
              <w:top w:val="nil"/>
              <w:left w:val="nil"/>
              <w:bottom w:val="single" w:sz="8" w:space="0" w:color="auto"/>
              <w:right w:val="single" w:sz="8" w:space="0" w:color="auto"/>
            </w:tcBorders>
            <w:shd w:val="clear" w:color="auto" w:fill="auto"/>
            <w:vAlign w:val="center"/>
            <w:hideMark/>
          </w:tcPr>
          <w:p w14:paraId="0CFE83F5" w14:textId="77777777" w:rsidR="0074077A" w:rsidRDefault="0074077A" w:rsidP="0074077A">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1000" w:type="dxa"/>
            <w:tcBorders>
              <w:top w:val="nil"/>
              <w:left w:val="nil"/>
              <w:bottom w:val="single" w:sz="8" w:space="0" w:color="auto"/>
              <w:right w:val="single" w:sz="8" w:space="0" w:color="auto"/>
            </w:tcBorders>
            <w:shd w:val="clear" w:color="auto" w:fill="auto"/>
            <w:vAlign w:val="center"/>
            <w:hideMark/>
          </w:tcPr>
          <w:p w14:paraId="1B190C92" w14:textId="77777777" w:rsidR="0074077A" w:rsidRDefault="0074077A" w:rsidP="0074077A">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1480" w:type="dxa"/>
            <w:tcBorders>
              <w:top w:val="nil"/>
              <w:left w:val="nil"/>
              <w:bottom w:val="single" w:sz="8" w:space="0" w:color="auto"/>
              <w:right w:val="single" w:sz="8" w:space="0" w:color="auto"/>
            </w:tcBorders>
            <w:shd w:val="clear" w:color="auto" w:fill="auto"/>
            <w:vAlign w:val="center"/>
            <w:hideMark/>
          </w:tcPr>
          <w:p w14:paraId="2B040A38" w14:textId="77777777" w:rsidR="0074077A" w:rsidRDefault="0074077A" w:rsidP="0074077A">
            <w:pPr>
              <w:spacing w:after="0"/>
              <w:jc w:val="center"/>
              <w:rPr>
                <w:rFonts w:ascii="Arial" w:hAnsi="Arial" w:cs="Arial"/>
                <w:b/>
                <w:bCs/>
                <w:color w:val="000000"/>
                <w:sz w:val="18"/>
                <w:szCs w:val="18"/>
              </w:rPr>
            </w:pPr>
            <w:r>
              <w:rPr>
                <w:rFonts w:ascii="Arial" w:hAnsi="Arial" w:cs="Arial"/>
                <w:b/>
                <w:bCs/>
                <w:color w:val="000000"/>
                <w:sz w:val="18"/>
                <w:szCs w:val="18"/>
              </w:rPr>
              <w:t>C</w:t>
            </w:r>
            <w:r>
              <w:rPr>
                <w:rFonts w:ascii="Arial" w:hAnsi="Arial" w:cs="Arial"/>
                <w:b/>
                <w:bCs/>
                <w:color w:val="000000"/>
                <w:sz w:val="18"/>
                <w:szCs w:val="18"/>
                <w:vertAlign w:val="subscript"/>
              </w:rPr>
              <w:t>LRB</w:t>
            </w:r>
          </w:p>
        </w:tc>
        <w:tc>
          <w:tcPr>
            <w:tcW w:w="0" w:type="auto"/>
            <w:vMerge/>
            <w:tcBorders>
              <w:top w:val="nil"/>
              <w:left w:val="single" w:sz="8" w:space="0" w:color="auto"/>
              <w:bottom w:val="single" w:sz="8" w:space="0" w:color="000000"/>
              <w:right w:val="single" w:sz="8" w:space="0" w:color="auto"/>
            </w:tcBorders>
            <w:vAlign w:val="center"/>
            <w:hideMark/>
          </w:tcPr>
          <w:p w14:paraId="5508BD44" w14:textId="77777777" w:rsidR="0074077A" w:rsidRDefault="0074077A" w:rsidP="0074077A">
            <w:pPr>
              <w:spacing w:after="0"/>
              <w:rPr>
                <w:rFonts w:ascii="Arial" w:hAnsi="Arial" w:cs="Arial"/>
                <w:b/>
                <w:bCs/>
                <w:color w:val="000000"/>
                <w:sz w:val="18"/>
                <w:szCs w:val="18"/>
              </w:rPr>
            </w:pPr>
          </w:p>
        </w:tc>
        <w:tc>
          <w:tcPr>
            <w:tcW w:w="520" w:type="dxa"/>
            <w:tcBorders>
              <w:top w:val="nil"/>
              <w:left w:val="nil"/>
              <w:bottom w:val="single" w:sz="8" w:space="0" w:color="auto"/>
              <w:right w:val="single" w:sz="8" w:space="0" w:color="auto"/>
            </w:tcBorders>
            <w:shd w:val="clear" w:color="auto" w:fill="auto"/>
            <w:vAlign w:val="center"/>
            <w:hideMark/>
          </w:tcPr>
          <w:p w14:paraId="4B51B903" w14:textId="77777777" w:rsidR="0074077A" w:rsidRDefault="0074077A" w:rsidP="0074077A">
            <w:pPr>
              <w:spacing w:after="0"/>
              <w:jc w:val="center"/>
              <w:rPr>
                <w:rFonts w:ascii="Arial" w:hAnsi="Arial" w:cs="Arial"/>
                <w:b/>
                <w:bCs/>
                <w:color w:val="000000"/>
                <w:sz w:val="18"/>
                <w:szCs w:val="18"/>
              </w:rPr>
            </w:pPr>
            <w:r>
              <w:rPr>
                <w:rFonts w:ascii="Arial" w:hAnsi="Arial" w:cs="Arial"/>
                <w:b/>
                <w:bCs/>
                <w:color w:val="000000"/>
                <w:sz w:val="18"/>
                <w:szCs w:val="18"/>
              </w:rPr>
              <w:t>(dB)</w:t>
            </w:r>
          </w:p>
        </w:tc>
        <w:tc>
          <w:tcPr>
            <w:tcW w:w="0" w:type="auto"/>
            <w:vMerge/>
            <w:tcBorders>
              <w:top w:val="nil"/>
              <w:left w:val="single" w:sz="8" w:space="0" w:color="auto"/>
              <w:bottom w:val="single" w:sz="8" w:space="0" w:color="000000"/>
              <w:right w:val="single" w:sz="8" w:space="0" w:color="auto"/>
            </w:tcBorders>
            <w:vAlign w:val="center"/>
            <w:hideMark/>
          </w:tcPr>
          <w:p w14:paraId="193383BB" w14:textId="77777777" w:rsidR="0074077A" w:rsidRDefault="0074077A" w:rsidP="0074077A">
            <w:pPr>
              <w:spacing w:after="0"/>
              <w:rPr>
                <w:rFonts w:ascii="Arial" w:hAnsi="Arial" w:cs="Arial"/>
                <w:b/>
                <w:bCs/>
                <w:color w:val="000000"/>
                <w:sz w:val="18"/>
                <w:szCs w:val="18"/>
              </w:rPr>
            </w:pPr>
          </w:p>
        </w:tc>
        <w:tc>
          <w:tcPr>
            <w:tcW w:w="0" w:type="auto"/>
            <w:vMerge/>
            <w:tcBorders>
              <w:top w:val="nil"/>
              <w:left w:val="single" w:sz="8" w:space="0" w:color="auto"/>
              <w:bottom w:val="single" w:sz="8" w:space="0" w:color="000000"/>
              <w:right w:val="single" w:sz="8" w:space="0" w:color="auto"/>
            </w:tcBorders>
            <w:vAlign w:val="center"/>
            <w:hideMark/>
          </w:tcPr>
          <w:p w14:paraId="68515607" w14:textId="77777777" w:rsidR="0074077A" w:rsidRDefault="0074077A" w:rsidP="0074077A">
            <w:pPr>
              <w:spacing w:after="0"/>
              <w:rPr>
                <w:rFonts w:ascii="Arial" w:hAnsi="Arial" w:cs="Arial"/>
                <w:b/>
                <w:bCs/>
                <w:color w:val="000000"/>
                <w:sz w:val="18"/>
                <w:szCs w:val="18"/>
              </w:rPr>
            </w:pPr>
          </w:p>
        </w:tc>
      </w:tr>
      <w:tr w:rsidR="0074077A" w:rsidRPr="0013617D" w14:paraId="7E6A5043" w14:textId="77777777" w:rsidTr="0074077A">
        <w:trPr>
          <w:trHeight w:val="50"/>
        </w:trPr>
        <w:tc>
          <w:tcPr>
            <w:tcW w:w="1300" w:type="dxa"/>
            <w:tcBorders>
              <w:top w:val="nil"/>
              <w:left w:val="single" w:sz="8" w:space="0" w:color="auto"/>
              <w:bottom w:val="nil"/>
              <w:right w:val="single" w:sz="8" w:space="0" w:color="auto"/>
            </w:tcBorders>
            <w:shd w:val="clear" w:color="auto" w:fill="auto"/>
            <w:vAlign w:val="center"/>
            <w:hideMark/>
          </w:tcPr>
          <w:p w14:paraId="20023A1E" w14:textId="77777777" w:rsidR="0074077A" w:rsidRPr="0013617D" w:rsidRDefault="0074077A" w:rsidP="0074077A">
            <w:pPr>
              <w:spacing w:after="0"/>
              <w:jc w:val="center"/>
              <w:rPr>
                <w:rFonts w:ascii="Arial" w:hAnsi="Arial" w:cs="Arial"/>
                <w:color w:val="000000"/>
                <w:sz w:val="18"/>
                <w:szCs w:val="18"/>
              </w:rPr>
            </w:pPr>
            <w:r w:rsidRPr="0013617D">
              <w:rPr>
                <w:rFonts w:ascii="Arial" w:hAnsi="Arial" w:cs="Arial"/>
                <w:color w:val="000000"/>
                <w:sz w:val="18"/>
                <w:szCs w:val="18"/>
              </w:rPr>
              <w:t>CA_n3-n78</w:t>
            </w:r>
          </w:p>
        </w:tc>
        <w:tc>
          <w:tcPr>
            <w:tcW w:w="860" w:type="dxa"/>
            <w:tcBorders>
              <w:top w:val="nil"/>
              <w:left w:val="nil"/>
              <w:bottom w:val="single" w:sz="8" w:space="0" w:color="auto"/>
              <w:right w:val="single" w:sz="8" w:space="0" w:color="auto"/>
            </w:tcBorders>
            <w:shd w:val="clear" w:color="auto" w:fill="auto"/>
            <w:vAlign w:val="center"/>
            <w:hideMark/>
          </w:tcPr>
          <w:p w14:paraId="107C54DD" w14:textId="77777777" w:rsidR="0074077A" w:rsidRPr="0013617D" w:rsidRDefault="0074077A" w:rsidP="0074077A">
            <w:pPr>
              <w:spacing w:after="0"/>
              <w:jc w:val="center"/>
              <w:rPr>
                <w:rFonts w:ascii="Arial" w:hAnsi="Arial" w:cs="Arial"/>
                <w:color w:val="000000"/>
                <w:sz w:val="18"/>
                <w:szCs w:val="18"/>
              </w:rPr>
            </w:pPr>
            <w:r w:rsidRPr="0013617D">
              <w:rPr>
                <w:rFonts w:ascii="Arial" w:hAnsi="Arial" w:cs="Arial"/>
                <w:color w:val="000000"/>
                <w:sz w:val="18"/>
                <w:szCs w:val="18"/>
              </w:rPr>
              <w:t>n3</w:t>
            </w:r>
          </w:p>
        </w:tc>
        <w:tc>
          <w:tcPr>
            <w:tcW w:w="720" w:type="dxa"/>
            <w:tcBorders>
              <w:top w:val="nil"/>
              <w:left w:val="nil"/>
              <w:bottom w:val="single" w:sz="8" w:space="0" w:color="auto"/>
              <w:right w:val="single" w:sz="8" w:space="0" w:color="auto"/>
            </w:tcBorders>
            <w:shd w:val="clear" w:color="auto" w:fill="auto"/>
            <w:vAlign w:val="center"/>
            <w:hideMark/>
          </w:tcPr>
          <w:p w14:paraId="0CD04C19" w14:textId="77777777" w:rsidR="0074077A" w:rsidRPr="0013617D" w:rsidRDefault="0074077A" w:rsidP="0074077A">
            <w:pPr>
              <w:spacing w:after="0"/>
              <w:jc w:val="center"/>
              <w:rPr>
                <w:rFonts w:ascii="Arial" w:hAnsi="Arial" w:cs="Arial"/>
                <w:color w:val="000000"/>
                <w:sz w:val="18"/>
                <w:szCs w:val="18"/>
              </w:rPr>
            </w:pPr>
            <w:r w:rsidRPr="0013617D">
              <w:rPr>
                <w:rFonts w:ascii="Arial" w:hAnsi="Arial" w:cs="Arial"/>
                <w:color w:val="000000"/>
                <w:sz w:val="18"/>
                <w:szCs w:val="18"/>
              </w:rPr>
              <w:t>N/A</w:t>
            </w:r>
          </w:p>
        </w:tc>
        <w:tc>
          <w:tcPr>
            <w:tcW w:w="1000" w:type="dxa"/>
            <w:tcBorders>
              <w:top w:val="nil"/>
              <w:left w:val="nil"/>
              <w:bottom w:val="single" w:sz="8" w:space="0" w:color="auto"/>
              <w:right w:val="single" w:sz="8" w:space="0" w:color="auto"/>
            </w:tcBorders>
            <w:shd w:val="clear" w:color="auto" w:fill="auto"/>
            <w:vAlign w:val="center"/>
            <w:hideMark/>
          </w:tcPr>
          <w:p w14:paraId="2E041C32" w14:textId="77777777" w:rsidR="0074077A" w:rsidRPr="0013617D" w:rsidRDefault="0074077A" w:rsidP="0074077A">
            <w:pPr>
              <w:spacing w:after="0"/>
              <w:jc w:val="center"/>
              <w:rPr>
                <w:rFonts w:ascii="Arial" w:hAnsi="Arial" w:cs="Arial"/>
                <w:color w:val="000000"/>
                <w:sz w:val="18"/>
                <w:szCs w:val="18"/>
              </w:rPr>
            </w:pPr>
            <w:r w:rsidRPr="0013617D">
              <w:rPr>
                <w:rFonts w:ascii="Arial" w:hAnsi="Arial" w:cs="Arial"/>
                <w:color w:val="000000"/>
                <w:sz w:val="18"/>
                <w:szCs w:val="18"/>
              </w:rPr>
              <w:t>5</w:t>
            </w:r>
          </w:p>
        </w:tc>
        <w:tc>
          <w:tcPr>
            <w:tcW w:w="1480" w:type="dxa"/>
            <w:tcBorders>
              <w:top w:val="nil"/>
              <w:left w:val="nil"/>
              <w:bottom w:val="single" w:sz="8" w:space="0" w:color="auto"/>
              <w:right w:val="single" w:sz="8" w:space="0" w:color="auto"/>
            </w:tcBorders>
            <w:shd w:val="clear" w:color="auto" w:fill="auto"/>
            <w:vAlign w:val="center"/>
            <w:hideMark/>
          </w:tcPr>
          <w:p w14:paraId="6EBA7E15" w14:textId="77777777" w:rsidR="0074077A" w:rsidRPr="0013617D" w:rsidRDefault="0074077A" w:rsidP="0074077A">
            <w:pPr>
              <w:spacing w:after="0"/>
              <w:jc w:val="center"/>
              <w:rPr>
                <w:rFonts w:ascii="Arial" w:hAnsi="Arial" w:cs="Arial"/>
                <w:color w:val="000000"/>
                <w:sz w:val="18"/>
                <w:szCs w:val="18"/>
              </w:rPr>
            </w:pPr>
            <w:r w:rsidRPr="0013617D">
              <w:rPr>
                <w:rFonts w:ascii="Arial" w:hAnsi="Arial" w:cs="Arial"/>
                <w:color w:val="000000"/>
                <w:sz w:val="18"/>
                <w:szCs w:val="18"/>
              </w:rPr>
              <w:t>N/A</w:t>
            </w:r>
          </w:p>
        </w:tc>
        <w:tc>
          <w:tcPr>
            <w:tcW w:w="1100" w:type="dxa"/>
            <w:tcBorders>
              <w:top w:val="nil"/>
              <w:left w:val="nil"/>
              <w:bottom w:val="single" w:sz="8" w:space="0" w:color="auto"/>
              <w:right w:val="single" w:sz="8" w:space="0" w:color="auto"/>
            </w:tcBorders>
            <w:shd w:val="clear" w:color="auto" w:fill="auto"/>
            <w:vAlign w:val="center"/>
            <w:hideMark/>
          </w:tcPr>
          <w:p w14:paraId="0383D642" w14:textId="77777777" w:rsidR="0074077A" w:rsidRPr="0013617D" w:rsidRDefault="0074077A" w:rsidP="0074077A">
            <w:pPr>
              <w:spacing w:after="0"/>
              <w:jc w:val="center"/>
              <w:rPr>
                <w:rFonts w:ascii="Arial" w:hAnsi="Arial" w:cs="Arial"/>
                <w:color w:val="000000"/>
                <w:sz w:val="18"/>
                <w:szCs w:val="18"/>
              </w:rPr>
            </w:pPr>
            <w:r w:rsidRPr="0013617D">
              <w:rPr>
                <w:rFonts w:ascii="Arial" w:hAnsi="Arial" w:cs="Arial"/>
                <w:color w:val="000000"/>
                <w:sz w:val="18"/>
                <w:szCs w:val="18"/>
              </w:rPr>
              <w:t>1877.5</w:t>
            </w:r>
          </w:p>
        </w:tc>
        <w:tc>
          <w:tcPr>
            <w:tcW w:w="520" w:type="dxa"/>
            <w:tcBorders>
              <w:top w:val="nil"/>
              <w:left w:val="nil"/>
              <w:bottom w:val="single" w:sz="8" w:space="0" w:color="auto"/>
              <w:right w:val="single" w:sz="8" w:space="0" w:color="auto"/>
            </w:tcBorders>
            <w:shd w:val="clear" w:color="auto" w:fill="auto"/>
            <w:vAlign w:val="center"/>
            <w:hideMark/>
          </w:tcPr>
          <w:p w14:paraId="73BF415E" w14:textId="77777777" w:rsidR="0074077A" w:rsidRPr="0013617D" w:rsidRDefault="0074077A" w:rsidP="0074077A">
            <w:pPr>
              <w:spacing w:after="0"/>
              <w:jc w:val="center"/>
              <w:rPr>
                <w:rFonts w:ascii="Arial" w:hAnsi="Arial" w:cs="Arial"/>
                <w:color w:val="000000"/>
                <w:sz w:val="18"/>
                <w:szCs w:val="18"/>
              </w:rPr>
            </w:pPr>
            <w:r w:rsidRPr="0013617D">
              <w:rPr>
                <w:rFonts w:ascii="Arial" w:hAnsi="Arial" w:cs="Arial"/>
                <w:color w:val="000000"/>
                <w:sz w:val="18"/>
                <w:szCs w:val="18"/>
              </w:rPr>
              <w:t>N/A</w:t>
            </w:r>
          </w:p>
        </w:tc>
        <w:tc>
          <w:tcPr>
            <w:tcW w:w="1280" w:type="dxa"/>
            <w:tcBorders>
              <w:top w:val="nil"/>
              <w:left w:val="nil"/>
              <w:bottom w:val="single" w:sz="8" w:space="0" w:color="auto"/>
              <w:right w:val="single" w:sz="8" w:space="0" w:color="auto"/>
            </w:tcBorders>
            <w:shd w:val="clear" w:color="auto" w:fill="auto"/>
            <w:vAlign w:val="center"/>
            <w:hideMark/>
          </w:tcPr>
          <w:p w14:paraId="0B3BB77A" w14:textId="77777777" w:rsidR="0074077A" w:rsidRPr="0013617D" w:rsidRDefault="0074077A" w:rsidP="0074077A">
            <w:pPr>
              <w:spacing w:after="0"/>
              <w:jc w:val="center"/>
              <w:rPr>
                <w:rFonts w:ascii="Arial" w:hAnsi="Arial" w:cs="Arial"/>
                <w:color w:val="000000"/>
                <w:sz w:val="18"/>
                <w:szCs w:val="18"/>
              </w:rPr>
            </w:pPr>
            <w:r w:rsidRPr="0013617D">
              <w:rPr>
                <w:rFonts w:ascii="Arial" w:hAnsi="Arial" w:cs="Arial"/>
                <w:color w:val="000000"/>
                <w:sz w:val="18"/>
                <w:szCs w:val="18"/>
              </w:rPr>
              <w:t>FDD</w:t>
            </w:r>
          </w:p>
        </w:tc>
        <w:tc>
          <w:tcPr>
            <w:tcW w:w="1360" w:type="dxa"/>
            <w:tcBorders>
              <w:top w:val="nil"/>
              <w:left w:val="nil"/>
              <w:bottom w:val="single" w:sz="8" w:space="0" w:color="auto"/>
              <w:right w:val="single" w:sz="8" w:space="0" w:color="auto"/>
            </w:tcBorders>
            <w:shd w:val="clear" w:color="auto" w:fill="auto"/>
            <w:vAlign w:val="center"/>
            <w:hideMark/>
          </w:tcPr>
          <w:p w14:paraId="0CFA6E68" w14:textId="77777777" w:rsidR="0074077A" w:rsidRPr="0013617D" w:rsidRDefault="0074077A" w:rsidP="0074077A">
            <w:pPr>
              <w:spacing w:after="0"/>
              <w:jc w:val="center"/>
              <w:rPr>
                <w:rFonts w:ascii="Arial" w:hAnsi="Arial" w:cs="Arial"/>
                <w:color w:val="000000"/>
                <w:sz w:val="18"/>
                <w:szCs w:val="18"/>
              </w:rPr>
            </w:pPr>
            <w:r w:rsidRPr="0013617D">
              <w:rPr>
                <w:rFonts w:ascii="Arial" w:hAnsi="Arial" w:cs="Arial"/>
                <w:color w:val="000000"/>
                <w:sz w:val="18"/>
                <w:szCs w:val="18"/>
              </w:rPr>
              <w:t>IMD7</w:t>
            </w:r>
            <w:r w:rsidRPr="0013617D">
              <w:rPr>
                <w:rFonts w:ascii="Arial" w:hAnsi="Arial" w:cs="Arial"/>
                <w:color w:val="000000"/>
                <w:sz w:val="18"/>
                <w:szCs w:val="18"/>
                <w:vertAlign w:val="superscript"/>
              </w:rPr>
              <w:t>X</w:t>
            </w:r>
          </w:p>
        </w:tc>
      </w:tr>
      <w:tr w:rsidR="0074077A" w:rsidRPr="0013617D" w14:paraId="5F0741C4" w14:textId="77777777" w:rsidTr="0074077A">
        <w:trPr>
          <w:trHeight w:val="50"/>
        </w:trPr>
        <w:tc>
          <w:tcPr>
            <w:tcW w:w="1300" w:type="dxa"/>
            <w:tcBorders>
              <w:top w:val="nil"/>
              <w:left w:val="single" w:sz="8" w:space="0" w:color="auto"/>
              <w:bottom w:val="nil"/>
              <w:right w:val="single" w:sz="8" w:space="0" w:color="auto"/>
            </w:tcBorders>
            <w:shd w:val="clear" w:color="auto" w:fill="auto"/>
            <w:vAlign w:val="center"/>
            <w:hideMark/>
          </w:tcPr>
          <w:p w14:paraId="4F961B4A" w14:textId="77777777" w:rsidR="0074077A" w:rsidRPr="0013617D" w:rsidRDefault="0074077A" w:rsidP="0074077A">
            <w:pPr>
              <w:spacing w:after="0"/>
              <w:jc w:val="center"/>
              <w:rPr>
                <w:rFonts w:ascii="Arial" w:hAnsi="Arial" w:cs="Arial"/>
                <w:color w:val="000000"/>
                <w:sz w:val="18"/>
                <w:szCs w:val="18"/>
              </w:rPr>
            </w:pPr>
            <w:r w:rsidRPr="0013617D">
              <w:rPr>
                <w:rFonts w:ascii="Arial" w:hAnsi="Arial" w:cs="Arial"/>
                <w:color w:val="000000"/>
                <w:sz w:val="18"/>
                <w:szCs w:val="18"/>
              </w:rPr>
              <w:t> </w:t>
            </w:r>
          </w:p>
        </w:tc>
        <w:tc>
          <w:tcPr>
            <w:tcW w:w="860" w:type="dxa"/>
            <w:tcBorders>
              <w:top w:val="nil"/>
              <w:left w:val="nil"/>
              <w:bottom w:val="nil"/>
              <w:right w:val="single" w:sz="8" w:space="0" w:color="auto"/>
            </w:tcBorders>
            <w:shd w:val="clear" w:color="auto" w:fill="auto"/>
            <w:vAlign w:val="center"/>
            <w:hideMark/>
          </w:tcPr>
          <w:p w14:paraId="4CA1D6F3" w14:textId="77777777" w:rsidR="0074077A" w:rsidRPr="0013617D" w:rsidRDefault="0074077A" w:rsidP="0074077A">
            <w:pPr>
              <w:spacing w:after="0"/>
              <w:jc w:val="center"/>
              <w:rPr>
                <w:rFonts w:ascii="Arial" w:hAnsi="Arial" w:cs="Arial"/>
                <w:color w:val="000000"/>
                <w:sz w:val="18"/>
                <w:szCs w:val="18"/>
              </w:rPr>
            </w:pPr>
            <w:r w:rsidRPr="0013617D">
              <w:rPr>
                <w:rFonts w:ascii="Arial" w:hAnsi="Arial" w:cs="Arial"/>
                <w:color w:val="000000"/>
                <w:sz w:val="18"/>
                <w:szCs w:val="18"/>
              </w:rPr>
              <w:t>n78</w:t>
            </w:r>
            <w:r w:rsidRPr="0013617D">
              <w:rPr>
                <w:rFonts w:ascii="Arial" w:hAnsi="Arial" w:cs="Arial"/>
                <w:color w:val="000000"/>
                <w:sz w:val="18"/>
                <w:szCs w:val="18"/>
                <w:vertAlign w:val="superscript"/>
              </w:rPr>
              <w:t>12</w:t>
            </w:r>
          </w:p>
        </w:tc>
        <w:tc>
          <w:tcPr>
            <w:tcW w:w="720" w:type="dxa"/>
            <w:tcBorders>
              <w:top w:val="nil"/>
              <w:left w:val="nil"/>
              <w:bottom w:val="single" w:sz="8" w:space="0" w:color="auto"/>
              <w:right w:val="single" w:sz="8" w:space="0" w:color="auto"/>
            </w:tcBorders>
            <w:shd w:val="clear" w:color="auto" w:fill="auto"/>
            <w:vAlign w:val="center"/>
            <w:hideMark/>
          </w:tcPr>
          <w:p w14:paraId="77C005C9" w14:textId="77777777" w:rsidR="0074077A" w:rsidRPr="0013617D" w:rsidRDefault="0074077A" w:rsidP="0074077A">
            <w:pPr>
              <w:spacing w:after="0"/>
              <w:jc w:val="center"/>
              <w:rPr>
                <w:rFonts w:ascii="Arial" w:hAnsi="Arial" w:cs="Arial"/>
                <w:color w:val="000000"/>
                <w:sz w:val="18"/>
                <w:szCs w:val="18"/>
              </w:rPr>
            </w:pPr>
            <w:r w:rsidRPr="0013617D">
              <w:rPr>
                <w:rFonts w:ascii="Arial" w:hAnsi="Arial" w:cs="Arial"/>
                <w:color w:val="000000"/>
                <w:sz w:val="18"/>
                <w:szCs w:val="18"/>
              </w:rPr>
              <w:t>3305</w:t>
            </w:r>
          </w:p>
        </w:tc>
        <w:tc>
          <w:tcPr>
            <w:tcW w:w="1000" w:type="dxa"/>
            <w:tcBorders>
              <w:top w:val="nil"/>
              <w:left w:val="nil"/>
              <w:bottom w:val="single" w:sz="8" w:space="0" w:color="auto"/>
              <w:right w:val="single" w:sz="8" w:space="0" w:color="auto"/>
            </w:tcBorders>
            <w:shd w:val="clear" w:color="auto" w:fill="auto"/>
            <w:vAlign w:val="center"/>
            <w:hideMark/>
          </w:tcPr>
          <w:p w14:paraId="1CAAE43C" w14:textId="77777777" w:rsidR="0074077A" w:rsidRPr="0013617D" w:rsidRDefault="0074077A" w:rsidP="0074077A">
            <w:pPr>
              <w:spacing w:after="0"/>
              <w:jc w:val="center"/>
              <w:rPr>
                <w:rFonts w:ascii="Arial" w:hAnsi="Arial" w:cs="Arial"/>
                <w:color w:val="000000"/>
                <w:sz w:val="18"/>
                <w:szCs w:val="18"/>
              </w:rPr>
            </w:pPr>
            <w:r w:rsidRPr="0013617D">
              <w:rPr>
                <w:rFonts w:ascii="Arial" w:hAnsi="Arial" w:cs="Arial"/>
                <w:color w:val="000000"/>
                <w:sz w:val="18"/>
                <w:szCs w:val="18"/>
              </w:rPr>
              <w:t>10</w:t>
            </w:r>
          </w:p>
        </w:tc>
        <w:tc>
          <w:tcPr>
            <w:tcW w:w="1480" w:type="dxa"/>
            <w:tcBorders>
              <w:top w:val="nil"/>
              <w:left w:val="nil"/>
              <w:bottom w:val="single" w:sz="8" w:space="0" w:color="auto"/>
              <w:right w:val="single" w:sz="8" w:space="0" w:color="auto"/>
            </w:tcBorders>
            <w:shd w:val="clear" w:color="auto" w:fill="auto"/>
            <w:vAlign w:val="center"/>
            <w:hideMark/>
          </w:tcPr>
          <w:p w14:paraId="6302A125" w14:textId="77777777" w:rsidR="0074077A" w:rsidRPr="0013617D" w:rsidRDefault="0074077A" w:rsidP="0074077A">
            <w:pPr>
              <w:spacing w:after="0"/>
              <w:jc w:val="center"/>
              <w:rPr>
                <w:rFonts w:ascii="Arial" w:hAnsi="Arial" w:cs="Arial"/>
                <w:color w:val="000000"/>
                <w:sz w:val="14"/>
                <w:szCs w:val="14"/>
              </w:rPr>
            </w:pPr>
            <w:r w:rsidRPr="0013617D">
              <w:rPr>
                <w:rFonts w:ascii="Arial" w:hAnsi="Arial" w:cs="Arial"/>
                <w:color w:val="000000"/>
                <w:sz w:val="14"/>
                <w:szCs w:val="14"/>
              </w:rPr>
              <w:t>1 (RBSTART= 3)</w:t>
            </w:r>
          </w:p>
        </w:tc>
        <w:tc>
          <w:tcPr>
            <w:tcW w:w="1100" w:type="dxa"/>
            <w:tcBorders>
              <w:top w:val="nil"/>
              <w:left w:val="nil"/>
              <w:bottom w:val="single" w:sz="8" w:space="0" w:color="auto"/>
              <w:right w:val="single" w:sz="8" w:space="0" w:color="auto"/>
            </w:tcBorders>
            <w:shd w:val="clear" w:color="auto" w:fill="auto"/>
            <w:vAlign w:val="center"/>
            <w:hideMark/>
          </w:tcPr>
          <w:p w14:paraId="76ECEFFD" w14:textId="77777777" w:rsidR="0074077A" w:rsidRPr="0013617D" w:rsidRDefault="0074077A" w:rsidP="0074077A">
            <w:pPr>
              <w:spacing w:after="0"/>
              <w:jc w:val="center"/>
              <w:rPr>
                <w:rFonts w:ascii="Arial" w:hAnsi="Arial" w:cs="Arial"/>
                <w:color w:val="000000"/>
                <w:sz w:val="18"/>
                <w:szCs w:val="18"/>
              </w:rPr>
            </w:pPr>
            <w:r w:rsidRPr="0013617D">
              <w:rPr>
                <w:rFonts w:ascii="Arial" w:hAnsi="Arial" w:cs="Arial"/>
                <w:color w:val="000000"/>
                <w:sz w:val="18"/>
                <w:szCs w:val="18"/>
              </w:rPr>
              <w:t>3305</w:t>
            </w:r>
          </w:p>
        </w:tc>
        <w:tc>
          <w:tcPr>
            <w:tcW w:w="520" w:type="dxa"/>
            <w:tcBorders>
              <w:top w:val="nil"/>
              <w:left w:val="nil"/>
              <w:bottom w:val="nil"/>
              <w:right w:val="single" w:sz="8" w:space="0" w:color="auto"/>
            </w:tcBorders>
            <w:shd w:val="clear" w:color="auto" w:fill="auto"/>
            <w:vAlign w:val="center"/>
            <w:hideMark/>
          </w:tcPr>
          <w:p w14:paraId="7ABFBE29" w14:textId="77777777" w:rsidR="0074077A" w:rsidRPr="0013617D" w:rsidRDefault="0074077A" w:rsidP="0074077A">
            <w:pPr>
              <w:spacing w:after="0"/>
              <w:jc w:val="center"/>
              <w:rPr>
                <w:rFonts w:ascii="Arial" w:hAnsi="Arial" w:cs="Arial"/>
                <w:color w:val="000000"/>
                <w:sz w:val="18"/>
                <w:szCs w:val="18"/>
              </w:rPr>
            </w:pPr>
            <w:r w:rsidRPr="0013617D">
              <w:rPr>
                <w:rFonts w:ascii="Arial" w:hAnsi="Arial" w:cs="Arial"/>
                <w:color w:val="000000"/>
                <w:sz w:val="18"/>
                <w:szCs w:val="18"/>
              </w:rPr>
              <w:t>N/A</w:t>
            </w:r>
          </w:p>
        </w:tc>
        <w:tc>
          <w:tcPr>
            <w:tcW w:w="1280" w:type="dxa"/>
            <w:tcBorders>
              <w:top w:val="nil"/>
              <w:left w:val="nil"/>
              <w:bottom w:val="nil"/>
              <w:right w:val="single" w:sz="8" w:space="0" w:color="auto"/>
            </w:tcBorders>
            <w:shd w:val="clear" w:color="auto" w:fill="auto"/>
            <w:vAlign w:val="center"/>
            <w:hideMark/>
          </w:tcPr>
          <w:p w14:paraId="28EF1179" w14:textId="77777777" w:rsidR="0074077A" w:rsidRPr="0013617D" w:rsidRDefault="0074077A" w:rsidP="0074077A">
            <w:pPr>
              <w:spacing w:after="0"/>
              <w:jc w:val="center"/>
              <w:rPr>
                <w:rFonts w:ascii="Arial" w:hAnsi="Arial" w:cs="Arial"/>
                <w:color w:val="000000"/>
                <w:sz w:val="18"/>
                <w:szCs w:val="18"/>
              </w:rPr>
            </w:pPr>
            <w:r w:rsidRPr="0013617D">
              <w:rPr>
                <w:rFonts w:ascii="Arial" w:hAnsi="Arial" w:cs="Arial"/>
                <w:color w:val="000000"/>
                <w:sz w:val="18"/>
                <w:szCs w:val="18"/>
              </w:rPr>
              <w:t>TDD</w:t>
            </w:r>
          </w:p>
        </w:tc>
        <w:tc>
          <w:tcPr>
            <w:tcW w:w="1360" w:type="dxa"/>
            <w:tcBorders>
              <w:top w:val="nil"/>
              <w:left w:val="nil"/>
              <w:bottom w:val="nil"/>
              <w:right w:val="single" w:sz="8" w:space="0" w:color="auto"/>
            </w:tcBorders>
            <w:shd w:val="clear" w:color="auto" w:fill="auto"/>
            <w:vAlign w:val="center"/>
            <w:hideMark/>
          </w:tcPr>
          <w:p w14:paraId="767E1C0E" w14:textId="77777777" w:rsidR="0074077A" w:rsidRPr="0013617D" w:rsidRDefault="0074077A" w:rsidP="0074077A">
            <w:pPr>
              <w:spacing w:after="0"/>
              <w:jc w:val="center"/>
              <w:rPr>
                <w:rFonts w:ascii="Arial" w:hAnsi="Arial" w:cs="Arial"/>
                <w:color w:val="000000"/>
                <w:sz w:val="18"/>
                <w:szCs w:val="18"/>
              </w:rPr>
            </w:pPr>
            <w:r w:rsidRPr="0013617D">
              <w:rPr>
                <w:rFonts w:ascii="Arial" w:hAnsi="Arial" w:cs="Arial"/>
                <w:color w:val="000000"/>
                <w:sz w:val="18"/>
                <w:szCs w:val="18"/>
              </w:rPr>
              <w:t>N/A</w:t>
            </w:r>
          </w:p>
        </w:tc>
      </w:tr>
      <w:tr w:rsidR="0074077A" w:rsidRPr="0013617D" w14:paraId="14E69CE7" w14:textId="77777777" w:rsidTr="0074077A">
        <w:trPr>
          <w:trHeight w:val="50"/>
        </w:trPr>
        <w:tc>
          <w:tcPr>
            <w:tcW w:w="1300" w:type="dxa"/>
            <w:tcBorders>
              <w:top w:val="nil"/>
              <w:left w:val="single" w:sz="8" w:space="0" w:color="auto"/>
              <w:bottom w:val="single" w:sz="8" w:space="0" w:color="auto"/>
              <w:right w:val="single" w:sz="8" w:space="0" w:color="auto"/>
            </w:tcBorders>
            <w:shd w:val="clear" w:color="auto" w:fill="auto"/>
            <w:vAlign w:val="center"/>
            <w:hideMark/>
          </w:tcPr>
          <w:p w14:paraId="3472DFA2" w14:textId="77777777" w:rsidR="0074077A" w:rsidRPr="0013617D" w:rsidRDefault="0074077A" w:rsidP="0074077A">
            <w:pPr>
              <w:spacing w:after="0"/>
              <w:jc w:val="center"/>
              <w:rPr>
                <w:rFonts w:ascii="Arial" w:hAnsi="Arial" w:cs="Arial"/>
                <w:color w:val="000000"/>
                <w:sz w:val="18"/>
                <w:szCs w:val="18"/>
              </w:rPr>
            </w:pPr>
            <w:r w:rsidRPr="0013617D">
              <w:rPr>
                <w:rFonts w:ascii="Arial" w:hAnsi="Arial" w:cs="Arial"/>
                <w:color w:val="000000"/>
                <w:sz w:val="18"/>
                <w:szCs w:val="18"/>
              </w:rPr>
              <w:t> </w:t>
            </w:r>
          </w:p>
        </w:tc>
        <w:tc>
          <w:tcPr>
            <w:tcW w:w="860" w:type="dxa"/>
            <w:tcBorders>
              <w:top w:val="nil"/>
              <w:left w:val="nil"/>
              <w:bottom w:val="single" w:sz="8" w:space="0" w:color="auto"/>
              <w:right w:val="single" w:sz="8" w:space="0" w:color="auto"/>
            </w:tcBorders>
            <w:shd w:val="clear" w:color="auto" w:fill="auto"/>
            <w:vAlign w:val="center"/>
            <w:hideMark/>
          </w:tcPr>
          <w:p w14:paraId="35FA251D" w14:textId="77777777" w:rsidR="0074077A" w:rsidRPr="0013617D" w:rsidRDefault="0074077A" w:rsidP="0074077A">
            <w:pPr>
              <w:spacing w:after="0"/>
              <w:jc w:val="center"/>
              <w:rPr>
                <w:rFonts w:ascii="Arial" w:hAnsi="Arial" w:cs="Arial"/>
                <w:color w:val="000000"/>
                <w:sz w:val="18"/>
                <w:szCs w:val="18"/>
              </w:rPr>
            </w:pPr>
            <w:r w:rsidRPr="0013617D">
              <w:rPr>
                <w:rFonts w:ascii="Arial" w:hAnsi="Arial" w:cs="Arial"/>
                <w:color w:val="000000"/>
                <w:sz w:val="18"/>
                <w:szCs w:val="18"/>
              </w:rPr>
              <w:t> </w:t>
            </w:r>
          </w:p>
        </w:tc>
        <w:tc>
          <w:tcPr>
            <w:tcW w:w="720" w:type="dxa"/>
            <w:tcBorders>
              <w:top w:val="nil"/>
              <w:left w:val="nil"/>
              <w:bottom w:val="single" w:sz="8" w:space="0" w:color="auto"/>
              <w:right w:val="single" w:sz="8" w:space="0" w:color="auto"/>
            </w:tcBorders>
            <w:shd w:val="clear" w:color="auto" w:fill="auto"/>
            <w:vAlign w:val="center"/>
            <w:hideMark/>
          </w:tcPr>
          <w:p w14:paraId="586EAC84" w14:textId="77777777" w:rsidR="0074077A" w:rsidRPr="0013617D" w:rsidRDefault="0074077A" w:rsidP="0074077A">
            <w:pPr>
              <w:spacing w:after="0"/>
              <w:jc w:val="center"/>
              <w:rPr>
                <w:rFonts w:ascii="Arial" w:hAnsi="Arial" w:cs="Arial"/>
                <w:color w:val="000000"/>
                <w:sz w:val="18"/>
                <w:szCs w:val="18"/>
              </w:rPr>
            </w:pPr>
            <w:r w:rsidRPr="0013617D">
              <w:rPr>
                <w:rFonts w:ascii="Arial" w:hAnsi="Arial" w:cs="Arial"/>
                <w:color w:val="000000"/>
                <w:sz w:val="18"/>
                <w:szCs w:val="18"/>
              </w:rPr>
              <w:t>3780</w:t>
            </w:r>
          </w:p>
        </w:tc>
        <w:tc>
          <w:tcPr>
            <w:tcW w:w="1000" w:type="dxa"/>
            <w:tcBorders>
              <w:top w:val="nil"/>
              <w:left w:val="nil"/>
              <w:bottom w:val="single" w:sz="8" w:space="0" w:color="auto"/>
              <w:right w:val="single" w:sz="8" w:space="0" w:color="auto"/>
            </w:tcBorders>
            <w:shd w:val="clear" w:color="auto" w:fill="auto"/>
            <w:vAlign w:val="center"/>
            <w:hideMark/>
          </w:tcPr>
          <w:p w14:paraId="28DD1BC5" w14:textId="77777777" w:rsidR="0074077A" w:rsidRPr="0013617D" w:rsidRDefault="0074077A" w:rsidP="0074077A">
            <w:pPr>
              <w:spacing w:after="0"/>
              <w:jc w:val="center"/>
              <w:rPr>
                <w:rFonts w:ascii="Arial" w:hAnsi="Arial" w:cs="Arial"/>
                <w:color w:val="000000"/>
                <w:sz w:val="18"/>
                <w:szCs w:val="18"/>
              </w:rPr>
            </w:pPr>
            <w:r w:rsidRPr="0013617D">
              <w:rPr>
                <w:rFonts w:ascii="Arial" w:hAnsi="Arial" w:cs="Arial"/>
                <w:color w:val="000000"/>
                <w:sz w:val="18"/>
                <w:szCs w:val="18"/>
              </w:rPr>
              <w:t>10</w:t>
            </w:r>
          </w:p>
        </w:tc>
        <w:tc>
          <w:tcPr>
            <w:tcW w:w="1480" w:type="dxa"/>
            <w:tcBorders>
              <w:top w:val="nil"/>
              <w:left w:val="nil"/>
              <w:bottom w:val="single" w:sz="8" w:space="0" w:color="auto"/>
              <w:right w:val="single" w:sz="8" w:space="0" w:color="auto"/>
            </w:tcBorders>
            <w:shd w:val="clear" w:color="auto" w:fill="auto"/>
            <w:vAlign w:val="center"/>
            <w:hideMark/>
          </w:tcPr>
          <w:p w14:paraId="457F29E9" w14:textId="77777777" w:rsidR="0074077A" w:rsidRPr="0013617D" w:rsidRDefault="0074077A" w:rsidP="0074077A">
            <w:pPr>
              <w:spacing w:after="0"/>
              <w:jc w:val="center"/>
              <w:rPr>
                <w:rFonts w:ascii="Arial" w:hAnsi="Arial" w:cs="Arial"/>
                <w:color w:val="000000"/>
                <w:sz w:val="14"/>
                <w:szCs w:val="14"/>
              </w:rPr>
            </w:pPr>
            <w:r w:rsidRPr="0013617D">
              <w:rPr>
                <w:rFonts w:ascii="Arial" w:hAnsi="Arial" w:cs="Arial"/>
                <w:color w:val="000000"/>
                <w:sz w:val="14"/>
                <w:szCs w:val="14"/>
              </w:rPr>
              <w:t>1 (RBSTART= 0)</w:t>
            </w:r>
          </w:p>
        </w:tc>
        <w:tc>
          <w:tcPr>
            <w:tcW w:w="1100" w:type="dxa"/>
            <w:tcBorders>
              <w:top w:val="nil"/>
              <w:left w:val="nil"/>
              <w:bottom w:val="single" w:sz="8" w:space="0" w:color="auto"/>
              <w:right w:val="single" w:sz="8" w:space="0" w:color="auto"/>
            </w:tcBorders>
            <w:shd w:val="clear" w:color="auto" w:fill="auto"/>
            <w:vAlign w:val="center"/>
            <w:hideMark/>
          </w:tcPr>
          <w:p w14:paraId="3A77A537" w14:textId="77777777" w:rsidR="0074077A" w:rsidRPr="0013617D" w:rsidRDefault="0074077A" w:rsidP="0074077A">
            <w:pPr>
              <w:spacing w:after="0"/>
              <w:jc w:val="center"/>
              <w:rPr>
                <w:rFonts w:ascii="Arial" w:hAnsi="Arial" w:cs="Arial"/>
                <w:color w:val="000000"/>
                <w:sz w:val="18"/>
                <w:szCs w:val="18"/>
              </w:rPr>
            </w:pPr>
            <w:r w:rsidRPr="0013617D">
              <w:rPr>
                <w:rFonts w:ascii="Arial" w:hAnsi="Arial" w:cs="Arial"/>
                <w:color w:val="000000"/>
                <w:sz w:val="18"/>
                <w:szCs w:val="18"/>
              </w:rPr>
              <w:t>3780</w:t>
            </w:r>
          </w:p>
        </w:tc>
        <w:tc>
          <w:tcPr>
            <w:tcW w:w="520" w:type="dxa"/>
            <w:tcBorders>
              <w:top w:val="nil"/>
              <w:left w:val="nil"/>
              <w:bottom w:val="single" w:sz="8" w:space="0" w:color="auto"/>
              <w:right w:val="single" w:sz="8" w:space="0" w:color="auto"/>
            </w:tcBorders>
            <w:shd w:val="clear" w:color="auto" w:fill="auto"/>
            <w:vAlign w:val="center"/>
            <w:hideMark/>
          </w:tcPr>
          <w:p w14:paraId="1B09F318" w14:textId="77777777" w:rsidR="0074077A" w:rsidRPr="0013617D" w:rsidRDefault="0074077A" w:rsidP="0074077A">
            <w:pPr>
              <w:spacing w:after="0"/>
              <w:jc w:val="center"/>
              <w:rPr>
                <w:rFonts w:ascii="Arial" w:hAnsi="Arial" w:cs="Arial"/>
                <w:color w:val="000000"/>
                <w:sz w:val="18"/>
                <w:szCs w:val="18"/>
              </w:rPr>
            </w:pPr>
            <w:r w:rsidRPr="0013617D">
              <w:rPr>
                <w:rFonts w:ascii="Arial" w:hAnsi="Arial" w:cs="Arial"/>
                <w:color w:val="000000"/>
                <w:sz w:val="18"/>
                <w:szCs w:val="18"/>
              </w:rPr>
              <w:t> </w:t>
            </w:r>
          </w:p>
        </w:tc>
        <w:tc>
          <w:tcPr>
            <w:tcW w:w="1280" w:type="dxa"/>
            <w:tcBorders>
              <w:top w:val="nil"/>
              <w:left w:val="nil"/>
              <w:bottom w:val="single" w:sz="8" w:space="0" w:color="auto"/>
              <w:right w:val="single" w:sz="8" w:space="0" w:color="auto"/>
            </w:tcBorders>
            <w:shd w:val="clear" w:color="auto" w:fill="auto"/>
            <w:vAlign w:val="center"/>
            <w:hideMark/>
          </w:tcPr>
          <w:p w14:paraId="67BF9777" w14:textId="77777777" w:rsidR="0074077A" w:rsidRPr="0013617D" w:rsidRDefault="0074077A" w:rsidP="0074077A">
            <w:pPr>
              <w:spacing w:after="0"/>
              <w:jc w:val="center"/>
              <w:rPr>
                <w:rFonts w:ascii="Arial" w:hAnsi="Arial" w:cs="Arial"/>
                <w:color w:val="000000"/>
                <w:sz w:val="18"/>
                <w:szCs w:val="18"/>
              </w:rPr>
            </w:pPr>
            <w:r w:rsidRPr="0013617D">
              <w:rPr>
                <w:rFonts w:ascii="Arial" w:hAnsi="Arial" w:cs="Arial"/>
                <w:color w:val="000000"/>
                <w:sz w:val="18"/>
                <w:szCs w:val="18"/>
              </w:rPr>
              <w:t> </w:t>
            </w:r>
          </w:p>
        </w:tc>
        <w:tc>
          <w:tcPr>
            <w:tcW w:w="1360" w:type="dxa"/>
            <w:tcBorders>
              <w:top w:val="nil"/>
              <w:left w:val="nil"/>
              <w:bottom w:val="single" w:sz="8" w:space="0" w:color="auto"/>
              <w:right w:val="single" w:sz="8" w:space="0" w:color="auto"/>
            </w:tcBorders>
            <w:shd w:val="clear" w:color="auto" w:fill="auto"/>
            <w:vAlign w:val="center"/>
            <w:hideMark/>
          </w:tcPr>
          <w:p w14:paraId="3C228F77" w14:textId="77777777" w:rsidR="0074077A" w:rsidRPr="0013617D" w:rsidRDefault="0074077A" w:rsidP="0074077A">
            <w:pPr>
              <w:spacing w:after="0"/>
              <w:jc w:val="center"/>
              <w:rPr>
                <w:rFonts w:ascii="Arial" w:hAnsi="Arial" w:cs="Arial"/>
                <w:color w:val="000000"/>
                <w:sz w:val="18"/>
                <w:szCs w:val="18"/>
              </w:rPr>
            </w:pPr>
            <w:r w:rsidRPr="0013617D">
              <w:rPr>
                <w:rFonts w:ascii="Arial" w:hAnsi="Arial" w:cs="Arial"/>
                <w:color w:val="000000"/>
                <w:sz w:val="18"/>
                <w:szCs w:val="18"/>
              </w:rPr>
              <w:t> </w:t>
            </w:r>
          </w:p>
        </w:tc>
      </w:tr>
    </w:tbl>
    <w:p w14:paraId="1EAB0F69" w14:textId="77777777" w:rsidR="0074077A" w:rsidRDefault="0074077A" w:rsidP="0074077A">
      <w:pPr>
        <w:pStyle w:val="ListParagraph"/>
        <w:overflowPunct/>
        <w:autoSpaceDE/>
        <w:autoSpaceDN/>
        <w:adjustRightInd/>
        <w:spacing w:after="120"/>
        <w:ind w:left="720" w:firstLineChars="0" w:firstLine="0"/>
        <w:textAlignment w:val="auto"/>
        <w:rPr>
          <w:rFonts w:eastAsia="SimSun"/>
          <w:color w:val="0070C0"/>
          <w:szCs w:val="24"/>
          <w:lang w:eastAsia="zh-CN"/>
        </w:rPr>
      </w:pPr>
    </w:p>
    <w:p w14:paraId="5912342C" w14:textId="77777777" w:rsidR="003D17E5" w:rsidRPr="003D17E5" w:rsidRDefault="003D17E5" w:rsidP="003D17E5">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r>
        <w:rPr>
          <w:rFonts w:eastAsia="SimSun"/>
          <w:color w:val="0070C0"/>
          <w:szCs w:val="24"/>
          <w:lang w:eastAsia="zh-CN"/>
        </w:rPr>
        <w:t xml:space="preserve">: </w:t>
      </w:r>
      <w:r w:rsidRPr="003D17E5">
        <w:rPr>
          <w:szCs w:val="24"/>
          <w:lang w:eastAsia="zh-CN"/>
        </w:rPr>
        <w:t>Discuss MSD test point and value with experts and revise Draft CR R4-2218519 if needed</w:t>
      </w:r>
    </w:p>
    <w:p w14:paraId="5D67D2BB" w14:textId="05E82964" w:rsidR="0074077A" w:rsidRDefault="00681F98" w:rsidP="0074077A">
      <w:pPr>
        <w:rPr>
          <w:b/>
          <w:color w:val="0070C0"/>
          <w:u w:val="single"/>
          <w:lang w:eastAsia="ko-KR"/>
        </w:rPr>
      </w:pPr>
      <w:r w:rsidRPr="00681F98">
        <w:rPr>
          <w:b/>
          <w:bCs/>
          <w:szCs w:val="24"/>
          <w:lang w:eastAsia="zh-CN"/>
        </w:rPr>
        <w:t>Was not treated in ad-hoc</w:t>
      </w:r>
      <w:r>
        <w:rPr>
          <w:b/>
          <w:bCs/>
          <w:szCs w:val="24"/>
          <w:lang w:eastAsia="zh-CN"/>
        </w:rPr>
        <w:t>, to be covered in WF</w:t>
      </w:r>
    </w:p>
    <w:p w14:paraId="38FD73CD" w14:textId="4CA95D1D" w:rsidR="0074077A" w:rsidRPr="00805BE8" w:rsidRDefault="0074077A" w:rsidP="0074077A">
      <w:pPr>
        <w:rPr>
          <w:b/>
          <w:color w:val="0070C0"/>
          <w:u w:val="single"/>
          <w:lang w:eastAsia="ko-KR"/>
        </w:rPr>
      </w:pPr>
      <w:r w:rsidRPr="00805BE8">
        <w:rPr>
          <w:b/>
          <w:color w:val="0070C0"/>
          <w:u w:val="single"/>
          <w:lang w:eastAsia="ko-KR"/>
        </w:rPr>
        <w:t>Issue 1-</w:t>
      </w:r>
      <w:r>
        <w:rPr>
          <w:b/>
          <w:color w:val="0070C0"/>
          <w:u w:val="single"/>
          <w:lang w:eastAsia="ko-KR"/>
        </w:rPr>
        <w:t>3</w:t>
      </w:r>
      <w:r w:rsidR="003D17E5">
        <w:rPr>
          <w:b/>
          <w:color w:val="0070C0"/>
          <w:u w:val="single"/>
          <w:lang w:eastAsia="ko-KR"/>
        </w:rPr>
        <w:t>h</w:t>
      </w:r>
      <w:r w:rsidRPr="00805BE8">
        <w:rPr>
          <w:b/>
          <w:color w:val="0070C0"/>
          <w:u w:val="single"/>
          <w:lang w:eastAsia="ko-KR"/>
        </w:rPr>
        <w:t xml:space="preserve">: </w:t>
      </w:r>
      <w:r w:rsidRPr="0074077A">
        <w:rPr>
          <w:b/>
          <w:color w:val="0070C0"/>
          <w:u w:val="single"/>
          <w:lang w:eastAsia="ko-KR"/>
        </w:rPr>
        <w:t>CA_n7-n78 MSD with n78(2A) UL</w:t>
      </w:r>
    </w:p>
    <w:p w14:paraId="6E5054AA" w14:textId="77777777" w:rsidR="0074077A" w:rsidRDefault="0074077A" w:rsidP="0074077A">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r>
        <w:rPr>
          <w:rFonts w:eastAsia="SimSun"/>
          <w:color w:val="0070C0"/>
          <w:szCs w:val="24"/>
          <w:lang w:eastAsia="zh-CN"/>
        </w:rPr>
        <w:t>:</w:t>
      </w:r>
    </w:p>
    <w:p w14:paraId="5DEB5416" w14:textId="77777777" w:rsidR="0074077A" w:rsidRPr="0074077A" w:rsidRDefault="0074077A" w:rsidP="0074077A">
      <w:pPr>
        <w:spacing w:after="0"/>
        <w:rPr>
          <w:b/>
          <w:bCs/>
          <w:lang w:eastAsia="zh-CN"/>
        </w:rPr>
      </w:pPr>
      <w:r w:rsidRPr="0074077A">
        <w:rPr>
          <w:b/>
          <w:bCs/>
          <w:lang w:eastAsia="zh-CN"/>
        </w:rPr>
        <w:t>Proposal on CA_n7-n78 MSD with n78(2A) UL: Below IMD5 MSD test point is specified</w:t>
      </w:r>
    </w:p>
    <w:tbl>
      <w:tblPr>
        <w:tblW w:w="9620" w:type="dxa"/>
        <w:tblCellMar>
          <w:left w:w="0" w:type="dxa"/>
          <w:right w:w="0" w:type="dxa"/>
        </w:tblCellMar>
        <w:tblLook w:val="04A0" w:firstRow="1" w:lastRow="0" w:firstColumn="1" w:lastColumn="0" w:noHBand="0" w:noVBand="1"/>
      </w:tblPr>
      <w:tblGrid>
        <w:gridCol w:w="1300"/>
        <w:gridCol w:w="860"/>
        <w:gridCol w:w="720"/>
        <w:gridCol w:w="1000"/>
        <w:gridCol w:w="1480"/>
        <w:gridCol w:w="1100"/>
        <w:gridCol w:w="520"/>
        <w:gridCol w:w="1280"/>
        <w:gridCol w:w="1360"/>
      </w:tblGrid>
      <w:tr w:rsidR="0074077A" w14:paraId="165B6172" w14:textId="77777777" w:rsidTr="0074077A">
        <w:trPr>
          <w:trHeight w:val="50"/>
        </w:trPr>
        <w:tc>
          <w:tcPr>
            <w:tcW w:w="8260" w:type="dxa"/>
            <w:gridSpan w:val="8"/>
            <w:tcBorders>
              <w:top w:val="single" w:sz="8" w:space="0" w:color="auto"/>
              <w:left w:val="single" w:sz="8" w:space="0" w:color="auto"/>
              <w:bottom w:val="single" w:sz="8" w:space="0" w:color="auto"/>
              <w:right w:val="single" w:sz="8" w:space="0" w:color="000000"/>
            </w:tcBorders>
            <w:shd w:val="clear" w:color="auto" w:fill="auto"/>
            <w:vAlign w:val="center"/>
            <w:hideMark/>
          </w:tcPr>
          <w:p w14:paraId="2805AE67" w14:textId="77777777" w:rsidR="0074077A" w:rsidRDefault="0074077A" w:rsidP="0074077A">
            <w:pPr>
              <w:spacing w:after="0"/>
              <w:jc w:val="center"/>
              <w:rPr>
                <w:rFonts w:ascii="Arial" w:hAnsi="Arial" w:cs="Arial"/>
                <w:b/>
                <w:bCs/>
                <w:color w:val="000000"/>
                <w:sz w:val="18"/>
                <w:szCs w:val="18"/>
              </w:rPr>
            </w:pPr>
            <w:r>
              <w:rPr>
                <w:rFonts w:ascii="Arial" w:hAnsi="Arial" w:cs="Arial"/>
                <w:b/>
                <w:bCs/>
                <w:color w:val="000000"/>
                <w:sz w:val="18"/>
                <w:szCs w:val="18"/>
              </w:rPr>
              <w:t>Band / Channel bandwidth / N</w:t>
            </w:r>
            <w:r>
              <w:rPr>
                <w:rFonts w:ascii="Arial" w:hAnsi="Arial" w:cs="Arial"/>
                <w:b/>
                <w:bCs/>
                <w:color w:val="000000"/>
                <w:sz w:val="18"/>
                <w:szCs w:val="18"/>
                <w:vertAlign w:val="subscript"/>
              </w:rPr>
              <w:t>RB</w:t>
            </w:r>
            <w:r>
              <w:rPr>
                <w:rFonts w:ascii="Arial" w:hAnsi="Arial" w:cs="Arial"/>
                <w:b/>
                <w:bCs/>
                <w:color w:val="000000"/>
                <w:sz w:val="18"/>
                <w:szCs w:val="18"/>
              </w:rPr>
              <w:t xml:space="preserve"> / Duplex mode</w:t>
            </w:r>
          </w:p>
        </w:tc>
        <w:tc>
          <w:tcPr>
            <w:tcW w:w="1360" w:type="dxa"/>
            <w:tcBorders>
              <w:top w:val="single" w:sz="8" w:space="0" w:color="auto"/>
              <w:left w:val="nil"/>
              <w:bottom w:val="nil"/>
              <w:right w:val="single" w:sz="8" w:space="0" w:color="auto"/>
            </w:tcBorders>
            <w:shd w:val="clear" w:color="auto" w:fill="auto"/>
            <w:vAlign w:val="center"/>
            <w:hideMark/>
          </w:tcPr>
          <w:p w14:paraId="7D007A29" w14:textId="77777777" w:rsidR="0074077A" w:rsidRDefault="0074077A" w:rsidP="0074077A">
            <w:pPr>
              <w:spacing w:after="0"/>
              <w:jc w:val="center"/>
              <w:rPr>
                <w:rFonts w:ascii="Arial" w:hAnsi="Arial" w:cs="Arial"/>
                <w:b/>
                <w:bCs/>
                <w:color w:val="000000"/>
                <w:sz w:val="18"/>
                <w:szCs w:val="18"/>
              </w:rPr>
            </w:pPr>
            <w:r>
              <w:rPr>
                <w:rFonts w:ascii="Arial" w:hAnsi="Arial" w:cs="Arial"/>
                <w:b/>
                <w:bCs/>
                <w:color w:val="000000"/>
                <w:sz w:val="18"/>
                <w:szCs w:val="18"/>
              </w:rPr>
              <w:t>Source of IMD</w:t>
            </w:r>
          </w:p>
        </w:tc>
      </w:tr>
      <w:tr w:rsidR="0074077A" w14:paraId="6F67EC49" w14:textId="77777777" w:rsidTr="0074077A">
        <w:trPr>
          <w:trHeight w:val="50"/>
        </w:trPr>
        <w:tc>
          <w:tcPr>
            <w:tcW w:w="1300" w:type="dxa"/>
            <w:vMerge w:val="restart"/>
            <w:tcBorders>
              <w:top w:val="nil"/>
              <w:left w:val="single" w:sz="8" w:space="0" w:color="auto"/>
              <w:bottom w:val="single" w:sz="8" w:space="0" w:color="000000"/>
              <w:right w:val="single" w:sz="8" w:space="0" w:color="auto"/>
            </w:tcBorders>
            <w:shd w:val="clear" w:color="auto" w:fill="auto"/>
            <w:vAlign w:val="center"/>
            <w:hideMark/>
          </w:tcPr>
          <w:p w14:paraId="4AB61147" w14:textId="77777777" w:rsidR="0074077A" w:rsidRDefault="0074077A" w:rsidP="0074077A">
            <w:pPr>
              <w:spacing w:after="0"/>
              <w:jc w:val="center"/>
              <w:rPr>
                <w:rFonts w:ascii="Arial" w:hAnsi="Arial" w:cs="Arial"/>
                <w:b/>
                <w:bCs/>
                <w:color w:val="000000"/>
                <w:sz w:val="18"/>
                <w:szCs w:val="18"/>
              </w:rPr>
            </w:pPr>
            <w:r>
              <w:rPr>
                <w:rFonts w:ascii="Arial" w:hAnsi="Arial" w:cs="Arial"/>
                <w:b/>
                <w:bCs/>
                <w:color w:val="000000"/>
                <w:sz w:val="18"/>
                <w:szCs w:val="18"/>
              </w:rPr>
              <w:t>NR CA band combination</w:t>
            </w:r>
          </w:p>
        </w:tc>
        <w:tc>
          <w:tcPr>
            <w:tcW w:w="860" w:type="dxa"/>
            <w:vMerge w:val="restart"/>
            <w:tcBorders>
              <w:top w:val="nil"/>
              <w:left w:val="single" w:sz="8" w:space="0" w:color="auto"/>
              <w:bottom w:val="single" w:sz="8" w:space="0" w:color="000000"/>
              <w:right w:val="single" w:sz="8" w:space="0" w:color="auto"/>
            </w:tcBorders>
            <w:shd w:val="clear" w:color="auto" w:fill="auto"/>
            <w:vAlign w:val="center"/>
            <w:hideMark/>
          </w:tcPr>
          <w:p w14:paraId="45C1B9D8" w14:textId="77777777" w:rsidR="0074077A" w:rsidRDefault="0074077A" w:rsidP="0074077A">
            <w:pPr>
              <w:spacing w:after="0"/>
              <w:jc w:val="center"/>
              <w:rPr>
                <w:rFonts w:ascii="Arial" w:hAnsi="Arial" w:cs="Arial"/>
                <w:b/>
                <w:bCs/>
                <w:color w:val="000000"/>
                <w:sz w:val="18"/>
                <w:szCs w:val="18"/>
              </w:rPr>
            </w:pPr>
            <w:r>
              <w:rPr>
                <w:rFonts w:ascii="Arial" w:hAnsi="Arial" w:cs="Arial"/>
                <w:b/>
                <w:bCs/>
                <w:color w:val="000000"/>
                <w:sz w:val="18"/>
                <w:szCs w:val="18"/>
              </w:rPr>
              <w:t>NR band</w:t>
            </w:r>
          </w:p>
        </w:tc>
        <w:tc>
          <w:tcPr>
            <w:tcW w:w="720" w:type="dxa"/>
            <w:tcBorders>
              <w:top w:val="nil"/>
              <w:left w:val="nil"/>
              <w:bottom w:val="nil"/>
              <w:right w:val="single" w:sz="8" w:space="0" w:color="auto"/>
            </w:tcBorders>
            <w:shd w:val="clear" w:color="auto" w:fill="auto"/>
            <w:vAlign w:val="center"/>
            <w:hideMark/>
          </w:tcPr>
          <w:p w14:paraId="34036045" w14:textId="77777777" w:rsidR="0074077A" w:rsidRDefault="0074077A" w:rsidP="0074077A">
            <w:pPr>
              <w:spacing w:after="0"/>
              <w:jc w:val="center"/>
              <w:rPr>
                <w:rFonts w:ascii="Arial" w:hAnsi="Arial" w:cs="Arial"/>
                <w:b/>
                <w:bCs/>
                <w:color w:val="000000"/>
                <w:sz w:val="18"/>
                <w:szCs w:val="18"/>
              </w:rPr>
            </w:pPr>
            <w:r>
              <w:rPr>
                <w:rFonts w:ascii="Arial" w:hAnsi="Arial" w:cs="Arial"/>
                <w:b/>
                <w:bCs/>
                <w:color w:val="000000"/>
                <w:sz w:val="18"/>
                <w:szCs w:val="18"/>
              </w:rPr>
              <w:t>UL F</w:t>
            </w:r>
            <w:r>
              <w:rPr>
                <w:rFonts w:ascii="Arial" w:hAnsi="Arial" w:cs="Arial"/>
                <w:b/>
                <w:bCs/>
                <w:color w:val="000000"/>
                <w:sz w:val="18"/>
                <w:szCs w:val="18"/>
                <w:vertAlign w:val="subscript"/>
              </w:rPr>
              <w:t>c</w:t>
            </w:r>
          </w:p>
        </w:tc>
        <w:tc>
          <w:tcPr>
            <w:tcW w:w="1000" w:type="dxa"/>
            <w:tcBorders>
              <w:top w:val="nil"/>
              <w:left w:val="nil"/>
              <w:bottom w:val="nil"/>
              <w:right w:val="single" w:sz="8" w:space="0" w:color="auto"/>
            </w:tcBorders>
            <w:shd w:val="clear" w:color="auto" w:fill="auto"/>
            <w:vAlign w:val="center"/>
            <w:hideMark/>
          </w:tcPr>
          <w:p w14:paraId="009117E1" w14:textId="77777777" w:rsidR="0074077A" w:rsidRDefault="0074077A" w:rsidP="0074077A">
            <w:pPr>
              <w:spacing w:after="0"/>
              <w:jc w:val="center"/>
              <w:rPr>
                <w:rFonts w:ascii="Arial" w:hAnsi="Arial" w:cs="Arial"/>
                <w:b/>
                <w:bCs/>
                <w:color w:val="000000"/>
                <w:sz w:val="18"/>
                <w:szCs w:val="18"/>
              </w:rPr>
            </w:pPr>
            <w:r>
              <w:rPr>
                <w:rFonts w:ascii="Arial" w:hAnsi="Arial" w:cs="Arial"/>
                <w:b/>
                <w:bCs/>
                <w:color w:val="000000"/>
                <w:sz w:val="18"/>
                <w:szCs w:val="18"/>
              </w:rPr>
              <w:t>UL/DL BW</w:t>
            </w:r>
          </w:p>
        </w:tc>
        <w:tc>
          <w:tcPr>
            <w:tcW w:w="1480" w:type="dxa"/>
            <w:tcBorders>
              <w:top w:val="nil"/>
              <w:left w:val="nil"/>
              <w:bottom w:val="nil"/>
              <w:right w:val="single" w:sz="8" w:space="0" w:color="auto"/>
            </w:tcBorders>
            <w:shd w:val="clear" w:color="auto" w:fill="auto"/>
            <w:vAlign w:val="center"/>
            <w:hideMark/>
          </w:tcPr>
          <w:p w14:paraId="594DB9ED" w14:textId="77777777" w:rsidR="0074077A" w:rsidRDefault="0074077A" w:rsidP="0074077A">
            <w:pPr>
              <w:spacing w:after="0"/>
              <w:jc w:val="center"/>
              <w:rPr>
                <w:rFonts w:ascii="Arial" w:hAnsi="Arial" w:cs="Arial"/>
                <w:b/>
                <w:bCs/>
                <w:color w:val="000000"/>
                <w:sz w:val="18"/>
                <w:szCs w:val="18"/>
              </w:rPr>
            </w:pPr>
            <w:r>
              <w:rPr>
                <w:rFonts w:ascii="Arial" w:hAnsi="Arial" w:cs="Arial"/>
                <w:b/>
                <w:bCs/>
                <w:color w:val="000000"/>
                <w:sz w:val="18"/>
                <w:szCs w:val="18"/>
              </w:rPr>
              <w:t>UL</w:t>
            </w:r>
          </w:p>
        </w:tc>
        <w:tc>
          <w:tcPr>
            <w:tcW w:w="1100" w:type="dxa"/>
            <w:vMerge w:val="restart"/>
            <w:tcBorders>
              <w:top w:val="nil"/>
              <w:left w:val="single" w:sz="8" w:space="0" w:color="auto"/>
              <w:bottom w:val="single" w:sz="8" w:space="0" w:color="000000"/>
              <w:right w:val="single" w:sz="8" w:space="0" w:color="auto"/>
            </w:tcBorders>
            <w:shd w:val="clear" w:color="auto" w:fill="auto"/>
            <w:vAlign w:val="center"/>
            <w:hideMark/>
          </w:tcPr>
          <w:p w14:paraId="15E292DE" w14:textId="77777777" w:rsidR="0074077A" w:rsidRDefault="0074077A" w:rsidP="0074077A">
            <w:pPr>
              <w:spacing w:after="0"/>
              <w:jc w:val="center"/>
              <w:rPr>
                <w:rFonts w:ascii="Arial" w:hAnsi="Arial" w:cs="Arial"/>
                <w:b/>
                <w:bCs/>
                <w:color w:val="000000"/>
                <w:sz w:val="18"/>
                <w:szCs w:val="18"/>
              </w:rPr>
            </w:pPr>
            <w:r>
              <w:rPr>
                <w:rFonts w:ascii="Arial" w:hAnsi="Arial" w:cs="Arial"/>
                <w:b/>
                <w:bCs/>
                <w:color w:val="000000"/>
                <w:sz w:val="18"/>
                <w:szCs w:val="18"/>
              </w:rPr>
              <w:t>DL F</w:t>
            </w:r>
            <w:r>
              <w:rPr>
                <w:rFonts w:ascii="Arial" w:hAnsi="Arial" w:cs="Arial"/>
                <w:b/>
                <w:bCs/>
                <w:color w:val="000000"/>
                <w:sz w:val="18"/>
                <w:szCs w:val="18"/>
                <w:vertAlign w:val="subscript"/>
              </w:rPr>
              <w:t>c</w:t>
            </w:r>
            <w:r>
              <w:rPr>
                <w:rFonts w:ascii="Arial" w:hAnsi="Arial" w:cs="Arial"/>
                <w:b/>
                <w:bCs/>
                <w:color w:val="000000"/>
                <w:sz w:val="18"/>
                <w:szCs w:val="18"/>
              </w:rPr>
              <w:t xml:space="preserve"> (MHz)</w:t>
            </w:r>
          </w:p>
        </w:tc>
        <w:tc>
          <w:tcPr>
            <w:tcW w:w="520" w:type="dxa"/>
            <w:tcBorders>
              <w:top w:val="nil"/>
              <w:left w:val="nil"/>
              <w:bottom w:val="nil"/>
              <w:right w:val="single" w:sz="8" w:space="0" w:color="auto"/>
            </w:tcBorders>
            <w:shd w:val="clear" w:color="auto" w:fill="auto"/>
            <w:vAlign w:val="center"/>
            <w:hideMark/>
          </w:tcPr>
          <w:p w14:paraId="3028FE74" w14:textId="77777777" w:rsidR="0074077A" w:rsidRDefault="0074077A" w:rsidP="0074077A">
            <w:pPr>
              <w:spacing w:after="0"/>
              <w:jc w:val="center"/>
              <w:rPr>
                <w:rFonts w:ascii="Arial" w:hAnsi="Arial" w:cs="Arial"/>
                <w:b/>
                <w:bCs/>
                <w:color w:val="000000"/>
                <w:sz w:val="18"/>
                <w:szCs w:val="18"/>
              </w:rPr>
            </w:pPr>
            <w:r>
              <w:rPr>
                <w:rFonts w:ascii="Arial" w:hAnsi="Arial" w:cs="Arial"/>
                <w:b/>
                <w:bCs/>
                <w:color w:val="000000"/>
                <w:sz w:val="18"/>
                <w:szCs w:val="18"/>
              </w:rPr>
              <w:t>MSD</w:t>
            </w:r>
          </w:p>
        </w:tc>
        <w:tc>
          <w:tcPr>
            <w:tcW w:w="1280" w:type="dxa"/>
            <w:vMerge w:val="restart"/>
            <w:tcBorders>
              <w:top w:val="nil"/>
              <w:left w:val="single" w:sz="8" w:space="0" w:color="auto"/>
              <w:bottom w:val="single" w:sz="8" w:space="0" w:color="000000"/>
              <w:right w:val="single" w:sz="8" w:space="0" w:color="auto"/>
            </w:tcBorders>
            <w:shd w:val="clear" w:color="auto" w:fill="auto"/>
            <w:vAlign w:val="center"/>
            <w:hideMark/>
          </w:tcPr>
          <w:p w14:paraId="2FB67DA3" w14:textId="77777777" w:rsidR="0074077A" w:rsidRDefault="0074077A" w:rsidP="0074077A">
            <w:pPr>
              <w:spacing w:after="0"/>
              <w:jc w:val="center"/>
              <w:rPr>
                <w:rFonts w:ascii="Arial" w:hAnsi="Arial" w:cs="Arial"/>
                <w:b/>
                <w:bCs/>
                <w:color w:val="000000"/>
                <w:sz w:val="18"/>
                <w:szCs w:val="18"/>
              </w:rPr>
            </w:pPr>
            <w:r>
              <w:rPr>
                <w:rFonts w:ascii="Arial" w:hAnsi="Arial" w:cs="Arial"/>
                <w:b/>
                <w:bCs/>
                <w:color w:val="000000"/>
                <w:sz w:val="18"/>
                <w:szCs w:val="18"/>
              </w:rPr>
              <w:t>Duplex mode</w:t>
            </w:r>
          </w:p>
        </w:tc>
        <w:tc>
          <w:tcPr>
            <w:tcW w:w="1360" w:type="dxa"/>
            <w:vMerge w:val="restart"/>
            <w:tcBorders>
              <w:top w:val="nil"/>
              <w:left w:val="single" w:sz="8" w:space="0" w:color="auto"/>
              <w:bottom w:val="single" w:sz="8" w:space="0" w:color="000000"/>
              <w:right w:val="single" w:sz="8" w:space="0" w:color="auto"/>
            </w:tcBorders>
            <w:shd w:val="clear" w:color="auto" w:fill="auto"/>
            <w:vAlign w:val="center"/>
            <w:hideMark/>
          </w:tcPr>
          <w:p w14:paraId="06FE935C" w14:textId="77777777" w:rsidR="0074077A" w:rsidRDefault="0074077A" w:rsidP="0074077A">
            <w:pPr>
              <w:spacing w:after="0"/>
              <w:jc w:val="center"/>
              <w:rPr>
                <w:rFonts w:ascii="Arial" w:hAnsi="Arial" w:cs="Arial"/>
                <w:b/>
                <w:bCs/>
                <w:color w:val="000000"/>
                <w:sz w:val="18"/>
                <w:szCs w:val="18"/>
              </w:rPr>
            </w:pPr>
            <w:r>
              <w:rPr>
                <w:rFonts w:ascii="Arial" w:hAnsi="Arial" w:cs="Arial"/>
                <w:b/>
                <w:bCs/>
                <w:color w:val="000000"/>
                <w:sz w:val="18"/>
                <w:szCs w:val="18"/>
              </w:rPr>
              <w:t> </w:t>
            </w:r>
          </w:p>
        </w:tc>
      </w:tr>
      <w:tr w:rsidR="0074077A" w14:paraId="3B0113FB" w14:textId="77777777" w:rsidTr="0074077A">
        <w:trPr>
          <w:trHeight w:val="50"/>
        </w:trPr>
        <w:tc>
          <w:tcPr>
            <w:tcW w:w="0" w:type="auto"/>
            <w:vMerge/>
            <w:tcBorders>
              <w:top w:val="nil"/>
              <w:left w:val="single" w:sz="8" w:space="0" w:color="auto"/>
              <w:bottom w:val="single" w:sz="8" w:space="0" w:color="000000"/>
              <w:right w:val="single" w:sz="8" w:space="0" w:color="auto"/>
            </w:tcBorders>
            <w:vAlign w:val="center"/>
            <w:hideMark/>
          </w:tcPr>
          <w:p w14:paraId="00E0B1BF" w14:textId="77777777" w:rsidR="0074077A" w:rsidRDefault="0074077A" w:rsidP="0074077A">
            <w:pPr>
              <w:spacing w:after="0"/>
              <w:rPr>
                <w:rFonts w:ascii="Arial" w:hAnsi="Arial" w:cs="Arial"/>
                <w:b/>
                <w:bCs/>
                <w:color w:val="000000"/>
                <w:sz w:val="18"/>
                <w:szCs w:val="18"/>
              </w:rPr>
            </w:pPr>
          </w:p>
        </w:tc>
        <w:tc>
          <w:tcPr>
            <w:tcW w:w="0" w:type="auto"/>
            <w:vMerge/>
            <w:tcBorders>
              <w:top w:val="nil"/>
              <w:left w:val="single" w:sz="8" w:space="0" w:color="auto"/>
              <w:bottom w:val="single" w:sz="8" w:space="0" w:color="000000"/>
              <w:right w:val="single" w:sz="8" w:space="0" w:color="auto"/>
            </w:tcBorders>
            <w:vAlign w:val="center"/>
            <w:hideMark/>
          </w:tcPr>
          <w:p w14:paraId="470F9E5D" w14:textId="77777777" w:rsidR="0074077A" w:rsidRDefault="0074077A" w:rsidP="0074077A">
            <w:pPr>
              <w:spacing w:after="0"/>
              <w:rPr>
                <w:rFonts w:ascii="Arial" w:hAnsi="Arial" w:cs="Arial"/>
                <w:b/>
                <w:bCs/>
                <w:color w:val="000000"/>
                <w:sz w:val="18"/>
                <w:szCs w:val="18"/>
              </w:rPr>
            </w:pPr>
          </w:p>
        </w:tc>
        <w:tc>
          <w:tcPr>
            <w:tcW w:w="720" w:type="dxa"/>
            <w:tcBorders>
              <w:top w:val="nil"/>
              <w:left w:val="nil"/>
              <w:bottom w:val="single" w:sz="8" w:space="0" w:color="auto"/>
              <w:right w:val="single" w:sz="8" w:space="0" w:color="auto"/>
            </w:tcBorders>
            <w:shd w:val="clear" w:color="auto" w:fill="auto"/>
            <w:vAlign w:val="center"/>
            <w:hideMark/>
          </w:tcPr>
          <w:p w14:paraId="3D3B358C" w14:textId="77777777" w:rsidR="0074077A" w:rsidRDefault="0074077A" w:rsidP="0074077A">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1000" w:type="dxa"/>
            <w:tcBorders>
              <w:top w:val="nil"/>
              <w:left w:val="nil"/>
              <w:bottom w:val="single" w:sz="8" w:space="0" w:color="auto"/>
              <w:right w:val="single" w:sz="8" w:space="0" w:color="auto"/>
            </w:tcBorders>
            <w:shd w:val="clear" w:color="auto" w:fill="auto"/>
            <w:vAlign w:val="center"/>
            <w:hideMark/>
          </w:tcPr>
          <w:p w14:paraId="2382000C" w14:textId="77777777" w:rsidR="0074077A" w:rsidRDefault="0074077A" w:rsidP="0074077A">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1480" w:type="dxa"/>
            <w:tcBorders>
              <w:top w:val="nil"/>
              <w:left w:val="nil"/>
              <w:bottom w:val="single" w:sz="8" w:space="0" w:color="auto"/>
              <w:right w:val="single" w:sz="8" w:space="0" w:color="auto"/>
            </w:tcBorders>
            <w:shd w:val="clear" w:color="auto" w:fill="auto"/>
            <w:vAlign w:val="center"/>
            <w:hideMark/>
          </w:tcPr>
          <w:p w14:paraId="4D488B13" w14:textId="77777777" w:rsidR="0074077A" w:rsidRDefault="0074077A" w:rsidP="0074077A">
            <w:pPr>
              <w:spacing w:after="0"/>
              <w:jc w:val="center"/>
              <w:rPr>
                <w:rFonts w:ascii="Arial" w:hAnsi="Arial" w:cs="Arial"/>
                <w:b/>
                <w:bCs/>
                <w:color w:val="000000"/>
                <w:sz w:val="18"/>
                <w:szCs w:val="18"/>
              </w:rPr>
            </w:pPr>
            <w:r>
              <w:rPr>
                <w:rFonts w:ascii="Arial" w:hAnsi="Arial" w:cs="Arial"/>
                <w:b/>
                <w:bCs/>
                <w:color w:val="000000"/>
                <w:sz w:val="18"/>
                <w:szCs w:val="18"/>
              </w:rPr>
              <w:t>C</w:t>
            </w:r>
            <w:r>
              <w:rPr>
                <w:rFonts w:ascii="Arial" w:hAnsi="Arial" w:cs="Arial"/>
                <w:b/>
                <w:bCs/>
                <w:color w:val="000000"/>
                <w:sz w:val="18"/>
                <w:szCs w:val="18"/>
                <w:vertAlign w:val="subscript"/>
              </w:rPr>
              <w:t>LRB</w:t>
            </w:r>
          </w:p>
        </w:tc>
        <w:tc>
          <w:tcPr>
            <w:tcW w:w="0" w:type="auto"/>
            <w:vMerge/>
            <w:tcBorders>
              <w:top w:val="nil"/>
              <w:left w:val="single" w:sz="8" w:space="0" w:color="auto"/>
              <w:bottom w:val="single" w:sz="8" w:space="0" w:color="000000"/>
              <w:right w:val="single" w:sz="8" w:space="0" w:color="auto"/>
            </w:tcBorders>
            <w:vAlign w:val="center"/>
            <w:hideMark/>
          </w:tcPr>
          <w:p w14:paraId="730C3303" w14:textId="77777777" w:rsidR="0074077A" w:rsidRDefault="0074077A" w:rsidP="0074077A">
            <w:pPr>
              <w:spacing w:after="0"/>
              <w:rPr>
                <w:rFonts w:ascii="Arial" w:hAnsi="Arial" w:cs="Arial"/>
                <w:b/>
                <w:bCs/>
                <w:color w:val="000000"/>
                <w:sz w:val="18"/>
                <w:szCs w:val="18"/>
              </w:rPr>
            </w:pPr>
          </w:p>
        </w:tc>
        <w:tc>
          <w:tcPr>
            <w:tcW w:w="520" w:type="dxa"/>
            <w:tcBorders>
              <w:top w:val="nil"/>
              <w:left w:val="nil"/>
              <w:bottom w:val="single" w:sz="8" w:space="0" w:color="auto"/>
              <w:right w:val="single" w:sz="8" w:space="0" w:color="auto"/>
            </w:tcBorders>
            <w:shd w:val="clear" w:color="auto" w:fill="auto"/>
            <w:vAlign w:val="center"/>
            <w:hideMark/>
          </w:tcPr>
          <w:p w14:paraId="360DF57F" w14:textId="77777777" w:rsidR="0074077A" w:rsidRDefault="0074077A" w:rsidP="0074077A">
            <w:pPr>
              <w:spacing w:after="0"/>
              <w:jc w:val="center"/>
              <w:rPr>
                <w:rFonts w:ascii="Arial" w:hAnsi="Arial" w:cs="Arial"/>
                <w:b/>
                <w:bCs/>
                <w:color w:val="000000"/>
                <w:sz w:val="18"/>
                <w:szCs w:val="18"/>
              </w:rPr>
            </w:pPr>
            <w:r>
              <w:rPr>
                <w:rFonts w:ascii="Arial" w:hAnsi="Arial" w:cs="Arial"/>
                <w:b/>
                <w:bCs/>
                <w:color w:val="000000"/>
                <w:sz w:val="18"/>
                <w:szCs w:val="18"/>
              </w:rPr>
              <w:t>(dB)</w:t>
            </w:r>
          </w:p>
        </w:tc>
        <w:tc>
          <w:tcPr>
            <w:tcW w:w="0" w:type="auto"/>
            <w:vMerge/>
            <w:tcBorders>
              <w:top w:val="nil"/>
              <w:left w:val="single" w:sz="8" w:space="0" w:color="auto"/>
              <w:bottom w:val="single" w:sz="8" w:space="0" w:color="000000"/>
              <w:right w:val="single" w:sz="8" w:space="0" w:color="auto"/>
            </w:tcBorders>
            <w:vAlign w:val="center"/>
            <w:hideMark/>
          </w:tcPr>
          <w:p w14:paraId="508FE945" w14:textId="77777777" w:rsidR="0074077A" w:rsidRDefault="0074077A" w:rsidP="0074077A">
            <w:pPr>
              <w:spacing w:after="0"/>
              <w:rPr>
                <w:rFonts w:ascii="Arial" w:hAnsi="Arial" w:cs="Arial"/>
                <w:b/>
                <w:bCs/>
                <w:color w:val="000000"/>
                <w:sz w:val="18"/>
                <w:szCs w:val="18"/>
              </w:rPr>
            </w:pPr>
          </w:p>
        </w:tc>
        <w:tc>
          <w:tcPr>
            <w:tcW w:w="0" w:type="auto"/>
            <w:vMerge/>
            <w:tcBorders>
              <w:top w:val="nil"/>
              <w:left w:val="single" w:sz="8" w:space="0" w:color="auto"/>
              <w:bottom w:val="single" w:sz="8" w:space="0" w:color="000000"/>
              <w:right w:val="single" w:sz="8" w:space="0" w:color="auto"/>
            </w:tcBorders>
            <w:vAlign w:val="center"/>
            <w:hideMark/>
          </w:tcPr>
          <w:p w14:paraId="3BF4D7A1" w14:textId="77777777" w:rsidR="0074077A" w:rsidRDefault="0074077A" w:rsidP="0074077A">
            <w:pPr>
              <w:spacing w:after="0"/>
              <w:rPr>
                <w:rFonts w:ascii="Arial" w:hAnsi="Arial" w:cs="Arial"/>
                <w:b/>
                <w:bCs/>
                <w:color w:val="000000"/>
                <w:sz w:val="18"/>
                <w:szCs w:val="18"/>
              </w:rPr>
            </w:pPr>
          </w:p>
        </w:tc>
      </w:tr>
      <w:tr w:rsidR="0074077A" w:rsidRPr="0064280D" w14:paraId="0B97842F" w14:textId="77777777" w:rsidTr="0074077A">
        <w:trPr>
          <w:trHeight w:val="50"/>
        </w:trPr>
        <w:tc>
          <w:tcPr>
            <w:tcW w:w="1300" w:type="dxa"/>
            <w:tcBorders>
              <w:top w:val="nil"/>
              <w:left w:val="single" w:sz="8" w:space="0" w:color="auto"/>
              <w:bottom w:val="nil"/>
              <w:right w:val="single" w:sz="8" w:space="0" w:color="auto"/>
            </w:tcBorders>
            <w:shd w:val="clear" w:color="auto" w:fill="auto"/>
            <w:vAlign w:val="center"/>
            <w:hideMark/>
          </w:tcPr>
          <w:p w14:paraId="33684B84" w14:textId="77777777" w:rsidR="0074077A" w:rsidRPr="0064280D" w:rsidRDefault="0074077A" w:rsidP="0074077A">
            <w:pPr>
              <w:spacing w:after="0"/>
              <w:jc w:val="center"/>
              <w:rPr>
                <w:rFonts w:ascii="Arial" w:hAnsi="Arial" w:cs="Arial"/>
                <w:color w:val="000000"/>
                <w:sz w:val="18"/>
                <w:szCs w:val="18"/>
              </w:rPr>
            </w:pPr>
            <w:r w:rsidRPr="0064280D">
              <w:rPr>
                <w:rFonts w:ascii="Arial" w:hAnsi="Arial" w:cs="Arial"/>
                <w:color w:val="000000"/>
                <w:sz w:val="18"/>
                <w:szCs w:val="18"/>
              </w:rPr>
              <w:t>CA_n7-n78</w:t>
            </w:r>
          </w:p>
        </w:tc>
        <w:tc>
          <w:tcPr>
            <w:tcW w:w="860" w:type="dxa"/>
            <w:tcBorders>
              <w:top w:val="nil"/>
              <w:left w:val="nil"/>
              <w:bottom w:val="single" w:sz="8" w:space="0" w:color="auto"/>
              <w:right w:val="single" w:sz="8" w:space="0" w:color="auto"/>
            </w:tcBorders>
            <w:shd w:val="clear" w:color="auto" w:fill="auto"/>
            <w:vAlign w:val="center"/>
            <w:hideMark/>
          </w:tcPr>
          <w:p w14:paraId="4325DDCC" w14:textId="77777777" w:rsidR="0074077A" w:rsidRPr="0064280D" w:rsidRDefault="0074077A" w:rsidP="0074077A">
            <w:pPr>
              <w:spacing w:after="0"/>
              <w:jc w:val="center"/>
              <w:rPr>
                <w:rFonts w:ascii="Arial" w:hAnsi="Arial" w:cs="Arial"/>
                <w:color w:val="000000"/>
                <w:sz w:val="18"/>
                <w:szCs w:val="18"/>
              </w:rPr>
            </w:pPr>
            <w:r w:rsidRPr="0064280D">
              <w:rPr>
                <w:rFonts w:ascii="Arial" w:hAnsi="Arial" w:cs="Arial"/>
                <w:color w:val="000000"/>
                <w:sz w:val="18"/>
                <w:szCs w:val="18"/>
              </w:rPr>
              <w:t>n7</w:t>
            </w:r>
          </w:p>
        </w:tc>
        <w:tc>
          <w:tcPr>
            <w:tcW w:w="720" w:type="dxa"/>
            <w:tcBorders>
              <w:top w:val="nil"/>
              <w:left w:val="nil"/>
              <w:bottom w:val="single" w:sz="8" w:space="0" w:color="auto"/>
              <w:right w:val="single" w:sz="8" w:space="0" w:color="auto"/>
            </w:tcBorders>
            <w:shd w:val="clear" w:color="auto" w:fill="auto"/>
            <w:vAlign w:val="center"/>
            <w:hideMark/>
          </w:tcPr>
          <w:p w14:paraId="1EBAA298" w14:textId="77777777" w:rsidR="0074077A" w:rsidRPr="0064280D" w:rsidRDefault="0074077A" w:rsidP="0074077A">
            <w:pPr>
              <w:spacing w:after="0"/>
              <w:jc w:val="center"/>
              <w:rPr>
                <w:rFonts w:ascii="Arial" w:hAnsi="Arial" w:cs="Arial"/>
                <w:color w:val="000000"/>
                <w:sz w:val="18"/>
                <w:szCs w:val="18"/>
              </w:rPr>
            </w:pPr>
            <w:r w:rsidRPr="0064280D">
              <w:rPr>
                <w:rFonts w:ascii="Arial" w:hAnsi="Arial" w:cs="Arial"/>
                <w:color w:val="000000"/>
                <w:sz w:val="18"/>
                <w:szCs w:val="18"/>
              </w:rPr>
              <w:t>N/A</w:t>
            </w:r>
          </w:p>
        </w:tc>
        <w:tc>
          <w:tcPr>
            <w:tcW w:w="1000" w:type="dxa"/>
            <w:tcBorders>
              <w:top w:val="nil"/>
              <w:left w:val="nil"/>
              <w:bottom w:val="single" w:sz="8" w:space="0" w:color="auto"/>
              <w:right w:val="single" w:sz="8" w:space="0" w:color="auto"/>
            </w:tcBorders>
            <w:shd w:val="clear" w:color="auto" w:fill="auto"/>
            <w:vAlign w:val="center"/>
            <w:hideMark/>
          </w:tcPr>
          <w:p w14:paraId="78FC5FA2" w14:textId="77777777" w:rsidR="0074077A" w:rsidRPr="0064280D" w:rsidRDefault="0074077A" w:rsidP="0074077A">
            <w:pPr>
              <w:spacing w:after="0"/>
              <w:jc w:val="center"/>
              <w:rPr>
                <w:rFonts w:ascii="Arial" w:hAnsi="Arial" w:cs="Arial"/>
                <w:color w:val="000000"/>
                <w:sz w:val="18"/>
                <w:szCs w:val="18"/>
              </w:rPr>
            </w:pPr>
            <w:r w:rsidRPr="0064280D">
              <w:rPr>
                <w:rFonts w:ascii="Arial" w:hAnsi="Arial" w:cs="Arial"/>
                <w:color w:val="000000"/>
                <w:sz w:val="18"/>
                <w:szCs w:val="18"/>
              </w:rPr>
              <w:t>5</w:t>
            </w:r>
          </w:p>
        </w:tc>
        <w:tc>
          <w:tcPr>
            <w:tcW w:w="1480" w:type="dxa"/>
            <w:tcBorders>
              <w:top w:val="nil"/>
              <w:left w:val="nil"/>
              <w:bottom w:val="single" w:sz="8" w:space="0" w:color="auto"/>
              <w:right w:val="single" w:sz="8" w:space="0" w:color="auto"/>
            </w:tcBorders>
            <w:shd w:val="clear" w:color="auto" w:fill="auto"/>
            <w:vAlign w:val="center"/>
            <w:hideMark/>
          </w:tcPr>
          <w:p w14:paraId="04EDAF75" w14:textId="77777777" w:rsidR="0074077A" w:rsidRPr="0064280D" w:rsidRDefault="0074077A" w:rsidP="0074077A">
            <w:pPr>
              <w:spacing w:after="0"/>
              <w:jc w:val="center"/>
              <w:rPr>
                <w:rFonts w:ascii="Arial" w:hAnsi="Arial" w:cs="Arial"/>
                <w:color w:val="000000"/>
                <w:sz w:val="18"/>
                <w:szCs w:val="18"/>
              </w:rPr>
            </w:pPr>
            <w:r w:rsidRPr="0064280D">
              <w:rPr>
                <w:rFonts w:ascii="Arial" w:hAnsi="Arial" w:cs="Arial"/>
                <w:color w:val="000000"/>
                <w:sz w:val="18"/>
                <w:szCs w:val="18"/>
              </w:rPr>
              <w:t>N/A</w:t>
            </w:r>
          </w:p>
        </w:tc>
        <w:tc>
          <w:tcPr>
            <w:tcW w:w="1100" w:type="dxa"/>
            <w:tcBorders>
              <w:top w:val="nil"/>
              <w:left w:val="nil"/>
              <w:bottom w:val="single" w:sz="8" w:space="0" w:color="auto"/>
              <w:right w:val="single" w:sz="8" w:space="0" w:color="auto"/>
            </w:tcBorders>
            <w:shd w:val="clear" w:color="auto" w:fill="auto"/>
            <w:vAlign w:val="center"/>
            <w:hideMark/>
          </w:tcPr>
          <w:p w14:paraId="2D70DAAB" w14:textId="77777777" w:rsidR="0074077A" w:rsidRPr="0064280D" w:rsidRDefault="0074077A" w:rsidP="0074077A">
            <w:pPr>
              <w:spacing w:after="0"/>
              <w:jc w:val="center"/>
              <w:rPr>
                <w:rFonts w:ascii="Arial" w:hAnsi="Arial" w:cs="Arial"/>
                <w:color w:val="000000"/>
                <w:sz w:val="18"/>
                <w:szCs w:val="18"/>
              </w:rPr>
            </w:pPr>
            <w:r w:rsidRPr="0064280D">
              <w:rPr>
                <w:rFonts w:ascii="Arial" w:hAnsi="Arial" w:cs="Arial"/>
                <w:color w:val="000000"/>
                <w:sz w:val="18"/>
                <w:szCs w:val="18"/>
              </w:rPr>
              <w:t>2687.5</w:t>
            </w:r>
          </w:p>
        </w:tc>
        <w:tc>
          <w:tcPr>
            <w:tcW w:w="520" w:type="dxa"/>
            <w:tcBorders>
              <w:top w:val="nil"/>
              <w:left w:val="nil"/>
              <w:bottom w:val="single" w:sz="8" w:space="0" w:color="auto"/>
              <w:right w:val="single" w:sz="8" w:space="0" w:color="auto"/>
            </w:tcBorders>
            <w:shd w:val="clear" w:color="auto" w:fill="auto"/>
            <w:vAlign w:val="center"/>
            <w:hideMark/>
          </w:tcPr>
          <w:p w14:paraId="5D81B0AE" w14:textId="77777777" w:rsidR="0074077A" w:rsidRPr="0064280D" w:rsidRDefault="0074077A" w:rsidP="0074077A">
            <w:pPr>
              <w:spacing w:after="0"/>
              <w:jc w:val="center"/>
              <w:rPr>
                <w:rFonts w:ascii="Arial" w:hAnsi="Arial" w:cs="Arial"/>
                <w:color w:val="000000"/>
                <w:sz w:val="18"/>
                <w:szCs w:val="18"/>
              </w:rPr>
            </w:pPr>
            <w:r w:rsidRPr="0064280D">
              <w:rPr>
                <w:rFonts w:ascii="Arial" w:hAnsi="Arial" w:cs="Arial"/>
                <w:color w:val="000000"/>
                <w:sz w:val="18"/>
                <w:szCs w:val="18"/>
              </w:rPr>
              <w:t>15</w:t>
            </w:r>
          </w:p>
        </w:tc>
        <w:tc>
          <w:tcPr>
            <w:tcW w:w="1280" w:type="dxa"/>
            <w:tcBorders>
              <w:top w:val="nil"/>
              <w:left w:val="nil"/>
              <w:bottom w:val="single" w:sz="8" w:space="0" w:color="auto"/>
              <w:right w:val="single" w:sz="8" w:space="0" w:color="auto"/>
            </w:tcBorders>
            <w:shd w:val="clear" w:color="auto" w:fill="auto"/>
            <w:vAlign w:val="center"/>
            <w:hideMark/>
          </w:tcPr>
          <w:p w14:paraId="5363E5E4" w14:textId="77777777" w:rsidR="0074077A" w:rsidRPr="0064280D" w:rsidRDefault="0074077A" w:rsidP="0074077A">
            <w:pPr>
              <w:spacing w:after="0"/>
              <w:jc w:val="center"/>
              <w:rPr>
                <w:rFonts w:ascii="Arial" w:hAnsi="Arial" w:cs="Arial"/>
                <w:color w:val="000000"/>
                <w:sz w:val="18"/>
                <w:szCs w:val="18"/>
              </w:rPr>
            </w:pPr>
            <w:r w:rsidRPr="0064280D">
              <w:rPr>
                <w:rFonts w:ascii="Arial" w:hAnsi="Arial" w:cs="Arial"/>
                <w:color w:val="000000"/>
                <w:sz w:val="18"/>
                <w:szCs w:val="18"/>
              </w:rPr>
              <w:t>FDD</w:t>
            </w:r>
          </w:p>
        </w:tc>
        <w:tc>
          <w:tcPr>
            <w:tcW w:w="1360" w:type="dxa"/>
            <w:tcBorders>
              <w:top w:val="nil"/>
              <w:left w:val="nil"/>
              <w:bottom w:val="single" w:sz="8" w:space="0" w:color="auto"/>
              <w:right w:val="single" w:sz="8" w:space="0" w:color="auto"/>
            </w:tcBorders>
            <w:shd w:val="clear" w:color="auto" w:fill="auto"/>
            <w:vAlign w:val="center"/>
            <w:hideMark/>
          </w:tcPr>
          <w:p w14:paraId="3A773E22" w14:textId="77777777" w:rsidR="0074077A" w:rsidRPr="0064280D" w:rsidRDefault="0074077A" w:rsidP="0074077A">
            <w:pPr>
              <w:spacing w:after="0"/>
              <w:jc w:val="center"/>
              <w:rPr>
                <w:rFonts w:ascii="Arial" w:hAnsi="Arial" w:cs="Arial"/>
                <w:color w:val="000000"/>
                <w:sz w:val="18"/>
                <w:szCs w:val="18"/>
              </w:rPr>
            </w:pPr>
            <w:r w:rsidRPr="0064280D">
              <w:rPr>
                <w:rFonts w:ascii="Arial" w:hAnsi="Arial" w:cs="Arial"/>
                <w:color w:val="000000"/>
                <w:sz w:val="18"/>
                <w:szCs w:val="18"/>
              </w:rPr>
              <w:t>IMD5</w:t>
            </w:r>
          </w:p>
        </w:tc>
      </w:tr>
      <w:tr w:rsidR="0074077A" w:rsidRPr="0064280D" w14:paraId="4909BB11" w14:textId="77777777" w:rsidTr="0074077A">
        <w:trPr>
          <w:trHeight w:val="50"/>
        </w:trPr>
        <w:tc>
          <w:tcPr>
            <w:tcW w:w="1300" w:type="dxa"/>
            <w:tcBorders>
              <w:top w:val="nil"/>
              <w:left w:val="single" w:sz="8" w:space="0" w:color="auto"/>
              <w:bottom w:val="nil"/>
              <w:right w:val="single" w:sz="8" w:space="0" w:color="auto"/>
            </w:tcBorders>
            <w:shd w:val="clear" w:color="auto" w:fill="auto"/>
            <w:vAlign w:val="center"/>
            <w:hideMark/>
          </w:tcPr>
          <w:p w14:paraId="4EB6ACC8" w14:textId="77777777" w:rsidR="0074077A" w:rsidRPr="0064280D" w:rsidRDefault="0074077A" w:rsidP="0074077A">
            <w:pPr>
              <w:spacing w:after="0"/>
              <w:jc w:val="center"/>
              <w:rPr>
                <w:rFonts w:ascii="Arial" w:hAnsi="Arial" w:cs="Arial"/>
                <w:color w:val="000000"/>
                <w:sz w:val="18"/>
                <w:szCs w:val="18"/>
              </w:rPr>
            </w:pPr>
            <w:r w:rsidRPr="0064280D">
              <w:rPr>
                <w:rFonts w:ascii="Arial" w:hAnsi="Arial" w:cs="Arial"/>
                <w:color w:val="000000"/>
                <w:sz w:val="18"/>
                <w:szCs w:val="18"/>
                <w:lang w:eastAsia="zh-CN"/>
              </w:rPr>
              <w:t> </w:t>
            </w:r>
          </w:p>
        </w:tc>
        <w:tc>
          <w:tcPr>
            <w:tcW w:w="860" w:type="dxa"/>
            <w:tcBorders>
              <w:top w:val="nil"/>
              <w:left w:val="nil"/>
              <w:bottom w:val="nil"/>
              <w:right w:val="single" w:sz="8" w:space="0" w:color="auto"/>
            </w:tcBorders>
            <w:shd w:val="clear" w:color="auto" w:fill="auto"/>
            <w:vAlign w:val="center"/>
            <w:hideMark/>
          </w:tcPr>
          <w:p w14:paraId="510F46DA" w14:textId="77777777" w:rsidR="0074077A" w:rsidRPr="0064280D" w:rsidRDefault="0074077A" w:rsidP="0074077A">
            <w:pPr>
              <w:spacing w:after="0"/>
              <w:jc w:val="center"/>
              <w:rPr>
                <w:rFonts w:ascii="Arial" w:hAnsi="Arial" w:cs="Arial"/>
                <w:color w:val="000000"/>
                <w:sz w:val="18"/>
                <w:szCs w:val="18"/>
              </w:rPr>
            </w:pPr>
            <w:r w:rsidRPr="0064280D">
              <w:rPr>
                <w:rFonts w:ascii="Arial" w:hAnsi="Arial" w:cs="Arial"/>
                <w:color w:val="000000"/>
                <w:sz w:val="18"/>
                <w:szCs w:val="18"/>
                <w:lang w:eastAsia="zh-CN"/>
              </w:rPr>
              <w:t>n78</w:t>
            </w:r>
            <w:r w:rsidRPr="0013617D">
              <w:rPr>
                <w:rFonts w:ascii="Arial" w:hAnsi="Arial" w:cs="Arial"/>
                <w:color w:val="000000"/>
                <w:sz w:val="18"/>
                <w:szCs w:val="18"/>
                <w:vertAlign w:val="superscript"/>
              </w:rPr>
              <w:t>12</w:t>
            </w:r>
          </w:p>
        </w:tc>
        <w:tc>
          <w:tcPr>
            <w:tcW w:w="720" w:type="dxa"/>
            <w:tcBorders>
              <w:top w:val="nil"/>
              <w:left w:val="nil"/>
              <w:bottom w:val="single" w:sz="8" w:space="0" w:color="auto"/>
              <w:right w:val="single" w:sz="8" w:space="0" w:color="auto"/>
            </w:tcBorders>
            <w:shd w:val="clear" w:color="auto" w:fill="auto"/>
            <w:vAlign w:val="center"/>
            <w:hideMark/>
          </w:tcPr>
          <w:p w14:paraId="521DFD00" w14:textId="77777777" w:rsidR="0074077A" w:rsidRPr="0064280D" w:rsidRDefault="0074077A" w:rsidP="0074077A">
            <w:pPr>
              <w:spacing w:after="0"/>
              <w:jc w:val="center"/>
              <w:rPr>
                <w:rFonts w:ascii="Arial" w:hAnsi="Arial" w:cs="Arial"/>
                <w:color w:val="000000"/>
                <w:sz w:val="18"/>
                <w:szCs w:val="18"/>
              </w:rPr>
            </w:pPr>
            <w:r w:rsidRPr="0064280D">
              <w:rPr>
                <w:rFonts w:ascii="Arial" w:hAnsi="Arial" w:cs="Arial"/>
                <w:color w:val="000000"/>
                <w:sz w:val="18"/>
                <w:szCs w:val="18"/>
              </w:rPr>
              <w:t>3405</w:t>
            </w:r>
          </w:p>
        </w:tc>
        <w:tc>
          <w:tcPr>
            <w:tcW w:w="1000" w:type="dxa"/>
            <w:tcBorders>
              <w:top w:val="nil"/>
              <w:left w:val="nil"/>
              <w:bottom w:val="single" w:sz="8" w:space="0" w:color="auto"/>
              <w:right w:val="single" w:sz="8" w:space="0" w:color="auto"/>
            </w:tcBorders>
            <w:shd w:val="clear" w:color="auto" w:fill="auto"/>
            <w:vAlign w:val="center"/>
            <w:hideMark/>
          </w:tcPr>
          <w:p w14:paraId="637FC0BD" w14:textId="77777777" w:rsidR="0074077A" w:rsidRPr="0064280D" w:rsidRDefault="0074077A" w:rsidP="0074077A">
            <w:pPr>
              <w:spacing w:after="0"/>
              <w:jc w:val="center"/>
              <w:rPr>
                <w:rFonts w:ascii="Arial" w:hAnsi="Arial" w:cs="Arial"/>
                <w:color w:val="000000"/>
                <w:sz w:val="18"/>
                <w:szCs w:val="18"/>
              </w:rPr>
            </w:pPr>
            <w:r w:rsidRPr="0064280D">
              <w:rPr>
                <w:rFonts w:ascii="Arial" w:hAnsi="Arial" w:cs="Arial"/>
                <w:color w:val="000000"/>
                <w:sz w:val="18"/>
                <w:szCs w:val="18"/>
                <w:lang w:eastAsia="zh-CN"/>
              </w:rPr>
              <w:t>10</w:t>
            </w:r>
          </w:p>
        </w:tc>
        <w:tc>
          <w:tcPr>
            <w:tcW w:w="1480" w:type="dxa"/>
            <w:tcBorders>
              <w:top w:val="nil"/>
              <w:left w:val="nil"/>
              <w:bottom w:val="single" w:sz="8" w:space="0" w:color="auto"/>
              <w:right w:val="single" w:sz="8" w:space="0" w:color="auto"/>
            </w:tcBorders>
            <w:shd w:val="clear" w:color="auto" w:fill="auto"/>
            <w:vAlign w:val="center"/>
            <w:hideMark/>
          </w:tcPr>
          <w:p w14:paraId="37120766" w14:textId="77777777" w:rsidR="0074077A" w:rsidRPr="0064280D" w:rsidRDefault="0074077A" w:rsidP="0074077A">
            <w:pPr>
              <w:spacing w:after="0"/>
              <w:jc w:val="center"/>
              <w:rPr>
                <w:rFonts w:ascii="Arial" w:hAnsi="Arial" w:cs="Arial"/>
                <w:color w:val="000000"/>
                <w:sz w:val="14"/>
                <w:szCs w:val="14"/>
              </w:rPr>
            </w:pPr>
            <w:r w:rsidRPr="0064280D">
              <w:rPr>
                <w:rFonts w:ascii="Arial" w:hAnsi="Arial" w:cs="Arial"/>
                <w:color w:val="000000"/>
                <w:sz w:val="18"/>
                <w:szCs w:val="18"/>
                <w:lang w:eastAsia="ja-JP"/>
              </w:rPr>
              <w:t>1 (</w:t>
            </w:r>
            <w:proofErr w:type="spellStart"/>
            <w:r w:rsidRPr="0064280D">
              <w:rPr>
                <w:rFonts w:ascii="Arial" w:hAnsi="Arial" w:cs="Arial"/>
                <w:color w:val="000000"/>
                <w:sz w:val="18"/>
                <w:szCs w:val="18"/>
                <w:lang w:eastAsia="ja-JP"/>
              </w:rPr>
              <w:t>RBstart</w:t>
            </w:r>
            <w:proofErr w:type="spellEnd"/>
            <w:r w:rsidRPr="0064280D">
              <w:rPr>
                <w:rFonts w:ascii="Arial" w:hAnsi="Arial" w:cs="Arial"/>
                <w:color w:val="000000"/>
                <w:sz w:val="18"/>
                <w:szCs w:val="18"/>
                <w:lang w:eastAsia="ja-JP"/>
              </w:rPr>
              <w:t>=10)</w:t>
            </w:r>
          </w:p>
        </w:tc>
        <w:tc>
          <w:tcPr>
            <w:tcW w:w="1100" w:type="dxa"/>
            <w:tcBorders>
              <w:top w:val="nil"/>
              <w:left w:val="nil"/>
              <w:bottom w:val="single" w:sz="8" w:space="0" w:color="auto"/>
              <w:right w:val="single" w:sz="8" w:space="0" w:color="auto"/>
            </w:tcBorders>
            <w:shd w:val="clear" w:color="auto" w:fill="auto"/>
            <w:vAlign w:val="center"/>
            <w:hideMark/>
          </w:tcPr>
          <w:p w14:paraId="49B2ADBE" w14:textId="77777777" w:rsidR="0074077A" w:rsidRPr="0064280D" w:rsidRDefault="0074077A" w:rsidP="0074077A">
            <w:pPr>
              <w:spacing w:after="0"/>
              <w:jc w:val="center"/>
              <w:rPr>
                <w:rFonts w:ascii="Arial" w:hAnsi="Arial" w:cs="Arial"/>
                <w:color w:val="000000"/>
                <w:sz w:val="18"/>
                <w:szCs w:val="18"/>
              </w:rPr>
            </w:pPr>
            <w:r w:rsidRPr="0064280D">
              <w:rPr>
                <w:rFonts w:ascii="Arial" w:hAnsi="Arial" w:cs="Arial"/>
                <w:color w:val="000000"/>
                <w:sz w:val="18"/>
                <w:szCs w:val="18"/>
                <w:lang w:eastAsia="ja-JP"/>
              </w:rPr>
              <w:t>3405</w:t>
            </w:r>
          </w:p>
        </w:tc>
        <w:tc>
          <w:tcPr>
            <w:tcW w:w="520" w:type="dxa"/>
            <w:tcBorders>
              <w:top w:val="nil"/>
              <w:left w:val="nil"/>
              <w:bottom w:val="nil"/>
              <w:right w:val="single" w:sz="8" w:space="0" w:color="auto"/>
            </w:tcBorders>
            <w:shd w:val="clear" w:color="auto" w:fill="auto"/>
            <w:vAlign w:val="center"/>
            <w:hideMark/>
          </w:tcPr>
          <w:p w14:paraId="66C03C1F" w14:textId="77777777" w:rsidR="0074077A" w:rsidRPr="0064280D" w:rsidRDefault="0074077A" w:rsidP="0074077A">
            <w:pPr>
              <w:spacing w:after="0"/>
              <w:jc w:val="center"/>
              <w:rPr>
                <w:rFonts w:ascii="Arial" w:hAnsi="Arial" w:cs="Arial"/>
                <w:color w:val="000000"/>
                <w:sz w:val="18"/>
                <w:szCs w:val="18"/>
              </w:rPr>
            </w:pPr>
            <w:r w:rsidRPr="0064280D">
              <w:rPr>
                <w:rFonts w:ascii="Arial" w:hAnsi="Arial" w:cs="Arial"/>
                <w:color w:val="000000"/>
                <w:sz w:val="18"/>
                <w:szCs w:val="18"/>
                <w:lang w:eastAsia="zh-CN"/>
              </w:rPr>
              <w:t>N/A</w:t>
            </w:r>
          </w:p>
        </w:tc>
        <w:tc>
          <w:tcPr>
            <w:tcW w:w="1280" w:type="dxa"/>
            <w:tcBorders>
              <w:top w:val="nil"/>
              <w:left w:val="nil"/>
              <w:bottom w:val="nil"/>
              <w:right w:val="single" w:sz="8" w:space="0" w:color="auto"/>
            </w:tcBorders>
            <w:shd w:val="clear" w:color="auto" w:fill="auto"/>
            <w:vAlign w:val="center"/>
            <w:hideMark/>
          </w:tcPr>
          <w:p w14:paraId="77CF52E4" w14:textId="77777777" w:rsidR="0074077A" w:rsidRPr="0064280D" w:rsidRDefault="0074077A" w:rsidP="0074077A">
            <w:pPr>
              <w:spacing w:after="0"/>
              <w:jc w:val="center"/>
              <w:rPr>
                <w:rFonts w:ascii="Arial" w:hAnsi="Arial" w:cs="Arial"/>
                <w:color w:val="000000"/>
                <w:sz w:val="18"/>
                <w:szCs w:val="18"/>
              </w:rPr>
            </w:pPr>
            <w:r w:rsidRPr="0064280D">
              <w:rPr>
                <w:rFonts w:ascii="Arial" w:hAnsi="Arial" w:cs="Arial"/>
                <w:color w:val="000000"/>
                <w:sz w:val="18"/>
                <w:szCs w:val="18"/>
                <w:lang w:eastAsia="zh-CN"/>
              </w:rPr>
              <w:t>TDD</w:t>
            </w:r>
          </w:p>
        </w:tc>
        <w:tc>
          <w:tcPr>
            <w:tcW w:w="1360" w:type="dxa"/>
            <w:tcBorders>
              <w:top w:val="nil"/>
              <w:left w:val="nil"/>
              <w:bottom w:val="nil"/>
              <w:right w:val="single" w:sz="8" w:space="0" w:color="auto"/>
            </w:tcBorders>
            <w:shd w:val="clear" w:color="auto" w:fill="auto"/>
            <w:vAlign w:val="center"/>
            <w:hideMark/>
          </w:tcPr>
          <w:p w14:paraId="67ABE8AA" w14:textId="77777777" w:rsidR="0074077A" w:rsidRPr="0064280D" w:rsidRDefault="0074077A" w:rsidP="0074077A">
            <w:pPr>
              <w:spacing w:after="0"/>
              <w:jc w:val="center"/>
              <w:rPr>
                <w:rFonts w:ascii="Arial" w:hAnsi="Arial" w:cs="Arial"/>
                <w:color w:val="000000"/>
                <w:sz w:val="18"/>
                <w:szCs w:val="18"/>
              </w:rPr>
            </w:pPr>
            <w:r w:rsidRPr="0064280D">
              <w:rPr>
                <w:rFonts w:ascii="Arial" w:hAnsi="Arial" w:cs="Arial"/>
                <w:color w:val="000000"/>
                <w:sz w:val="18"/>
                <w:szCs w:val="18"/>
                <w:lang w:eastAsia="zh-CN"/>
              </w:rPr>
              <w:t>N/A</w:t>
            </w:r>
          </w:p>
        </w:tc>
      </w:tr>
      <w:tr w:rsidR="0074077A" w:rsidRPr="0064280D" w14:paraId="05A8AE60" w14:textId="77777777" w:rsidTr="0074077A">
        <w:trPr>
          <w:trHeight w:val="50"/>
        </w:trPr>
        <w:tc>
          <w:tcPr>
            <w:tcW w:w="1300" w:type="dxa"/>
            <w:tcBorders>
              <w:top w:val="nil"/>
              <w:left w:val="single" w:sz="8" w:space="0" w:color="auto"/>
              <w:bottom w:val="single" w:sz="8" w:space="0" w:color="auto"/>
              <w:right w:val="single" w:sz="8" w:space="0" w:color="auto"/>
            </w:tcBorders>
            <w:shd w:val="clear" w:color="auto" w:fill="auto"/>
            <w:vAlign w:val="center"/>
            <w:hideMark/>
          </w:tcPr>
          <w:p w14:paraId="155A57F1" w14:textId="77777777" w:rsidR="0074077A" w:rsidRPr="0064280D" w:rsidRDefault="0074077A" w:rsidP="0074077A">
            <w:pPr>
              <w:spacing w:after="0"/>
              <w:jc w:val="center"/>
              <w:rPr>
                <w:rFonts w:ascii="Arial" w:hAnsi="Arial" w:cs="Arial"/>
                <w:color w:val="000000"/>
                <w:sz w:val="18"/>
                <w:szCs w:val="18"/>
              </w:rPr>
            </w:pPr>
            <w:r w:rsidRPr="0064280D">
              <w:rPr>
                <w:rFonts w:ascii="Arial" w:hAnsi="Arial" w:cs="Arial"/>
                <w:color w:val="000000"/>
                <w:sz w:val="18"/>
                <w:szCs w:val="18"/>
                <w:lang w:eastAsia="zh-CN"/>
              </w:rPr>
              <w:t> </w:t>
            </w:r>
          </w:p>
        </w:tc>
        <w:tc>
          <w:tcPr>
            <w:tcW w:w="860" w:type="dxa"/>
            <w:tcBorders>
              <w:top w:val="nil"/>
              <w:left w:val="nil"/>
              <w:bottom w:val="single" w:sz="8" w:space="0" w:color="auto"/>
              <w:right w:val="single" w:sz="8" w:space="0" w:color="auto"/>
            </w:tcBorders>
            <w:shd w:val="clear" w:color="auto" w:fill="auto"/>
            <w:vAlign w:val="center"/>
            <w:hideMark/>
          </w:tcPr>
          <w:p w14:paraId="45EC6715" w14:textId="77777777" w:rsidR="0074077A" w:rsidRPr="0064280D" w:rsidRDefault="0074077A" w:rsidP="0074077A">
            <w:pPr>
              <w:spacing w:after="0"/>
              <w:jc w:val="center"/>
              <w:rPr>
                <w:rFonts w:ascii="Arial" w:hAnsi="Arial" w:cs="Arial"/>
                <w:color w:val="000000"/>
                <w:sz w:val="18"/>
                <w:szCs w:val="18"/>
              </w:rPr>
            </w:pPr>
            <w:r w:rsidRPr="0064280D">
              <w:rPr>
                <w:rFonts w:ascii="Arial" w:hAnsi="Arial" w:cs="Arial"/>
                <w:color w:val="000000"/>
                <w:sz w:val="18"/>
                <w:szCs w:val="18"/>
              </w:rPr>
              <w:t> </w:t>
            </w:r>
          </w:p>
        </w:tc>
        <w:tc>
          <w:tcPr>
            <w:tcW w:w="720" w:type="dxa"/>
            <w:tcBorders>
              <w:top w:val="nil"/>
              <w:left w:val="nil"/>
              <w:bottom w:val="single" w:sz="8" w:space="0" w:color="auto"/>
              <w:right w:val="single" w:sz="8" w:space="0" w:color="auto"/>
            </w:tcBorders>
            <w:shd w:val="clear" w:color="auto" w:fill="auto"/>
            <w:vAlign w:val="center"/>
            <w:hideMark/>
          </w:tcPr>
          <w:p w14:paraId="193B62C1" w14:textId="77777777" w:rsidR="0074077A" w:rsidRPr="0064280D" w:rsidRDefault="0074077A" w:rsidP="0074077A">
            <w:pPr>
              <w:spacing w:after="0"/>
              <w:jc w:val="center"/>
              <w:rPr>
                <w:rFonts w:ascii="Arial" w:hAnsi="Arial" w:cs="Arial"/>
                <w:color w:val="000000"/>
                <w:sz w:val="18"/>
                <w:szCs w:val="18"/>
              </w:rPr>
            </w:pPr>
            <w:r w:rsidRPr="0064280D">
              <w:rPr>
                <w:rFonts w:ascii="Arial" w:hAnsi="Arial" w:cs="Arial"/>
                <w:color w:val="000000"/>
                <w:sz w:val="18"/>
                <w:szCs w:val="18"/>
              </w:rPr>
              <w:t>3755</w:t>
            </w:r>
          </w:p>
        </w:tc>
        <w:tc>
          <w:tcPr>
            <w:tcW w:w="1000" w:type="dxa"/>
            <w:tcBorders>
              <w:top w:val="nil"/>
              <w:left w:val="nil"/>
              <w:bottom w:val="single" w:sz="8" w:space="0" w:color="auto"/>
              <w:right w:val="single" w:sz="8" w:space="0" w:color="auto"/>
            </w:tcBorders>
            <w:shd w:val="clear" w:color="auto" w:fill="auto"/>
            <w:vAlign w:val="center"/>
            <w:hideMark/>
          </w:tcPr>
          <w:p w14:paraId="16483C97" w14:textId="77777777" w:rsidR="0074077A" w:rsidRPr="0064280D" w:rsidRDefault="0074077A" w:rsidP="0074077A">
            <w:pPr>
              <w:spacing w:after="0"/>
              <w:jc w:val="center"/>
              <w:rPr>
                <w:rFonts w:ascii="Arial" w:hAnsi="Arial" w:cs="Arial"/>
                <w:color w:val="000000"/>
                <w:sz w:val="18"/>
                <w:szCs w:val="18"/>
              </w:rPr>
            </w:pPr>
            <w:r w:rsidRPr="0064280D">
              <w:rPr>
                <w:rFonts w:ascii="Arial" w:hAnsi="Arial" w:cs="Arial"/>
                <w:color w:val="000000"/>
                <w:sz w:val="18"/>
                <w:szCs w:val="18"/>
                <w:lang w:eastAsia="zh-CN"/>
              </w:rPr>
              <w:t>10</w:t>
            </w:r>
          </w:p>
        </w:tc>
        <w:tc>
          <w:tcPr>
            <w:tcW w:w="1480" w:type="dxa"/>
            <w:tcBorders>
              <w:top w:val="nil"/>
              <w:left w:val="nil"/>
              <w:bottom w:val="single" w:sz="8" w:space="0" w:color="auto"/>
              <w:right w:val="single" w:sz="8" w:space="0" w:color="auto"/>
            </w:tcBorders>
            <w:shd w:val="clear" w:color="auto" w:fill="auto"/>
            <w:vAlign w:val="center"/>
            <w:hideMark/>
          </w:tcPr>
          <w:p w14:paraId="6C49225A" w14:textId="77777777" w:rsidR="0074077A" w:rsidRPr="0064280D" w:rsidRDefault="0074077A" w:rsidP="0074077A">
            <w:pPr>
              <w:spacing w:after="0"/>
              <w:jc w:val="center"/>
              <w:rPr>
                <w:rFonts w:ascii="Arial" w:hAnsi="Arial" w:cs="Arial"/>
                <w:color w:val="000000"/>
                <w:sz w:val="14"/>
                <w:szCs w:val="14"/>
              </w:rPr>
            </w:pPr>
            <w:r w:rsidRPr="0064280D">
              <w:rPr>
                <w:rFonts w:ascii="Arial" w:hAnsi="Arial" w:cs="Arial"/>
                <w:color w:val="000000"/>
                <w:sz w:val="18"/>
                <w:szCs w:val="18"/>
                <w:lang w:eastAsia="ja-JP"/>
              </w:rPr>
              <w:t>1 (</w:t>
            </w:r>
            <w:proofErr w:type="spellStart"/>
            <w:r w:rsidRPr="0064280D">
              <w:rPr>
                <w:rFonts w:ascii="Arial" w:hAnsi="Arial" w:cs="Arial"/>
                <w:color w:val="000000"/>
                <w:sz w:val="18"/>
                <w:szCs w:val="18"/>
                <w:lang w:eastAsia="ja-JP"/>
              </w:rPr>
              <w:t>RBstart</w:t>
            </w:r>
            <w:proofErr w:type="spellEnd"/>
            <w:r w:rsidRPr="0064280D">
              <w:rPr>
                <w:rFonts w:ascii="Arial" w:hAnsi="Arial" w:cs="Arial"/>
                <w:color w:val="000000"/>
                <w:sz w:val="18"/>
                <w:szCs w:val="18"/>
                <w:lang w:eastAsia="ja-JP"/>
              </w:rPr>
              <w:t>=0)</w:t>
            </w:r>
          </w:p>
        </w:tc>
        <w:tc>
          <w:tcPr>
            <w:tcW w:w="1100" w:type="dxa"/>
            <w:tcBorders>
              <w:top w:val="nil"/>
              <w:left w:val="nil"/>
              <w:bottom w:val="single" w:sz="8" w:space="0" w:color="auto"/>
              <w:right w:val="single" w:sz="8" w:space="0" w:color="auto"/>
            </w:tcBorders>
            <w:shd w:val="clear" w:color="auto" w:fill="auto"/>
            <w:vAlign w:val="center"/>
            <w:hideMark/>
          </w:tcPr>
          <w:p w14:paraId="4CB7CB0F" w14:textId="77777777" w:rsidR="0074077A" w:rsidRPr="0064280D" w:rsidRDefault="0074077A" w:rsidP="0074077A">
            <w:pPr>
              <w:spacing w:after="0"/>
              <w:jc w:val="center"/>
              <w:rPr>
                <w:rFonts w:ascii="Arial" w:hAnsi="Arial" w:cs="Arial"/>
                <w:color w:val="000000"/>
                <w:sz w:val="18"/>
                <w:szCs w:val="18"/>
              </w:rPr>
            </w:pPr>
            <w:r w:rsidRPr="0064280D">
              <w:rPr>
                <w:rFonts w:ascii="Arial" w:hAnsi="Arial" w:cs="Arial"/>
                <w:color w:val="000000"/>
                <w:sz w:val="18"/>
                <w:szCs w:val="18"/>
                <w:lang w:eastAsia="ja-JP"/>
              </w:rPr>
              <w:t>3755</w:t>
            </w:r>
          </w:p>
        </w:tc>
        <w:tc>
          <w:tcPr>
            <w:tcW w:w="520" w:type="dxa"/>
            <w:tcBorders>
              <w:top w:val="nil"/>
              <w:left w:val="nil"/>
              <w:bottom w:val="single" w:sz="8" w:space="0" w:color="auto"/>
              <w:right w:val="single" w:sz="8" w:space="0" w:color="auto"/>
            </w:tcBorders>
            <w:shd w:val="clear" w:color="auto" w:fill="auto"/>
            <w:vAlign w:val="center"/>
            <w:hideMark/>
          </w:tcPr>
          <w:p w14:paraId="41F5DBBC" w14:textId="77777777" w:rsidR="0074077A" w:rsidRPr="0064280D" w:rsidRDefault="0074077A" w:rsidP="0074077A">
            <w:pPr>
              <w:spacing w:after="0"/>
              <w:jc w:val="center"/>
              <w:rPr>
                <w:rFonts w:ascii="Arial" w:hAnsi="Arial" w:cs="Arial"/>
                <w:color w:val="000000"/>
                <w:sz w:val="18"/>
                <w:szCs w:val="18"/>
              </w:rPr>
            </w:pPr>
            <w:r w:rsidRPr="0064280D">
              <w:rPr>
                <w:rFonts w:ascii="Arial" w:hAnsi="Arial" w:cs="Arial"/>
                <w:color w:val="000000"/>
                <w:sz w:val="18"/>
                <w:szCs w:val="18"/>
                <w:lang w:eastAsia="zh-CN"/>
              </w:rPr>
              <w:t> </w:t>
            </w:r>
          </w:p>
        </w:tc>
        <w:tc>
          <w:tcPr>
            <w:tcW w:w="1280" w:type="dxa"/>
            <w:tcBorders>
              <w:top w:val="nil"/>
              <w:left w:val="nil"/>
              <w:bottom w:val="single" w:sz="8" w:space="0" w:color="auto"/>
              <w:right w:val="single" w:sz="8" w:space="0" w:color="auto"/>
            </w:tcBorders>
            <w:shd w:val="clear" w:color="auto" w:fill="auto"/>
            <w:vAlign w:val="center"/>
            <w:hideMark/>
          </w:tcPr>
          <w:p w14:paraId="0FFB9A9C" w14:textId="77777777" w:rsidR="0074077A" w:rsidRPr="0064280D" w:rsidRDefault="0074077A" w:rsidP="0074077A">
            <w:pPr>
              <w:spacing w:after="0"/>
              <w:jc w:val="center"/>
              <w:rPr>
                <w:rFonts w:ascii="Arial" w:hAnsi="Arial" w:cs="Arial"/>
                <w:color w:val="000000"/>
                <w:sz w:val="18"/>
                <w:szCs w:val="18"/>
              </w:rPr>
            </w:pPr>
            <w:r w:rsidRPr="0064280D">
              <w:rPr>
                <w:rFonts w:ascii="Arial" w:hAnsi="Arial" w:cs="Arial"/>
                <w:color w:val="000000"/>
                <w:sz w:val="18"/>
                <w:szCs w:val="18"/>
              </w:rPr>
              <w:t> </w:t>
            </w:r>
          </w:p>
        </w:tc>
        <w:tc>
          <w:tcPr>
            <w:tcW w:w="1360" w:type="dxa"/>
            <w:tcBorders>
              <w:top w:val="nil"/>
              <w:left w:val="nil"/>
              <w:bottom w:val="single" w:sz="8" w:space="0" w:color="auto"/>
              <w:right w:val="single" w:sz="8" w:space="0" w:color="auto"/>
            </w:tcBorders>
            <w:shd w:val="clear" w:color="auto" w:fill="auto"/>
            <w:vAlign w:val="center"/>
            <w:hideMark/>
          </w:tcPr>
          <w:p w14:paraId="426707F2" w14:textId="77777777" w:rsidR="0074077A" w:rsidRPr="0064280D" w:rsidRDefault="0074077A" w:rsidP="0074077A">
            <w:pPr>
              <w:spacing w:after="0"/>
              <w:jc w:val="center"/>
              <w:rPr>
                <w:rFonts w:ascii="Arial" w:hAnsi="Arial" w:cs="Arial"/>
                <w:color w:val="000000"/>
                <w:sz w:val="18"/>
                <w:szCs w:val="18"/>
              </w:rPr>
            </w:pPr>
            <w:r w:rsidRPr="0064280D">
              <w:rPr>
                <w:rFonts w:ascii="Arial" w:hAnsi="Arial" w:cs="Arial"/>
                <w:color w:val="000000"/>
                <w:sz w:val="18"/>
                <w:szCs w:val="18"/>
              </w:rPr>
              <w:t> </w:t>
            </w:r>
          </w:p>
        </w:tc>
      </w:tr>
    </w:tbl>
    <w:p w14:paraId="1B206D4A" w14:textId="77777777" w:rsidR="0074077A" w:rsidRDefault="0074077A" w:rsidP="0074077A">
      <w:pPr>
        <w:pStyle w:val="ListParagraph"/>
        <w:overflowPunct/>
        <w:autoSpaceDE/>
        <w:autoSpaceDN/>
        <w:adjustRightInd/>
        <w:spacing w:after="120"/>
        <w:ind w:left="720" w:firstLineChars="0" w:firstLine="0"/>
        <w:textAlignment w:val="auto"/>
        <w:rPr>
          <w:rFonts w:eastAsia="SimSun"/>
          <w:color w:val="0070C0"/>
          <w:szCs w:val="24"/>
          <w:lang w:eastAsia="zh-CN"/>
        </w:rPr>
      </w:pPr>
    </w:p>
    <w:p w14:paraId="2A685633" w14:textId="77777777" w:rsidR="003D17E5" w:rsidRPr="003D17E5" w:rsidRDefault="003D17E5" w:rsidP="003D17E5">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r>
        <w:rPr>
          <w:rFonts w:eastAsia="SimSun"/>
          <w:color w:val="0070C0"/>
          <w:szCs w:val="24"/>
          <w:lang w:eastAsia="zh-CN"/>
        </w:rPr>
        <w:t xml:space="preserve">: </w:t>
      </w:r>
      <w:r w:rsidRPr="003D17E5">
        <w:rPr>
          <w:szCs w:val="24"/>
          <w:lang w:eastAsia="zh-CN"/>
        </w:rPr>
        <w:t>Discuss MSD test point and value with experts and revise Draft CR R4-2218519 if needed</w:t>
      </w:r>
    </w:p>
    <w:p w14:paraId="6930C051" w14:textId="1DD4C076" w:rsidR="00681F98" w:rsidRDefault="00681F98" w:rsidP="00A60D4C">
      <w:pPr>
        <w:spacing w:after="120"/>
        <w:rPr>
          <w:szCs w:val="24"/>
          <w:lang w:eastAsia="zh-CN"/>
        </w:rPr>
      </w:pPr>
      <w:r w:rsidRPr="00681F98">
        <w:rPr>
          <w:b/>
          <w:bCs/>
          <w:szCs w:val="24"/>
          <w:lang w:eastAsia="zh-CN"/>
        </w:rPr>
        <w:t>Was not treated in ad-hoc</w:t>
      </w:r>
      <w:r>
        <w:rPr>
          <w:b/>
          <w:bCs/>
          <w:szCs w:val="24"/>
          <w:lang w:eastAsia="zh-CN"/>
        </w:rPr>
        <w:t>, to be covered in WF</w:t>
      </w:r>
    </w:p>
    <w:p w14:paraId="2291A5E5" w14:textId="1E2F639B" w:rsidR="0074077A" w:rsidRPr="00805BE8" w:rsidRDefault="0074077A" w:rsidP="0074077A">
      <w:pPr>
        <w:rPr>
          <w:b/>
          <w:color w:val="0070C0"/>
          <w:u w:val="single"/>
          <w:lang w:eastAsia="ko-KR"/>
        </w:rPr>
      </w:pPr>
      <w:r w:rsidRPr="00805BE8">
        <w:rPr>
          <w:b/>
          <w:color w:val="0070C0"/>
          <w:u w:val="single"/>
          <w:lang w:eastAsia="ko-KR"/>
        </w:rPr>
        <w:t>Issue 1-</w:t>
      </w:r>
      <w:r>
        <w:rPr>
          <w:b/>
          <w:color w:val="0070C0"/>
          <w:u w:val="single"/>
          <w:lang w:eastAsia="ko-KR"/>
        </w:rPr>
        <w:t>3</w:t>
      </w:r>
      <w:r w:rsidR="003D17E5">
        <w:rPr>
          <w:b/>
          <w:color w:val="0070C0"/>
          <w:u w:val="single"/>
          <w:lang w:eastAsia="ko-KR"/>
        </w:rPr>
        <w:t>i</w:t>
      </w:r>
      <w:r w:rsidRPr="00805BE8">
        <w:rPr>
          <w:b/>
          <w:color w:val="0070C0"/>
          <w:u w:val="single"/>
          <w:lang w:eastAsia="ko-KR"/>
        </w:rPr>
        <w:t xml:space="preserve">: </w:t>
      </w:r>
      <w:r w:rsidRPr="0074077A">
        <w:rPr>
          <w:b/>
          <w:color w:val="0070C0"/>
          <w:u w:val="single"/>
          <w:lang w:eastAsia="ko-KR"/>
        </w:rPr>
        <w:t xml:space="preserve">CA_n28-n77 MSD with n77(2A) </w:t>
      </w:r>
      <w:r>
        <w:rPr>
          <w:b/>
          <w:color w:val="0070C0"/>
          <w:u w:val="single"/>
          <w:lang w:eastAsia="ko-KR"/>
        </w:rPr>
        <w:t>UL</w:t>
      </w:r>
    </w:p>
    <w:p w14:paraId="48960AA6" w14:textId="77777777" w:rsidR="0074077A" w:rsidRDefault="0074077A" w:rsidP="0074077A">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r>
        <w:rPr>
          <w:rFonts w:eastAsia="SimSun"/>
          <w:color w:val="0070C0"/>
          <w:szCs w:val="24"/>
          <w:lang w:eastAsia="zh-CN"/>
        </w:rPr>
        <w:t>:</w:t>
      </w:r>
    </w:p>
    <w:p w14:paraId="280243E7" w14:textId="77777777" w:rsidR="0074077A" w:rsidRPr="0074077A" w:rsidRDefault="0074077A" w:rsidP="0074077A">
      <w:pPr>
        <w:spacing w:after="0"/>
        <w:rPr>
          <w:b/>
          <w:bCs/>
          <w:lang w:eastAsia="zh-CN"/>
        </w:rPr>
      </w:pPr>
      <w:r w:rsidRPr="0074077A">
        <w:rPr>
          <w:b/>
          <w:bCs/>
          <w:lang w:eastAsia="zh-CN"/>
        </w:rPr>
        <w:t>Proposal on CA_n28-n77 MSD with n77(2A) UL: No odd order IMD MSD is introduced and the below IMD4 MSD test point is considered</w:t>
      </w:r>
    </w:p>
    <w:tbl>
      <w:tblPr>
        <w:tblW w:w="9468" w:type="dxa"/>
        <w:tblLook w:val="04A0" w:firstRow="1" w:lastRow="0" w:firstColumn="1" w:lastColumn="0" w:noHBand="0" w:noVBand="1"/>
      </w:tblPr>
      <w:tblGrid>
        <w:gridCol w:w="1361"/>
        <w:gridCol w:w="797"/>
        <w:gridCol w:w="706"/>
        <w:gridCol w:w="1114"/>
        <w:gridCol w:w="1160"/>
        <w:gridCol w:w="1020"/>
        <w:gridCol w:w="758"/>
        <w:gridCol w:w="1025"/>
        <w:gridCol w:w="1527"/>
      </w:tblGrid>
      <w:tr w:rsidR="0074077A" w14:paraId="14D86C79" w14:textId="77777777" w:rsidTr="0074077A">
        <w:trPr>
          <w:trHeight w:val="50"/>
        </w:trPr>
        <w:tc>
          <w:tcPr>
            <w:tcW w:w="7941" w:type="dxa"/>
            <w:gridSpan w:val="8"/>
            <w:tcBorders>
              <w:top w:val="single" w:sz="8" w:space="0" w:color="auto"/>
              <w:left w:val="single" w:sz="8" w:space="0" w:color="auto"/>
              <w:bottom w:val="single" w:sz="8" w:space="0" w:color="auto"/>
              <w:right w:val="single" w:sz="8" w:space="0" w:color="000000"/>
            </w:tcBorders>
            <w:vAlign w:val="center"/>
            <w:hideMark/>
          </w:tcPr>
          <w:p w14:paraId="79F3CF5A" w14:textId="77777777" w:rsidR="0074077A" w:rsidRDefault="0074077A" w:rsidP="0074077A">
            <w:pPr>
              <w:spacing w:after="0"/>
              <w:jc w:val="center"/>
              <w:rPr>
                <w:rFonts w:ascii="Arial" w:hAnsi="Arial" w:cs="Arial"/>
                <w:b/>
                <w:bCs/>
                <w:color w:val="000000"/>
                <w:sz w:val="18"/>
                <w:szCs w:val="18"/>
              </w:rPr>
            </w:pPr>
            <w:r>
              <w:rPr>
                <w:rFonts w:ascii="Arial" w:hAnsi="Arial" w:cs="Arial"/>
                <w:b/>
                <w:bCs/>
                <w:color w:val="000000"/>
                <w:sz w:val="18"/>
                <w:szCs w:val="18"/>
              </w:rPr>
              <w:t>Band / Channel bandwidth / N</w:t>
            </w:r>
            <w:r>
              <w:rPr>
                <w:rFonts w:ascii="Arial" w:hAnsi="Arial" w:cs="Arial"/>
                <w:b/>
                <w:bCs/>
                <w:color w:val="000000"/>
                <w:sz w:val="18"/>
                <w:szCs w:val="18"/>
                <w:vertAlign w:val="subscript"/>
              </w:rPr>
              <w:t>RB</w:t>
            </w:r>
            <w:r>
              <w:rPr>
                <w:rFonts w:ascii="Arial" w:hAnsi="Arial" w:cs="Arial"/>
                <w:b/>
                <w:bCs/>
                <w:color w:val="000000"/>
                <w:sz w:val="18"/>
                <w:szCs w:val="18"/>
              </w:rPr>
              <w:t xml:space="preserve"> / Duplex mode</w:t>
            </w:r>
          </w:p>
        </w:tc>
        <w:tc>
          <w:tcPr>
            <w:tcW w:w="1527" w:type="dxa"/>
            <w:tcBorders>
              <w:top w:val="single" w:sz="8" w:space="0" w:color="auto"/>
              <w:left w:val="nil"/>
              <w:bottom w:val="nil"/>
              <w:right w:val="single" w:sz="8" w:space="0" w:color="auto"/>
            </w:tcBorders>
            <w:vAlign w:val="center"/>
            <w:hideMark/>
          </w:tcPr>
          <w:p w14:paraId="1966B91E" w14:textId="77777777" w:rsidR="0074077A" w:rsidRDefault="0074077A" w:rsidP="0074077A">
            <w:pPr>
              <w:spacing w:after="0"/>
              <w:jc w:val="center"/>
              <w:rPr>
                <w:rFonts w:ascii="Arial" w:hAnsi="Arial" w:cs="Arial"/>
                <w:b/>
                <w:bCs/>
                <w:color w:val="000000"/>
                <w:sz w:val="18"/>
                <w:szCs w:val="18"/>
                <w:lang w:eastAsia="zh-CN"/>
              </w:rPr>
            </w:pPr>
            <w:r>
              <w:rPr>
                <w:rFonts w:ascii="Arial" w:hAnsi="Arial" w:cs="Arial"/>
                <w:b/>
                <w:bCs/>
                <w:color w:val="000000"/>
                <w:sz w:val="18"/>
                <w:szCs w:val="18"/>
              </w:rPr>
              <w:t>Source of IMD</w:t>
            </w:r>
          </w:p>
        </w:tc>
      </w:tr>
      <w:tr w:rsidR="0074077A" w14:paraId="2FBC2FB9" w14:textId="77777777" w:rsidTr="0074077A">
        <w:trPr>
          <w:trHeight w:val="50"/>
        </w:trPr>
        <w:tc>
          <w:tcPr>
            <w:tcW w:w="1361" w:type="dxa"/>
            <w:vMerge w:val="restart"/>
            <w:tcBorders>
              <w:top w:val="nil"/>
              <w:left w:val="single" w:sz="8" w:space="0" w:color="auto"/>
              <w:bottom w:val="single" w:sz="8" w:space="0" w:color="000000"/>
              <w:right w:val="single" w:sz="8" w:space="0" w:color="auto"/>
            </w:tcBorders>
            <w:vAlign w:val="center"/>
            <w:hideMark/>
          </w:tcPr>
          <w:p w14:paraId="4DC616C1" w14:textId="77777777" w:rsidR="0074077A" w:rsidRDefault="0074077A" w:rsidP="0074077A">
            <w:pPr>
              <w:spacing w:after="0"/>
              <w:jc w:val="center"/>
              <w:rPr>
                <w:rFonts w:ascii="Arial" w:hAnsi="Arial" w:cs="Arial"/>
                <w:b/>
                <w:bCs/>
                <w:color w:val="000000"/>
                <w:sz w:val="18"/>
                <w:szCs w:val="18"/>
              </w:rPr>
            </w:pPr>
            <w:r>
              <w:rPr>
                <w:rFonts w:ascii="Arial" w:hAnsi="Arial" w:cs="Arial"/>
                <w:b/>
                <w:bCs/>
                <w:color w:val="000000"/>
                <w:sz w:val="18"/>
                <w:szCs w:val="18"/>
                <w:lang w:eastAsia="ja-JP"/>
              </w:rPr>
              <w:lastRenderedPageBreak/>
              <w:t>NR CA band combination</w:t>
            </w:r>
          </w:p>
        </w:tc>
        <w:tc>
          <w:tcPr>
            <w:tcW w:w="797" w:type="dxa"/>
            <w:vMerge w:val="restart"/>
            <w:tcBorders>
              <w:top w:val="nil"/>
              <w:left w:val="single" w:sz="8" w:space="0" w:color="auto"/>
              <w:bottom w:val="single" w:sz="8" w:space="0" w:color="000000"/>
              <w:right w:val="single" w:sz="8" w:space="0" w:color="auto"/>
            </w:tcBorders>
            <w:vAlign w:val="center"/>
            <w:hideMark/>
          </w:tcPr>
          <w:p w14:paraId="4363B7D0" w14:textId="77777777" w:rsidR="0074077A" w:rsidRDefault="0074077A" w:rsidP="0074077A">
            <w:pPr>
              <w:spacing w:after="0"/>
              <w:jc w:val="center"/>
              <w:rPr>
                <w:rFonts w:ascii="Arial" w:hAnsi="Arial" w:cs="Arial"/>
                <w:b/>
                <w:bCs/>
                <w:color w:val="000000"/>
                <w:sz w:val="18"/>
                <w:szCs w:val="18"/>
              </w:rPr>
            </w:pPr>
            <w:r>
              <w:rPr>
                <w:rFonts w:ascii="Arial" w:hAnsi="Arial" w:cs="Arial"/>
                <w:b/>
                <w:bCs/>
                <w:color w:val="000000"/>
                <w:sz w:val="18"/>
                <w:szCs w:val="18"/>
                <w:lang w:eastAsia="ja-JP"/>
              </w:rPr>
              <w:t>NR band</w:t>
            </w:r>
          </w:p>
        </w:tc>
        <w:tc>
          <w:tcPr>
            <w:tcW w:w="706" w:type="dxa"/>
            <w:tcBorders>
              <w:top w:val="nil"/>
              <w:left w:val="nil"/>
              <w:bottom w:val="nil"/>
              <w:right w:val="single" w:sz="8" w:space="0" w:color="auto"/>
            </w:tcBorders>
            <w:vAlign w:val="center"/>
            <w:hideMark/>
          </w:tcPr>
          <w:p w14:paraId="638F8E43" w14:textId="77777777" w:rsidR="0074077A" w:rsidRDefault="0074077A" w:rsidP="0074077A">
            <w:pPr>
              <w:spacing w:after="0"/>
              <w:jc w:val="center"/>
              <w:rPr>
                <w:rFonts w:ascii="Arial" w:hAnsi="Arial" w:cs="Arial"/>
                <w:b/>
                <w:bCs/>
                <w:color w:val="000000"/>
                <w:sz w:val="18"/>
                <w:szCs w:val="18"/>
              </w:rPr>
            </w:pPr>
            <w:r>
              <w:rPr>
                <w:rFonts w:ascii="Arial" w:hAnsi="Arial" w:cs="Arial"/>
                <w:b/>
                <w:bCs/>
                <w:color w:val="000000"/>
                <w:sz w:val="18"/>
                <w:szCs w:val="18"/>
              </w:rPr>
              <w:t>UL F</w:t>
            </w:r>
            <w:r>
              <w:rPr>
                <w:rFonts w:ascii="Arial" w:hAnsi="Arial" w:cs="Arial"/>
                <w:b/>
                <w:bCs/>
                <w:color w:val="000000"/>
                <w:sz w:val="18"/>
                <w:szCs w:val="18"/>
                <w:vertAlign w:val="subscript"/>
              </w:rPr>
              <w:t>c</w:t>
            </w:r>
          </w:p>
        </w:tc>
        <w:tc>
          <w:tcPr>
            <w:tcW w:w="1114" w:type="dxa"/>
            <w:tcBorders>
              <w:top w:val="nil"/>
              <w:left w:val="nil"/>
              <w:bottom w:val="nil"/>
              <w:right w:val="single" w:sz="8" w:space="0" w:color="auto"/>
            </w:tcBorders>
            <w:vAlign w:val="center"/>
            <w:hideMark/>
          </w:tcPr>
          <w:p w14:paraId="1551892B" w14:textId="77777777" w:rsidR="0074077A" w:rsidRDefault="0074077A" w:rsidP="0074077A">
            <w:pPr>
              <w:spacing w:after="0"/>
              <w:jc w:val="center"/>
              <w:rPr>
                <w:rFonts w:ascii="Arial" w:hAnsi="Arial" w:cs="Arial"/>
                <w:b/>
                <w:bCs/>
                <w:color w:val="000000"/>
                <w:sz w:val="18"/>
                <w:szCs w:val="18"/>
              </w:rPr>
            </w:pPr>
            <w:r>
              <w:rPr>
                <w:rFonts w:ascii="Arial" w:hAnsi="Arial" w:cs="Arial"/>
                <w:b/>
                <w:bCs/>
                <w:color w:val="000000"/>
                <w:sz w:val="18"/>
                <w:szCs w:val="18"/>
              </w:rPr>
              <w:t>UL/DL BW</w:t>
            </w:r>
          </w:p>
        </w:tc>
        <w:tc>
          <w:tcPr>
            <w:tcW w:w="1160" w:type="dxa"/>
            <w:tcBorders>
              <w:top w:val="nil"/>
              <w:left w:val="nil"/>
              <w:bottom w:val="nil"/>
              <w:right w:val="single" w:sz="8" w:space="0" w:color="auto"/>
            </w:tcBorders>
            <w:vAlign w:val="center"/>
            <w:hideMark/>
          </w:tcPr>
          <w:p w14:paraId="7407EE84" w14:textId="77777777" w:rsidR="0074077A" w:rsidRDefault="0074077A" w:rsidP="0074077A">
            <w:pPr>
              <w:spacing w:after="0"/>
              <w:jc w:val="center"/>
              <w:rPr>
                <w:rFonts w:ascii="Arial" w:hAnsi="Arial" w:cs="Arial"/>
                <w:b/>
                <w:bCs/>
                <w:color w:val="000000"/>
                <w:sz w:val="18"/>
                <w:szCs w:val="18"/>
              </w:rPr>
            </w:pPr>
            <w:r>
              <w:rPr>
                <w:rFonts w:ascii="Arial" w:hAnsi="Arial" w:cs="Arial"/>
                <w:b/>
                <w:bCs/>
                <w:color w:val="000000"/>
                <w:sz w:val="18"/>
                <w:szCs w:val="18"/>
              </w:rPr>
              <w:t>UL</w:t>
            </w:r>
          </w:p>
        </w:tc>
        <w:tc>
          <w:tcPr>
            <w:tcW w:w="1020" w:type="dxa"/>
            <w:vMerge w:val="restart"/>
            <w:tcBorders>
              <w:top w:val="nil"/>
              <w:left w:val="single" w:sz="8" w:space="0" w:color="auto"/>
              <w:bottom w:val="single" w:sz="8" w:space="0" w:color="000000"/>
              <w:right w:val="single" w:sz="8" w:space="0" w:color="auto"/>
            </w:tcBorders>
            <w:vAlign w:val="center"/>
            <w:hideMark/>
          </w:tcPr>
          <w:p w14:paraId="6F562B1F" w14:textId="77777777" w:rsidR="0074077A" w:rsidRDefault="0074077A" w:rsidP="0074077A">
            <w:pPr>
              <w:spacing w:after="0"/>
              <w:jc w:val="center"/>
              <w:rPr>
                <w:rFonts w:ascii="Arial" w:hAnsi="Arial" w:cs="Arial"/>
                <w:b/>
                <w:bCs/>
                <w:color w:val="000000"/>
                <w:sz w:val="18"/>
                <w:szCs w:val="18"/>
              </w:rPr>
            </w:pPr>
            <w:r>
              <w:rPr>
                <w:rFonts w:ascii="Arial" w:hAnsi="Arial" w:cs="Arial"/>
                <w:b/>
                <w:bCs/>
                <w:color w:val="000000"/>
                <w:sz w:val="18"/>
                <w:szCs w:val="18"/>
              </w:rPr>
              <w:t>DL F</w:t>
            </w:r>
            <w:r>
              <w:rPr>
                <w:rFonts w:ascii="Arial" w:hAnsi="Arial" w:cs="Arial"/>
                <w:b/>
                <w:bCs/>
                <w:color w:val="000000"/>
                <w:sz w:val="18"/>
                <w:szCs w:val="18"/>
                <w:vertAlign w:val="subscript"/>
              </w:rPr>
              <w:t>c</w:t>
            </w:r>
            <w:r>
              <w:rPr>
                <w:rFonts w:ascii="Arial" w:hAnsi="Arial" w:cs="Arial"/>
                <w:b/>
                <w:bCs/>
                <w:color w:val="000000"/>
                <w:sz w:val="18"/>
                <w:szCs w:val="18"/>
              </w:rPr>
              <w:t xml:space="preserve"> (MHz)</w:t>
            </w:r>
          </w:p>
        </w:tc>
        <w:tc>
          <w:tcPr>
            <w:tcW w:w="758" w:type="dxa"/>
            <w:tcBorders>
              <w:top w:val="nil"/>
              <w:left w:val="nil"/>
              <w:bottom w:val="nil"/>
              <w:right w:val="single" w:sz="8" w:space="0" w:color="auto"/>
            </w:tcBorders>
            <w:vAlign w:val="center"/>
            <w:hideMark/>
          </w:tcPr>
          <w:p w14:paraId="57C13720" w14:textId="77777777" w:rsidR="0074077A" w:rsidRDefault="0074077A" w:rsidP="0074077A">
            <w:pPr>
              <w:spacing w:after="0"/>
              <w:jc w:val="center"/>
              <w:rPr>
                <w:rFonts w:ascii="Arial" w:hAnsi="Arial" w:cs="Arial"/>
                <w:b/>
                <w:bCs/>
                <w:color w:val="000000"/>
                <w:sz w:val="18"/>
                <w:szCs w:val="18"/>
              </w:rPr>
            </w:pPr>
            <w:r>
              <w:rPr>
                <w:rFonts w:ascii="Arial" w:hAnsi="Arial" w:cs="Arial"/>
                <w:b/>
                <w:bCs/>
                <w:color w:val="000000"/>
                <w:sz w:val="18"/>
                <w:szCs w:val="18"/>
              </w:rPr>
              <w:t>MSD</w:t>
            </w:r>
          </w:p>
        </w:tc>
        <w:tc>
          <w:tcPr>
            <w:tcW w:w="1025" w:type="dxa"/>
            <w:vMerge w:val="restart"/>
            <w:tcBorders>
              <w:top w:val="nil"/>
              <w:left w:val="single" w:sz="8" w:space="0" w:color="auto"/>
              <w:bottom w:val="single" w:sz="8" w:space="0" w:color="000000"/>
              <w:right w:val="single" w:sz="8" w:space="0" w:color="auto"/>
            </w:tcBorders>
            <w:vAlign w:val="center"/>
            <w:hideMark/>
          </w:tcPr>
          <w:p w14:paraId="2A6CB200" w14:textId="77777777" w:rsidR="0074077A" w:rsidRDefault="0074077A" w:rsidP="0074077A">
            <w:pPr>
              <w:spacing w:after="0"/>
              <w:jc w:val="center"/>
              <w:rPr>
                <w:rFonts w:ascii="Arial" w:hAnsi="Arial" w:cs="Arial"/>
                <w:b/>
                <w:bCs/>
                <w:color w:val="000000"/>
                <w:sz w:val="18"/>
                <w:szCs w:val="18"/>
              </w:rPr>
            </w:pPr>
            <w:r>
              <w:rPr>
                <w:rFonts w:ascii="Arial" w:hAnsi="Arial" w:cs="Arial"/>
                <w:b/>
                <w:bCs/>
                <w:color w:val="000000"/>
                <w:sz w:val="18"/>
                <w:szCs w:val="18"/>
              </w:rPr>
              <w:t>Duplex mode</w:t>
            </w:r>
          </w:p>
        </w:tc>
        <w:tc>
          <w:tcPr>
            <w:tcW w:w="1527" w:type="dxa"/>
            <w:vMerge w:val="restart"/>
            <w:tcBorders>
              <w:top w:val="nil"/>
              <w:left w:val="single" w:sz="8" w:space="0" w:color="auto"/>
              <w:bottom w:val="single" w:sz="8" w:space="0" w:color="000000"/>
              <w:right w:val="single" w:sz="8" w:space="0" w:color="auto"/>
            </w:tcBorders>
            <w:vAlign w:val="center"/>
            <w:hideMark/>
          </w:tcPr>
          <w:p w14:paraId="26F568A4" w14:textId="77777777" w:rsidR="0074077A" w:rsidRDefault="0074077A" w:rsidP="0074077A">
            <w:pPr>
              <w:spacing w:after="0"/>
              <w:jc w:val="center"/>
              <w:rPr>
                <w:rFonts w:ascii="Arial" w:hAnsi="Arial" w:cs="Arial"/>
                <w:b/>
                <w:bCs/>
                <w:color w:val="000000"/>
                <w:sz w:val="18"/>
                <w:szCs w:val="18"/>
              </w:rPr>
            </w:pPr>
            <w:r>
              <w:rPr>
                <w:rFonts w:ascii="Arial" w:hAnsi="Arial" w:cs="Arial"/>
                <w:b/>
                <w:bCs/>
                <w:color w:val="000000"/>
                <w:sz w:val="18"/>
                <w:szCs w:val="18"/>
              </w:rPr>
              <w:t> </w:t>
            </w:r>
          </w:p>
        </w:tc>
      </w:tr>
      <w:tr w:rsidR="0074077A" w14:paraId="28D35842" w14:textId="77777777" w:rsidTr="0074077A">
        <w:trPr>
          <w:trHeight w:val="50"/>
        </w:trPr>
        <w:tc>
          <w:tcPr>
            <w:tcW w:w="0" w:type="auto"/>
            <w:vMerge/>
            <w:tcBorders>
              <w:top w:val="nil"/>
              <w:left w:val="single" w:sz="8" w:space="0" w:color="auto"/>
              <w:bottom w:val="single" w:sz="8" w:space="0" w:color="000000"/>
              <w:right w:val="single" w:sz="8" w:space="0" w:color="auto"/>
            </w:tcBorders>
            <w:vAlign w:val="center"/>
            <w:hideMark/>
          </w:tcPr>
          <w:p w14:paraId="617FA55F" w14:textId="77777777" w:rsidR="0074077A" w:rsidRDefault="0074077A" w:rsidP="0074077A">
            <w:pPr>
              <w:spacing w:after="0"/>
              <w:rPr>
                <w:rFonts w:ascii="Arial" w:hAnsi="Arial" w:cs="Arial"/>
                <w:b/>
                <w:bCs/>
                <w:color w:val="000000"/>
                <w:sz w:val="18"/>
                <w:szCs w:val="18"/>
                <w:lang w:eastAsia="zh-CN"/>
              </w:rPr>
            </w:pPr>
          </w:p>
        </w:tc>
        <w:tc>
          <w:tcPr>
            <w:tcW w:w="0" w:type="auto"/>
            <w:vMerge/>
            <w:tcBorders>
              <w:top w:val="nil"/>
              <w:left w:val="single" w:sz="8" w:space="0" w:color="auto"/>
              <w:bottom w:val="single" w:sz="8" w:space="0" w:color="000000"/>
              <w:right w:val="single" w:sz="8" w:space="0" w:color="auto"/>
            </w:tcBorders>
            <w:vAlign w:val="center"/>
            <w:hideMark/>
          </w:tcPr>
          <w:p w14:paraId="78F80D31" w14:textId="77777777" w:rsidR="0074077A" w:rsidRDefault="0074077A" w:rsidP="0074077A">
            <w:pPr>
              <w:spacing w:after="0"/>
              <w:rPr>
                <w:rFonts w:ascii="Arial" w:hAnsi="Arial" w:cs="Arial"/>
                <w:b/>
                <w:bCs/>
                <w:color w:val="000000"/>
                <w:sz w:val="18"/>
                <w:szCs w:val="18"/>
                <w:lang w:eastAsia="zh-CN"/>
              </w:rPr>
            </w:pPr>
          </w:p>
        </w:tc>
        <w:tc>
          <w:tcPr>
            <w:tcW w:w="706" w:type="dxa"/>
            <w:tcBorders>
              <w:top w:val="nil"/>
              <w:left w:val="nil"/>
              <w:bottom w:val="single" w:sz="8" w:space="0" w:color="auto"/>
              <w:right w:val="single" w:sz="8" w:space="0" w:color="auto"/>
            </w:tcBorders>
            <w:vAlign w:val="center"/>
            <w:hideMark/>
          </w:tcPr>
          <w:p w14:paraId="5F1F0F47" w14:textId="77777777" w:rsidR="0074077A" w:rsidRDefault="0074077A" w:rsidP="0074077A">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1114" w:type="dxa"/>
            <w:tcBorders>
              <w:top w:val="nil"/>
              <w:left w:val="nil"/>
              <w:bottom w:val="single" w:sz="8" w:space="0" w:color="auto"/>
              <w:right w:val="single" w:sz="8" w:space="0" w:color="auto"/>
            </w:tcBorders>
            <w:vAlign w:val="center"/>
            <w:hideMark/>
          </w:tcPr>
          <w:p w14:paraId="459A0802" w14:textId="77777777" w:rsidR="0074077A" w:rsidRDefault="0074077A" w:rsidP="0074077A">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1160" w:type="dxa"/>
            <w:tcBorders>
              <w:top w:val="nil"/>
              <w:left w:val="nil"/>
              <w:bottom w:val="single" w:sz="8" w:space="0" w:color="auto"/>
              <w:right w:val="single" w:sz="8" w:space="0" w:color="auto"/>
            </w:tcBorders>
            <w:vAlign w:val="center"/>
            <w:hideMark/>
          </w:tcPr>
          <w:p w14:paraId="4132202D" w14:textId="77777777" w:rsidR="0074077A" w:rsidRDefault="0074077A" w:rsidP="0074077A">
            <w:pPr>
              <w:spacing w:after="0"/>
              <w:jc w:val="center"/>
              <w:rPr>
                <w:rFonts w:ascii="Arial" w:hAnsi="Arial" w:cs="Arial"/>
                <w:b/>
                <w:bCs/>
                <w:color w:val="000000"/>
                <w:sz w:val="18"/>
                <w:szCs w:val="18"/>
              </w:rPr>
            </w:pPr>
            <w:r>
              <w:rPr>
                <w:rFonts w:ascii="Arial" w:hAnsi="Arial" w:cs="Arial"/>
                <w:b/>
                <w:bCs/>
                <w:color w:val="000000"/>
                <w:sz w:val="18"/>
                <w:szCs w:val="18"/>
              </w:rPr>
              <w:t>C</w:t>
            </w:r>
            <w:r>
              <w:rPr>
                <w:rFonts w:ascii="Arial" w:hAnsi="Arial" w:cs="Arial"/>
                <w:b/>
                <w:bCs/>
                <w:color w:val="000000"/>
                <w:sz w:val="18"/>
                <w:szCs w:val="18"/>
                <w:vertAlign w:val="subscript"/>
              </w:rPr>
              <w:t>LRB</w:t>
            </w:r>
          </w:p>
        </w:tc>
        <w:tc>
          <w:tcPr>
            <w:tcW w:w="0" w:type="auto"/>
            <w:vMerge/>
            <w:tcBorders>
              <w:top w:val="nil"/>
              <w:left w:val="single" w:sz="8" w:space="0" w:color="auto"/>
              <w:bottom w:val="single" w:sz="8" w:space="0" w:color="000000"/>
              <w:right w:val="single" w:sz="8" w:space="0" w:color="auto"/>
            </w:tcBorders>
            <w:vAlign w:val="center"/>
            <w:hideMark/>
          </w:tcPr>
          <w:p w14:paraId="3B0923F5" w14:textId="77777777" w:rsidR="0074077A" w:rsidRDefault="0074077A" w:rsidP="0074077A">
            <w:pPr>
              <w:spacing w:after="0"/>
              <w:rPr>
                <w:rFonts w:ascii="Arial" w:hAnsi="Arial" w:cs="Arial"/>
                <w:b/>
                <w:bCs/>
                <w:color w:val="000000"/>
                <w:sz w:val="18"/>
                <w:szCs w:val="18"/>
                <w:lang w:eastAsia="zh-CN"/>
              </w:rPr>
            </w:pPr>
          </w:p>
        </w:tc>
        <w:tc>
          <w:tcPr>
            <w:tcW w:w="758" w:type="dxa"/>
            <w:tcBorders>
              <w:top w:val="nil"/>
              <w:left w:val="nil"/>
              <w:bottom w:val="single" w:sz="8" w:space="0" w:color="auto"/>
              <w:right w:val="single" w:sz="8" w:space="0" w:color="auto"/>
            </w:tcBorders>
            <w:vAlign w:val="center"/>
            <w:hideMark/>
          </w:tcPr>
          <w:p w14:paraId="68B53E06" w14:textId="77777777" w:rsidR="0074077A" w:rsidRDefault="0074077A" w:rsidP="0074077A">
            <w:pPr>
              <w:spacing w:after="0"/>
              <w:jc w:val="center"/>
              <w:rPr>
                <w:rFonts w:ascii="Arial" w:hAnsi="Arial" w:cs="Arial"/>
                <w:b/>
                <w:bCs/>
                <w:color w:val="000000"/>
                <w:sz w:val="18"/>
                <w:szCs w:val="18"/>
              </w:rPr>
            </w:pPr>
            <w:r>
              <w:rPr>
                <w:rFonts w:ascii="Arial" w:hAnsi="Arial" w:cs="Arial"/>
                <w:b/>
                <w:bCs/>
                <w:color w:val="000000"/>
                <w:sz w:val="18"/>
                <w:szCs w:val="18"/>
              </w:rPr>
              <w:t>(dB)</w:t>
            </w:r>
          </w:p>
        </w:tc>
        <w:tc>
          <w:tcPr>
            <w:tcW w:w="0" w:type="auto"/>
            <w:vMerge/>
            <w:tcBorders>
              <w:top w:val="nil"/>
              <w:left w:val="single" w:sz="8" w:space="0" w:color="auto"/>
              <w:bottom w:val="single" w:sz="8" w:space="0" w:color="000000"/>
              <w:right w:val="single" w:sz="8" w:space="0" w:color="auto"/>
            </w:tcBorders>
            <w:vAlign w:val="center"/>
            <w:hideMark/>
          </w:tcPr>
          <w:p w14:paraId="0C196C16" w14:textId="77777777" w:rsidR="0074077A" w:rsidRDefault="0074077A" w:rsidP="0074077A">
            <w:pPr>
              <w:spacing w:after="0"/>
              <w:rPr>
                <w:rFonts w:ascii="Arial" w:hAnsi="Arial" w:cs="Arial"/>
                <w:b/>
                <w:bCs/>
                <w:color w:val="000000"/>
                <w:sz w:val="18"/>
                <w:szCs w:val="18"/>
                <w:lang w:eastAsia="zh-CN"/>
              </w:rPr>
            </w:pPr>
          </w:p>
        </w:tc>
        <w:tc>
          <w:tcPr>
            <w:tcW w:w="1527" w:type="dxa"/>
            <w:vMerge/>
            <w:tcBorders>
              <w:top w:val="nil"/>
              <w:left w:val="single" w:sz="8" w:space="0" w:color="auto"/>
              <w:bottom w:val="single" w:sz="8" w:space="0" w:color="000000"/>
              <w:right w:val="single" w:sz="8" w:space="0" w:color="auto"/>
            </w:tcBorders>
            <w:vAlign w:val="center"/>
            <w:hideMark/>
          </w:tcPr>
          <w:p w14:paraId="46543DCA" w14:textId="77777777" w:rsidR="0074077A" w:rsidRDefault="0074077A" w:rsidP="0074077A">
            <w:pPr>
              <w:spacing w:after="0"/>
              <w:rPr>
                <w:rFonts w:ascii="Arial" w:hAnsi="Arial" w:cs="Arial"/>
                <w:b/>
                <w:bCs/>
                <w:color w:val="000000"/>
                <w:sz w:val="18"/>
                <w:szCs w:val="18"/>
                <w:lang w:eastAsia="zh-CN"/>
              </w:rPr>
            </w:pPr>
          </w:p>
        </w:tc>
      </w:tr>
      <w:tr w:rsidR="0074077A" w14:paraId="0E9E6C88" w14:textId="77777777" w:rsidTr="0074077A">
        <w:trPr>
          <w:trHeight w:val="50"/>
        </w:trPr>
        <w:tc>
          <w:tcPr>
            <w:tcW w:w="1361" w:type="dxa"/>
            <w:tcBorders>
              <w:top w:val="nil"/>
              <w:left w:val="single" w:sz="8" w:space="0" w:color="auto"/>
              <w:bottom w:val="nil"/>
              <w:right w:val="single" w:sz="8" w:space="0" w:color="auto"/>
            </w:tcBorders>
            <w:vAlign w:val="center"/>
            <w:hideMark/>
          </w:tcPr>
          <w:p w14:paraId="4EEDA8B4" w14:textId="77777777" w:rsidR="0074077A" w:rsidRPr="009D1859" w:rsidRDefault="0074077A" w:rsidP="0074077A">
            <w:pPr>
              <w:spacing w:after="0"/>
              <w:jc w:val="center"/>
              <w:rPr>
                <w:rFonts w:ascii="Arial" w:hAnsi="Arial" w:cs="Arial"/>
                <w:color w:val="000000"/>
                <w:sz w:val="18"/>
                <w:szCs w:val="18"/>
                <w:vertAlign w:val="superscript"/>
              </w:rPr>
            </w:pPr>
            <w:r>
              <w:rPr>
                <w:rFonts w:ascii="Arial" w:hAnsi="Arial" w:cs="Arial"/>
                <w:color w:val="000000"/>
                <w:sz w:val="18"/>
                <w:szCs w:val="18"/>
              </w:rPr>
              <w:t>CA_n28-n77</w:t>
            </w:r>
            <w:r>
              <w:rPr>
                <w:rFonts w:ascii="Arial" w:hAnsi="Arial" w:cs="Arial"/>
                <w:color w:val="000000"/>
                <w:sz w:val="18"/>
                <w:szCs w:val="18"/>
                <w:vertAlign w:val="superscript"/>
              </w:rPr>
              <w:t>13</w:t>
            </w:r>
          </w:p>
        </w:tc>
        <w:tc>
          <w:tcPr>
            <w:tcW w:w="797" w:type="dxa"/>
            <w:tcBorders>
              <w:top w:val="nil"/>
              <w:left w:val="nil"/>
              <w:bottom w:val="single" w:sz="8" w:space="0" w:color="auto"/>
              <w:right w:val="single" w:sz="8" w:space="0" w:color="auto"/>
            </w:tcBorders>
            <w:vAlign w:val="center"/>
            <w:hideMark/>
          </w:tcPr>
          <w:p w14:paraId="0E6DDB3C" w14:textId="77777777" w:rsidR="0074077A" w:rsidRDefault="0074077A" w:rsidP="0074077A">
            <w:pPr>
              <w:spacing w:after="0"/>
              <w:jc w:val="center"/>
              <w:rPr>
                <w:rFonts w:ascii="Arial" w:hAnsi="Arial" w:cs="Arial"/>
                <w:color w:val="000000"/>
                <w:sz w:val="18"/>
                <w:szCs w:val="18"/>
              </w:rPr>
            </w:pPr>
            <w:r>
              <w:rPr>
                <w:rFonts w:ascii="Arial" w:hAnsi="Arial" w:cs="Arial"/>
                <w:color w:val="000000"/>
                <w:sz w:val="18"/>
                <w:szCs w:val="18"/>
              </w:rPr>
              <w:t>n28</w:t>
            </w:r>
          </w:p>
        </w:tc>
        <w:tc>
          <w:tcPr>
            <w:tcW w:w="706" w:type="dxa"/>
            <w:tcBorders>
              <w:top w:val="nil"/>
              <w:left w:val="nil"/>
              <w:bottom w:val="single" w:sz="8" w:space="0" w:color="auto"/>
              <w:right w:val="single" w:sz="8" w:space="0" w:color="auto"/>
            </w:tcBorders>
            <w:vAlign w:val="center"/>
            <w:hideMark/>
          </w:tcPr>
          <w:p w14:paraId="2780381B" w14:textId="77777777" w:rsidR="0074077A" w:rsidRDefault="0074077A" w:rsidP="0074077A">
            <w:pPr>
              <w:spacing w:after="0"/>
              <w:jc w:val="center"/>
              <w:rPr>
                <w:rFonts w:ascii="Arial" w:hAnsi="Arial" w:cs="Arial"/>
                <w:color w:val="000000"/>
                <w:sz w:val="18"/>
                <w:szCs w:val="18"/>
              </w:rPr>
            </w:pPr>
            <w:r>
              <w:rPr>
                <w:rFonts w:ascii="Arial" w:hAnsi="Arial" w:cs="Arial"/>
                <w:color w:val="000000"/>
                <w:sz w:val="18"/>
                <w:szCs w:val="18"/>
              </w:rPr>
              <w:t>N/A</w:t>
            </w:r>
          </w:p>
        </w:tc>
        <w:tc>
          <w:tcPr>
            <w:tcW w:w="1114" w:type="dxa"/>
            <w:tcBorders>
              <w:top w:val="nil"/>
              <w:left w:val="nil"/>
              <w:bottom w:val="single" w:sz="8" w:space="0" w:color="auto"/>
              <w:right w:val="single" w:sz="8" w:space="0" w:color="auto"/>
            </w:tcBorders>
            <w:vAlign w:val="center"/>
            <w:hideMark/>
          </w:tcPr>
          <w:p w14:paraId="7CF53D32" w14:textId="77777777" w:rsidR="0074077A" w:rsidRDefault="0074077A" w:rsidP="0074077A">
            <w:pPr>
              <w:spacing w:after="0"/>
              <w:jc w:val="center"/>
              <w:rPr>
                <w:rFonts w:ascii="Arial" w:hAnsi="Arial" w:cs="Arial"/>
                <w:color w:val="000000"/>
                <w:sz w:val="18"/>
                <w:szCs w:val="18"/>
              </w:rPr>
            </w:pPr>
            <w:r>
              <w:rPr>
                <w:rFonts w:ascii="Arial" w:hAnsi="Arial" w:cs="Arial"/>
                <w:color w:val="000000"/>
                <w:sz w:val="18"/>
                <w:szCs w:val="18"/>
              </w:rPr>
              <w:t>5</w:t>
            </w:r>
          </w:p>
        </w:tc>
        <w:tc>
          <w:tcPr>
            <w:tcW w:w="1160" w:type="dxa"/>
            <w:tcBorders>
              <w:top w:val="nil"/>
              <w:left w:val="nil"/>
              <w:bottom w:val="single" w:sz="8" w:space="0" w:color="auto"/>
              <w:right w:val="single" w:sz="8" w:space="0" w:color="auto"/>
            </w:tcBorders>
            <w:vAlign w:val="center"/>
            <w:hideMark/>
          </w:tcPr>
          <w:p w14:paraId="67399BC0" w14:textId="77777777" w:rsidR="0074077A" w:rsidRDefault="0074077A" w:rsidP="0074077A">
            <w:pPr>
              <w:spacing w:after="0"/>
              <w:jc w:val="center"/>
              <w:rPr>
                <w:rFonts w:ascii="Arial" w:hAnsi="Arial" w:cs="Arial"/>
                <w:color w:val="000000"/>
                <w:sz w:val="18"/>
                <w:szCs w:val="18"/>
              </w:rPr>
            </w:pPr>
            <w:r>
              <w:rPr>
                <w:rFonts w:ascii="Arial" w:hAnsi="Arial" w:cs="Arial"/>
                <w:color w:val="000000"/>
                <w:sz w:val="18"/>
                <w:szCs w:val="18"/>
              </w:rPr>
              <w:t>N/A</w:t>
            </w:r>
          </w:p>
        </w:tc>
        <w:tc>
          <w:tcPr>
            <w:tcW w:w="1020" w:type="dxa"/>
            <w:tcBorders>
              <w:top w:val="nil"/>
              <w:left w:val="nil"/>
              <w:bottom w:val="single" w:sz="8" w:space="0" w:color="auto"/>
              <w:right w:val="single" w:sz="8" w:space="0" w:color="auto"/>
            </w:tcBorders>
            <w:vAlign w:val="center"/>
            <w:hideMark/>
          </w:tcPr>
          <w:p w14:paraId="281906DE" w14:textId="77777777" w:rsidR="0074077A" w:rsidRDefault="0074077A" w:rsidP="0074077A">
            <w:pPr>
              <w:spacing w:after="0"/>
              <w:jc w:val="center"/>
              <w:rPr>
                <w:rFonts w:ascii="Arial" w:hAnsi="Arial" w:cs="Arial"/>
                <w:color w:val="000000"/>
                <w:sz w:val="18"/>
                <w:szCs w:val="18"/>
              </w:rPr>
            </w:pPr>
            <w:r>
              <w:rPr>
                <w:rFonts w:ascii="Arial" w:hAnsi="Arial" w:cs="Arial"/>
                <w:color w:val="000000"/>
                <w:sz w:val="18"/>
                <w:szCs w:val="18"/>
              </w:rPr>
              <w:t>705.5</w:t>
            </w:r>
          </w:p>
        </w:tc>
        <w:tc>
          <w:tcPr>
            <w:tcW w:w="758" w:type="dxa"/>
            <w:tcBorders>
              <w:top w:val="nil"/>
              <w:left w:val="nil"/>
              <w:bottom w:val="single" w:sz="8" w:space="0" w:color="auto"/>
              <w:right w:val="single" w:sz="8" w:space="0" w:color="auto"/>
            </w:tcBorders>
            <w:vAlign w:val="center"/>
            <w:hideMark/>
          </w:tcPr>
          <w:p w14:paraId="63293EA0" w14:textId="77777777" w:rsidR="0074077A" w:rsidRDefault="0074077A" w:rsidP="0074077A">
            <w:pPr>
              <w:spacing w:after="0"/>
              <w:jc w:val="center"/>
              <w:rPr>
                <w:rFonts w:ascii="Arial" w:hAnsi="Arial" w:cs="Arial"/>
                <w:color w:val="000000"/>
                <w:sz w:val="18"/>
                <w:szCs w:val="18"/>
              </w:rPr>
            </w:pPr>
            <w:r>
              <w:rPr>
                <w:rFonts w:ascii="Arial" w:hAnsi="Arial" w:cs="Arial"/>
                <w:color w:val="000000"/>
                <w:sz w:val="18"/>
                <w:szCs w:val="18"/>
              </w:rPr>
              <w:t>[8.6]</w:t>
            </w:r>
          </w:p>
        </w:tc>
        <w:tc>
          <w:tcPr>
            <w:tcW w:w="1025" w:type="dxa"/>
            <w:tcBorders>
              <w:top w:val="nil"/>
              <w:left w:val="nil"/>
              <w:bottom w:val="single" w:sz="8" w:space="0" w:color="auto"/>
              <w:right w:val="single" w:sz="8" w:space="0" w:color="auto"/>
            </w:tcBorders>
            <w:vAlign w:val="center"/>
            <w:hideMark/>
          </w:tcPr>
          <w:p w14:paraId="40546102" w14:textId="77777777" w:rsidR="0074077A" w:rsidRDefault="0074077A" w:rsidP="0074077A">
            <w:pPr>
              <w:spacing w:after="0"/>
              <w:jc w:val="center"/>
              <w:rPr>
                <w:rFonts w:ascii="Arial" w:hAnsi="Arial" w:cs="Arial"/>
                <w:color w:val="000000"/>
                <w:sz w:val="18"/>
                <w:szCs w:val="18"/>
              </w:rPr>
            </w:pPr>
            <w:r>
              <w:rPr>
                <w:rFonts w:ascii="Arial" w:hAnsi="Arial" w:cs="Arial"/>
                <w:color w:val="000000"/>
                <w:sz w:val="18"/>
                <w:szCs w:val="18"/>
              </w:rPr>
              <w:t>FDD</w:t>
            </w:r>
          </w:p>
        </w:tc>
        <w:tc>
          <w:tcPr>
            <w:tcW w:w="1527" w:type="dxa"/>
            <w:tcBorders>
              <w:top w:val="nil"/>
              <w:left w:val="nil"/>
              <w:bottom w:val="single" w:sz="8" w:space="0" w:color="auto"/>
              <w:right w:val="single" w:sz="8" w:space="0" w:color="auto"/>
            </w:tcBorders>
            <w:vAlign w:val="center"/>
            <w:hideMark/>
          </w:tcPr>
          <w:p w14:paraId="001A5E40" w14:textId="77777777" w:rsidR="0074077A" w:rsidRDefault="0074077A" w:rsidP="0074077A">
            <w:pPr>
              <w:spacing w:after="0"/>
              <w:jc w:val="center"/>
              <w:rPr>
                <w:rFonts w:ascii="Arial" w:hAnsi="Arial" w:cs="Arial"/>
                <w:color w:val="000000"/>
                <w:sz w:val="18"/>
                <w:szCs w:val="18"/>
              </w:rPr>
            </w:pPr>
            <w:r>
              <w:rPr>
                <w:rFonts w:ascii="Arial" w:hAnsi="Arial" w:cs="Arial"/>
                <w:color w:val="000000"/>
                <w:sz w:val="18"/>
                <w:szCs w:val="18"/>
              </w:rPr>
              <w:t>IMD4</w:t>
            </w:r>
          </w:p>
        </w:tc>
      </w:tr>
      <w:tr w:rsidR="0074077A" w14:paraId="042DA7C0" w14:textId="77777777" w:rsidTr="0074077A">
        <w:trPr>
          <w:trHeight w:val="50"/>
        </w:trPr>
        <w:tc>
          <w:tcPr>
            <w:tcW w:w="1361" w:type="dxa"/>
            <w:tcBorders>
              <w:top w:val="nil"/>
              <w:left w:val="single" w:sz="8" w:space="0" w:color="auto"/>
              <w:bottom w:val="nil"/>
              <w:right w:val="single" w:sz="8" w:space="0" w:color="auto"/>
            </w:tcBorders>
            <w:vAlign w:val="center"/>
            <w:hideMark/>
          </w:tcPr>
          <w:p w14:paraId="6EB6687C" w14:textId="77777777" w:rsidR="0074077A" w:rsidRDefault="0074077A" w:rsidP="0074077A">
            <w:pPr>
              <w:spacing w:after="0"/>
              <w:jc w:val="center"/>
              <w:rPr>
                <w:rFonts w:ascii="Arial" w:hAnsi="Arial" w:cs="Arial"/>
                <w:color w:val="000000"/>
                <w:sz w:val="18"/>
                <w:szCs w:val="18"/>
              </w:rPr>
            </w:pPr>
            <w:r>
              <w:rPr>
                <w:rFonts w:ascii="Arial" w:hAnsi="Arial" w:cs="Arial"/>
                <w:color w:val="000000"/>
                <w:sz w:val="18"/>
                <w:szCs w:val="18"/>
              </w:rPr>
              <w:t> </w:t>
            </w:r>
          </w:p>
        </w:tc>
        <w:tc>
          <w:tcPr>
            <w:tcW w:w="797" w:type="dxa"/>
            <w:tcBorders>
              <w:top w:val="nil"/>
              <w:left w:val="nil"/>
              <w:bottom w:val="nil"/>
              <w:right w:val="single" w:sz="8" w:space="0" w:color="auto"/>
            </w:tcBorders>
            <w:vAlign w:val="center"/>
            <w:hideMark/>
          </w:tcPr>
          <w:p w14:paraId="66D34567" w14:textId="77777777" w:rsidR="0074077A" w:rsidRDefault="0074077A" w:rsidP="0074077A">
            <w:pPr>
              <w:spacing w:after="0"/>
              <w:jc w:val="center"/>
              <w:rPr>
                <w:rFonts w:ascii="Arial" w:hAnsi="Arial" w:cs="Arial"/>
                <w:color w:val="000000"/>
                <w:sz w:val="18"/>
                <w:szCs w:val="18"/>
              </w:rPr>
            </w:pPr>
            <w:r>
              <w:rPr>
                <w:rFonts w:ascii="Arial" w:hAnsi="Arial" w:cs="Arial"/>
                <w:color w:val="000000"/>
                <w:sz w:val="18"/>
                <w:szCs w:val="18"/>
              </w:rPr>
              <w:t>n77</w:t>
            </w:r>
            <w:r>
              <w:rPr>
                <w:rFonts w:ascii="Arial" w:hAnsi="Arial" w:cs="Arial"/>
                <w:color w:val="000000"/>
                <w:sz w:val="18"/>
                <w:szCs w:val="18"/>
                <w:vertAlign w:val="superscript"/>
              </w:rPr>
              <w:t>12</w:t>
            </w:r>
          </w:p>
        </w:tc>
        <w:tc>
          <w:tcPr>
            <w:tcW w:w="706" w:type="dxa"/>
            <w:tcBorders>
              <w:top w:val="nil"/>
              <w:left w:val="nil"/>
              <w:bottom w:val="single" w:sz="8" w:space="0" w:color="auto"/>
              <w:right w:val="single" w:sz="8" w:space="0" w:color="auto"/>
            </w:tcBorders>
            <w:vAlign w:val="center"/>
            <w:hideMark/>
          </w:tcPr>
          <w:p w14:paraId="521A6319" w14:textId="77777777" w:rsidR="0074077A" w:rsidRDefault="0074077A" w:rsidP="0074077A">
            <w:pPr>
              <w:spacing w:after="0"/>
              <w:jc w:val="center"/>
              <w:rPr>
                <w:rFonts w:ascii="Arial" w:hAnsi="Arial" w:cs="Arial"/>
                <w:color w:val="000000"/>
                <w:sz w:val="18"/>
                <w:szCs w:val="18"/>
              </w:rPr>
            </w:pPr>
            <w:r>
              <w:rPr>
                <w:rFonts w:ascii="Arial" w:hAnsi="Arial" w:cs="Arial"/>
                <w:color w:val="000000"/>
                <w:sz w:val="18"/>
                <w:szCs w:val="18"/>
              </w:rPr>
              <w:t>3455</w:t>
            </w:r>
          </w:p>
        </w:tc>
        <w:tc>
          <w:tcPr>
            <w:tcW w:w="1114" w:type="dxa"/>
            <w:tcBorders>
              <w:top w:val="nil"/>
              <w:left w:val="nil"/>
              <w:bottom w:val="single" w:sz="8" w:space="0" w:color="auto"/>
              <w:right w:val="single" w:sz="8" w:space="0" w:color="auto"/>
            </w:tcBorders>
            <w:vAlign w:val="center"/>
            <w:hideMark/>
          </w:tcPr>
          <w:p w14:paraId="59589863" w14:textId="77777777" w:rsidR="0074077A" w:rsidRDefault="0074077A" w:rsidP="0074077A">
            <w:pPr>
              <w:spacing w:after="0"/>
              <w:jc w:val="center"/>
              <w:rPr>
                <w:rFonts w:ascii="Arial" w:hAnsi="Arial" w:cs="Arial"/>
                <w:color w:val="000000"/>
                <w:sz w:val="18"/>
                <w:szCs w:val="18"/>
              </w:rPr>
            </w:pPr>
            <w:r>
              <w:rPr>
                <w:rFonts w:ascii="Arial" w:hAnsi="Arial" w:cs="Arial"/>
                <w:color w:val="000000"/>
                <w:sz w:val="18"/>
                <w:szCs w:val="18"/>
              </w:rPr>
              <w:t>10</w:t>
            </w:r>
          </w:p>
        </w:tc>
        <w:tc>
          <w:tcPr>
            <w:tcW w:w="1160" w:type="dxa"/>
            <w:tcBorders>
              <w:top w:val="nil"/>
              <w:left w:val="nil"/>
              <w:bottom w:val="single" w:sz="8" w:space="0" w:color="auto"/>
              <w:right w:val="single" w:sz="8" w:space="0" w:color="auto"/>
            </w:tcBorders>
            <w:vAlign w:val="center"/>
            <w:hideMark/>
          </w:tcPr>
          <w:p w14:paraId="36DAF3CB" w14:textId="77777777" w:rsidR="0074077A" w:rsidRDefault="0074077A" w:rsidP="0074077A">
            <w:pPr>
              <w:spacing w:after="0"/>
              <w:jc w:val="center"/>
              <w:rPr>
                <w:rFonts w:ascii="Arial" w:hAnsi="Arial" w:cs="Arial"/>
                <w:color w:val="000000"/>
                <w:sz w:val="14"/>
                <w:szCs w:val="14"/>
              </w:rPr>
            </w:pPr>
            <w:r>
              <w:rPr>
                <w:rFonts w:ascii="Arial" w:hAnsi="Arial" w:cs="Arial"/>
                <w:color w:val="000000"/>
                <w:sz w:val="14"/>
                <w:szCs w:val="14"/>
              </w:rPr>
              <w:t>1 RB</w:t>
            </w:r>
            <w:r>
              <w:rPr>
                <w:rFonts w:ascii="Arial" w:hAnsi="Arial" w:cs="Arial"/>
                <w:color w:val="000000"/>
                <w:sz w:val="14"/>
                <w:szCs w:val="14"/>
                <w:vertAlign w:val="subscript"/>
              </w:rPr>
              <w:t>START</w:t>
            </w:r>
            <w:r>
              <w:rPr>
                <w:rFonts w:ascii="Arial" w:hAnsi="Arial" w:cs="Arial"/>
                <w:color w:val="000000"/>
                <w:sz w:val="14"/>
                <w:szCs w:val="14"/>
              </w:rPr>
              <w:t>=0</w:t>
            </w:r>
          </w:p>
        </w:tc>
        <w:tc>
          <w:tcPr>
            <w:tcW w:w="1020" w:type="dxa"/>
            <w:tcBorders>
              <w:top w:val="nil"/>
              <w:left w:val="nil"/>
              <w:bottom w:val="single" w:sz="8" w:space="0" w:color="auto"/>
              <w:right w:val="single" w:sz="8" w:space="0" w:color="auto"/>
            </w:tcBorders>
            <w:vAlign w:val="center"/>
            <w:hideMark/>
          </w:tcPr>
          <w:p w14:paraId="08C786D2" w14:textId="77777777" w:rsidR="0074077A" w:rsidRDefault="0074077A" w:rsidP="0074077A">
            <w:pPr>
              <w:spacing w:after="0"/>
              <w:jc w:val="center"/>
              <w:rPr>
                <w:rFonts w:ascii="Arial" w:hAnsi="Arial" w:cs="Arial"/>
                <w:color w:val="000000"/>
                <w:sz w:val="18"/>
                <w:szCs w:val="18"/>
              </w:rPr>
            </w:pPr>
            <w:r>
              <w:rPr>
                <w:rFonts w:ascii="Arial" w:hAnsi="Arial" w:cs="Arial"/>
                <w:color w:val="000000"/>
                <w:sz w:val="18"/>
                <w:szCs w:val="18"/>
              </w:rPr>
              <w:t>3455</w:t>
            </w:r>
          </w:p>
        </w:tc>
        <w:tc>
          <w:tcPr>
            <w:tcW w:w="758" w:type="dxa"/>
            <w:tcBorders>
              <w:top w:val="nil"/>
              <w:left w:val="nil"/>
              <w:bottom w:val="nil"/>
              <w:right w:val="single" w:sz="8" w:space="0" w:color="auto"/>
            </w:tcBorders>
            <w:vAlign w:val="center"/>
            <w:hideMark/>
          </w:tcPr>
          <w:p w14:paraId="698BD21F" w14:textId="77777777" w:rsidR="0074077A" w:rsidRDefault="0074077A" w:rsidP="0074077A">
            <w:pPr>
              <w:spacing w:after="0"/>
              <w:jc w:val="center"/>
              <w:rPr>
                <w:rFonts w:ascii="Arial" w:hAnsi="Arial" w:cs="Arial"/>
                <w:color w:val="000000"/>
                <w:sz w:val="18"/>
                <w:szCs w:val="18"/>
              </w:rPr>
            </w:pPr>
            <w:r>
              <w:rPr>
                <w:rFonts w:ascii="Arial" w:hAnsi="Arial" w:cs="Arial"/>
                <w:color w:val="000000"/>
                <w:sz w:val="18"/>
                <w:szCs w:val="18"/>
              </w:rPr>
              <w:t>N/A</w:t>
            </w:r>
          </w:p>
        </w:tc>
        <w:tc>
          <w:tcPr>
            <w:tcW w:w="1025" w:type="dxa"/>
            <w:tcBorders>
              <w:top w:val="nil"/>
              <w:left w:val="nil"/>
              <w:bottom w:val="nil"/>
              <w:right w:val="single" w:sz="8" w:space="0" w:color="auto"/>
            </w:tcBorders>
            <w:vAlign w:val="center"/>
            <w:hideMark/>
          </w:tcPr>
          <w:p w14:paraId="3408D311" w14:textId="77777777" w:rsidR="0074077A" w:rsidRDefault="0074077A" w:rsidP="0074077A">
            <w:pPr>
              <w:spacing w:after="0"/>
              <w:jc w:val="center"/>
              <w:rPr>
                <w:rFonts w:ascii="Arial" w:hAnsi="Arial" w:cs="Arial"/>
                <w:color w:val="000000"/>
                <w:sz w:val="18"/>
                <w:szCs w:val="18"/>
              </w:rPr>
            </w:pPr>
            <w:r>
              <w:rPr>
                <w:rFonts w:ascii="Arial" w:hAnsi="Arial" w:cs="Arial"/>
                <w:color w:val="000000"/>
                <w:sz w:val="18"/>
                <w:szCs w:val="18"/>
              </w:rPr>
              <w:t>TDD</w:t>
            </w:r>
          </w:p>
        </w:tc>
        <w:tc>
          <w:tcPr>
            <w:tcW w:w="1527" w:type="dxa"/>
            <w:tcBorders>
              <w:top w:val="nil"/>
              <w:left w:val="nil"/>
              <w:bottom w:val="nil"/>
              <w:right w:val="single" w:sz="8" w:space="0" w:color="auto"/>
            </w:tcBorders>
            <w:vAlign w:val="center"/>
            <w:hideMark/>
          </w:tcPr>
          <w:p w14:paraId="51960AEB" w14:textId="77777777" w:rsidR="0074077A" w:rsidRDefault="0074077A" w:rsidP="0074077A">
            <w:pPr>
              <w:spacing w:after="0"/>
              <w:jc w:val="center"/>
              <w:rPr>
                <w:rFonts w:ascii="Arial" w:hAnsi="Arial" w:cs="Arial"/>
                <w:color w:val="000000"/>
                <w:sz w:val="18"/>
                <w:szCs w:val="18"/>
              </w:rPr>
            </w:pPr>
            <w:r>
              <w:rPr>
                <w:rFonts w:ascii="Arial" w:hAnsi="Arial" w:cs="Arial"/>
                <w:color w:val="000000"/>
                <w:sz w:val="18"/>
                <w:szCs w:val="18"/>
              </w:rPr>
              <w:t>N/A</w:t>
            </w:r>
          </w:p>
        </w:tc>
      </w:tr>
      <w:tr w:rsidR="0074077A" w14:paraId="08DDDC0D" w14:textId="77777777" w:rsidTr="0074077A">
        <w:trPr>
          <w:trHeight w:val="50"/>
        </w:trPr>
        <w:tc>
          <w:tcPr>
            <w:tcW w:w="1361" w:type="dxa"/>
            <w:tcBorders>
              <w:top w:val="nil"/>
              <w:left w:val="single" w:sz="8" w:space="0" w:color="auto"/>
              <w:bottom w:val="single" w:sz="4" w:space="0" w:color="auto"/>
              <w:right w:val="single" w:sz="8" w:space="0" w:color="auto"/>
            </w:tcBorders>
            <w:vAlign w:val="center"/>
            <w:hideMark/>
          </w:tcPr>
          <w:p w14:paraId="66892413" w14:textId="77777777" w:rsidR="0074077A" w:rsidRDefault="0074077A" w:rsidP="0074077A">
            <w:pPr>
              <w:spacing w:after="0"/>
              <w:jc w:val="center"/>
              <w:rPr>
                <w:rFonts w:ascii="Arial" w:hAnsi="Arial" w:cs="Arial"/>
                <w:color w:val="000000"/>
                <w:sz w:val="18"/>
                <w:szCs w:val="18"/>
              </w:rPr>
            </w:pPr>
            <w:r>
              <w:rPr>
                <w:rFonts w:ascii="Arial" w:hAnsi="Arial" w:cs="Arial"/>
                <w:color w:val="000000"/>
                <w:sz w:val="18"/>
                <w:szCs w:val="18"/>
              </w:rPr>
              <w:t> </w:t>
            </w:r>
          </w:p>
        </w:tc>
        <w:tc>
          <w:tcPr>
            <w:tcW w:w="797" w:type="dxa"/>
            <w:tcBorders>
              <w:top w:val="nil"/>
              <w:left w:val="nil"/>
              <w:bottom w:val="single" w:sz="4" w:space="0" w:color="auto"/>
              <w:right w:val="single" w:sz="8" w:space="0" w:color="auto"/>
            </w:tcBorders>
            <w:vAlign w:val="center"/>
            <w:hideMark/>
          </w:tcPr>
          <w:p w14:paraId="3639D700" w14:textId="77777777" w:rsidR="0074077A" w:rsidRDefault="0074077A" w:rsidP="0074077A">
            <w:pPr>
              <w:spacing w:after="0"/>
              <w:jc w:val="center"/>
              <w:rPr>
                <w:rFonts w:ascii="Arial" w:hAnsi="Arial" w:cs="Arial"/>
                <w:color w:val="000000"/>
                <w:sz w:val="18"/>
                <w:szCs w:val="18"/>
              </w:rPr>
            </w:pPr>
            <w:r>
              <w:rPr>
                <w:rFonts w:ascii="Arial" w:hAnsi="Arial" w:cs="Arial"/>
                <w:color w:val="000000"/>
                <w:sz w:val="18"/>
                <w:szCs w:val="18"/>
              </w:rPr>
              <w:t> </w:t>
            </w:r>
          </w:p>
        </w:tc>
        <w:tc>
          <w:tcPr>
            <w:tcW w:w="706" w:type="dxa"/>
            <w:tcBorders>
              <w:top w:val="nil"/>
              <w:left w:val="nil"/>
              <w:bottom w:val="single" w:sz="4" w:space="0" w:color="auto"/>
              <w:right w:val="single" w:sz="8" w:space="0" w:color="auto"/>
            </w:tcBorders>
            <w:vAlign w:val="center"/>
            <w:hideMark/>
          </w:tcPr>
          <w:p w14:paraId="63F9FCA1" w14:textId="77777777" w:rsidR="0074077A" w:rsidRPr="005363E9" w:rsidRDefault="0074077A" w:rsidP="0074077A">
            <w:pPr>
              <w:spacing w:after="0"/>
              <w:jc w:val="center"/>
              <w:rPr>
                <w:rFonts w:ascii="Arial" w:eastAsia="PMingLiU" w:hAnsi="Arial" w:cs="Arial"/>
                <w:color w:val="000000"/>
                <w:sz w:val="18"/>
                <w:szCs w:val="18"/>
                <w:lang w:eastAsia="zh-TW"/>
              </w:rPr>
            </w:pPr>
            <w:r w:rsidRPr="005363E9">
              <w:rPr>
                <w:rFonts w:ascii="Arial" w:eastAsia="PMingLiU" w:hAnsi="Arial" w:cs="Arial" w:hint="eastAsia"/>
                <w:color w:val="000000"/>
                <w:sz w:val="18"/>
                <w:szCs w:val="18"/>
                <w:lang w:eastAsia="zh-TW"/>
              </w:rPr>
              <w:t>3</w:t>
            </w:r>
            <w:r w:rsidRPr="005363E9">
              <w:rPr>
                <w:rFonts w:ascii="Arial" w:eastAsia="PMingLiU" w:hAnsi="Arial" w:cs="Arial"/>
                <w:color w:val="000000"/>
                <w:sz w:val="18"/>
                <w:szCs w:val="18"/>
                <w:lang w:eastAsia="zh-TW"/>
              </w:rPr>
              <w:t>80</w:t>
            </w:r>
            <w:r>
              <w:rPr>
                <w:rFonts w:ascii="Arial" w:eastAsia="PMingLiU" w:hAnsi="Arial" w:cs="Arial"/>
                <w:color w:val="000000"/>
                <w:sz w:val="18"/>
                <w:szCs w:val="18"/>
                <w:lang w:eastAsia="zh-TW"/>
              </w:rPr>
              <w:t>5</w:t>
            </w:r>
          </w:p>
        </w:tc>
        <w:tc>
          <w:tcPr>
            <w:tcW w:w="1114" w:type="dxa"/>
            <w:tcBorders>
              <w:top w:val="nil"/>
              <w:left w:val="nil"/>
              <w:bottom w:val="single" w:sz="4" w:space="0" w:color="auto"/>
              <w:right w:val="single" w:sz="8" w:space="0" w:color="auto"/>
            </w:tcBorders>
            <w:vAlign w:val="center"/>
            <w:hideMark/>
          </w:tcPr>
          <w:p w14:paraId="085DA055" w14:textId="77777777" w:rsidR="0074077A" w:rsidRDefault="0074077A" w:rsidP="0074077A">
            <w:pPr>
              <w:spacing w:after="0"/>
              <w:jc w:val="center"/>
              <w:rPr>
                <w:rFonts w:ascii="Arial" w:hAnsi="Arial" w:cs="Arial"/>
                <w:color w:val="000000"/>
                <w:sz w:val="18"/>
                <w:szCs w:val="18"/>
              </w:rPr>
            </w:pPr>
            <w:r>
              <w:rPr>
                <w:rFonts w:ascii="Arial" w:hAnsi="Arial" w:cs="Arial"/>
                <w:color w:val="000000"/>
                <w:sz w:val="18"/>
                <w:szCs w:val="18"/>
              </w:rPr>
              <w:t>10</w:t>
            </w:r>
          </w:p>
        </w:tc>
        <w:tc>
          <w:tcPr>
            <w:tcW w:w="1160" w:type="dxa"/>
            <w:tcBorders>
              <w:top w:val="nil"/>
              <w:left w:val="nil"/>
              <w:bottom w:val="single" w:sz="4" w:space="0" w:color="auto"/>
              <w:right w:val="single" w:sz="8" w:space="0" w:color="auto"/>
            </w:tcBorders>
            <w:vAlign w:val="center"/>
            <w:hideMark/>
          </w:tcPr>
          <w:p w14:paraId="0ADC8951" w14:textId="77777777" w:rsidR="0074077A" w:rsidRDefault="0074077A" w:rsidP="0074077A">
            <w:pPr>
              <w:spacing w:after="0"/>
              <w:jc w:val="center"/>
              <w:rPr>
                <w:rFonts w:ascii="Arial" w:hAnsi="Arial" w:cs="Arial"/>
                <w:color w:val="000000"/>
                <w:sz w:val="14"/>
                <w:szCs w:val="14"/>
              </w:rPr>
            </w:pPr>
            <w:r>
              <w:rPr>
                <w:rFonts w:ascii="Arial" w:hAnsi="Arial" w:cs="Arial"/>
                <w:color w:val="000000"/>
                <w:sz w:val="14"/>
                <w:szCs w:val="14"/>
              </w:rPr>
              <w:t>1 RB</w:t>
            </w:r>
            <w:r>
              <w:rPr>
                <w:rFonts w:ascii="Arial" w:hAnsi="Arial" w:cs="Arial"/>
                <w:color w:val="000000"/>
                <w:sz w:val="14"/>
                <w:szCs w:val="14"/>
                <w:vertAlign w:val="subscript"/>
              </w:rPr>
              <w:t>START</w:t>
            </w:r>
            <w:r>
              <w:rPr>
                <w:rFonts w:ascii="Arial" w:hAnsi="Arial" w:cs="Arial"/>
                <w:color w:val="000000"/>
                <w:sz w:val="14"/>
                <w:szCs w:val="14"/>
              </w:rPr>
              <w:t>=15</w:t>
            </w:r>
          </w:p>
        </w:tc>
        <w:tc>
          <w:tcPr>
            <w:tcW w:w="1020" w:type="dxa"/>
            <w:tcBorders>
              <w:top w:val="nil"/>
              <w:left w:val="nil"/>
              <w:bottom w:val="single" w:sz="4" w:space="0" w:color="auto"/>
              <w:right w:val="single" w:sz="8" w:space="0" w:color="auto"/>
            </w:tcBorders>
            <w:vAlign w:val="center"/>
            <w:hideMark/>
          </w:tcPr>
          <w:p w14:paraId="498C90E3" w14:textId="77777777" w:rsidR="0074077A" w:rsidRDefault="0074077A" w:rsidP="0074077A">
            <w:pPr>
              <w:spacing w:after="0"/>
              <w:jc w:val="center"/>
              <w:rPr>
                <w:rFonts w:ascii="Arial" w:hAnsi="Arial" w:cs="Arial"/>
                <w:color w:val="000000"/>
                <w:sz w:val="18"/>
                <w:szCs w:val="18"/>
              </w:rPr>
            </w:pPr>
            <w:r w:rsidRPr="005363E9">
              <w:rPr>
                <w:rFonts w:ascii="Arial" w:eastAsia="PMingLiU" w:hAnsi="Arial" w:cs="Arial" w:hint="eastAsia"/>
                <w:color w:val="000000"/>
                <w:sz w:val="18"/>
                <w:szCs w:val="18"/>
                <w:lang w:eastAsia="zh-TW"/>
              </w:rPr>
              <w:t>3</w:t>
            </w:r>
            <w:r w:rsidRPr="005363E9">
              <w:rPr>
                <w:rFonts w:ascii="Arial" w:eastAsia="PMingLiU" w:hAnsi="Arial" w:cs="Arial"/>
                <w:color w:val="000000"/>
                <w:sz w:val="18"/>
                <w:szCs w:val="18"/>
                <w:lang w:eastAsia="zh-TW"/>
              </w:rPr>
              <w:t>80</w:t>
            </w:r>
            <w:r>
              <w:rPr>
                <w:rFonts w:ascii="Arial" w:eastAsia="PMingLiU" w:hAnsi="Arial" w:cs="Arial"/>
                <w:color w:val="000000"/>
                <w:sz w:val="18"/>
                <w:szCs w:val="18"/>
                <w:lang w:eastAsia="zh-TW"/>
              </w:rPr>
              <w:t>5</w:t>
            </w:r>
          </w:p>
        </w:tc>
        <w:tc>
          <w:tcPr>
            <w:tcW w:w="758" w:type="dxa"/>
            <w:tcBorders>
              <w:top w:val="nil"/>
              <w:left w:val="nil"/>
              <w:bottom w:val="single" w:sz="4" w:space="0" w:color="auto"/>
              <w:right w:val="single" w:sz="8" w:space="0" w:color="auto"/>
            </w:tcBorders>
            <w:vAlign w:val="center"/>
            <w:hideMark/>
          </w:tcPr>
          <w:p w14:paraId="309F319A" w14:textId="77777777" w:rsidR="0074077A" w:rsidRDefault="0074077A" w:rsidP="0074077A">
            <w:pPr>
              <w:spacing w:after="0"/>
              <w:jc w:val="center"/>
              <w:rPr>
                <w:rFonts w:ascii="Arial" w:hAnsi="Arial" w:cs="Arial"/>
                <w:color w:val="000000"/>
                <w:sz w:val="18"/>
                <w:szCs w:val="18"/>
              </w:rPr>
            </w:pPr>
            <w:r>
              <w:rPr>
                <w:rFonts w:ascii="Arial" w:hAnsi="Arial" w:cs="Arial"/>
                <w:color w:val="000000"/>
                <w:sz w:val="18"/>
                <w:szCs w:val="18"/>
                <w:lang w:eastAsia="ja-JP"/>
              </w:rPr>
              <w:t> </w:t>
            </w:r>
          </w:p>
        </w:tc>
        <w:tc>
          <w:tcPr>
            <w:tcW w:w="1025" w:type="dxa"/>
            <w:tcBorders>
              <w:top w:val="nil"/>
              <w:left w:val="nil"/>
              <w:bottom w:val="single" w:sz="4" w:space="0" w:color="auto"/>
              <w:right w:val="single" w:sz="8" w:space="0" w:color="auto"/>
            </w:tcBorders>
            <w:vAlign w:val="center"/>
            <w:hideMark/>
          </w:tcPr>
          <w:p w14:paraId="663EB251" w14:textId="77777777" w:rsidR="0074077A" w:rsidRDefault="0074077A" w:rsidP="0074077A">
            <w:pPr>
              <w:spacing w:after="0"/>
              <w:jc w:val="center"/>
              <w:rPr>
                <w:rFonts w:ascii="Arial" w:hAnsi="Arial" w:cs="Arial"/>
                <w:color w:val="000000"/>
                <w:sz w:val="18"/>
                <w:szCs w:val="18"/>
              </w:rPr>
            </w:pPr>
            <w:r>
              <w:rPr>
                <w:rFonts w:ascii="Arial" w:hAnsi="Arial" w:cs="Arial"/>
                <w:color w:val="000000"/>
                <w:sz w:val="18"/>
                <w:szCs w:val="18"/>
              </w:rPr>
              <w:t> </w:t>
            </w:r>
          </w:p>
        </w:tc>
        <w:tc>
          <w:tcPr>
            <w:tcW w:w="1527" w:type="dxa"/>
            <w:tcBorders>
              <w:top w:val="nil"/>
              <w:left w:val="nil"/>
              <w:bottom w:val="single" w:sz="4" w:space="0" w:color="auto"/>
              <w:right w:val="single" w:sz="8" w:space="0" w:color="auto"/>
            </w:tcBorders>
            <w:vAlign w:val="center"/>
            <w:hideMark/>
          </w:tcPr>
          <w:p w14:paraId="0E4BB14F" w14:textId="77777777" w:rsidR="0074077A" w:rsidRDefault="0074077A" w:rsidP="0074077A">
            <w:pPr>
              <w:spacing w:after="0"/>
              <w:jc w:val="center"/>
              <w:rPr>
                <w:rFonts w:ascii="Arial" w:hAnsi="Arial" w:cs="Arial"/>
                <w:color w:val="000000"/>
                <w:sz w:val="18"/>
                <w:szCs w:val="18"/>
              </w:rPr>
            </w:pPr>
            <w:r>
              <w:rPr>
                <w:rFonts w:ascii="Arial" w:hAnsi="Arial" w:cs="Arial"/>
                <w:color w:val="000000"/>
                <w:sz w:val="18"/>
                <w:szCs w:val="18"/>
                <w:lang w:eastAsia="ja-JP"/>
              </w:rPr>
              <w:t> </w:t>
            </w:r>
          </w:p>
        </w:tc>
      </w:tr>
    </w:tbl>
    <w:p w14:paraId="2C60032E" w14:textId="77777777" w:rsidR="0074077A" w:rsidRDefault="0074077A" w:rsidP="0074077A">
      <w:pPr>
        <w:pStyle w:val="ListParagraph"/>
        <w:overflowPunct/>
        <w:autoSpaceDE/>
        <w:autoSpaceDN/>
        <w:adjustRightInd/>
        <w:spacing w:after="120"/>
        <w:ind w:left="720" w:firstLineChars="0" w:firstLine="0"/>
        <w:textAlignment w:val="auto"/>
        <w:rPr>
          <w:rFonts w:eastAsia="SimSun"/>
          <w:color w:val="0070C0"/>
          <w:szCs w:val="24"/>
          <w:lang w:eastAsia="zh-CN"/>
        </w:rPr>
      </w:pPr>
    </w:p>
    <w:p w14:paraId="6B4B92D8" w14:textId="5D611FE4" w:rsidR="003D17E5" w:rsidRPr="00681F98" w:rsidRDefault="003D17E5" w:rsidP="003D17E5">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r>
        <w:rPr>
          <w:rFonts w:eastAsia="SimSun"/>
          <w:color w:val="0070C0"/>
          <w:szCs w:val="24"/>
          <w:lang w:eastAsia="zh-CN"/>
        </w:rPr>
        <w:t xml:space="preserve">: </w:t>
      </w:r>
      <w:r w:rsidRPr="003D17E5">
        <w:rPr>
          <w:szCs w:val="24"/>
          <w:lang w:eastAsia="zh-CN"/>
        </w:rPr>
        <w:t>Discuss MSD test point and value with experts and revise Draft CR R4-2218519 if needed</w:t>
      </w:r>
    </w:p>
    <w:p w14:paraId="7211590C" w14:textId="71A4CA84" w:rsidR="00681F98" w:rsidRPr="00681F98" w:rsidRDefault="00681F98" w:rsidP="00681F98">
      <w:pPr>
        <w:spacing w:after="120"/>
        <w:rPr>
          <w:color w:val="0070C0"/>
          <w:szCs w:val="24"/>
          <w:lang w:eastAsia="zh-CN"/>
        </w:rPr>
      </w:pPr>
      <w:r w:rsidRPr="00681F98">
        <w:rPr>
          <w:b/>
          <w:bCs/>
          <w:szCs w:val="24"/>
          <w:lang w:eastAsia="zh-CN"/>
        </w:rPr>
        <w:t>Was not treated in ad-hoc</w:t>
      </w:r>
      <w:r>
        <w:rPr>
          <w:b/>
          <w:bCs/>
          <w:szCs w:val="24"/>
          <w:lang w:eastAsia="zh-CN"/>
        </w:rPr>
        <w:t>, to be covered in WF</w:t>
      </w:r>
    </w:p>
    <w:p w14:paraId="32D9C644" w14:textId="3FD486FE" w:rsidR="00444975" w:rsidRPr="00045592" w:rsidRDefault="00444975" w:rsidP="00444975">
      <w:pPr>
        <w:pStyle w:val="Heading1"/>
        <w:rPr>
          <w:lang w:eastAsia="ja-JP"/>
        </w:rPr>
      </w:pPr>
      <w:r>
        <w:rPr>
          <w:lang w:eastAsia="ja-JP"/>
        </w:rPr>
        <w:t>Topic</w:t>
      </w:r>
      <w:r w:rsidRPr="00045592">
        <w:rPr>
          <w:lang w:eastAsia="ja-JP"/>
        </w:rPr>
        <w:t xml:space="preserve"> #</w:t>
      </w:r>
      <w:r w:rsidR="00B63422">
        <w:rPr>
          <w:lang w:eastAsia="ja-JP"/>
        </w:rPr>
        <w:t>2</w:t>
      </w:r>
      <w:r w:rsidRPr="00045592">
        <w:rPr>
          <w:lang w:eastAsia="ja-JP"/>
        </w:rPr>
        <w:t xml:space="preserve">: </w:t>
      </w:r>
      <w:r>
        <w:rPr>
          <w:lang w:eastAsia="ja-JP"/>
        </w:rPr>
        <w:t>Inter-band BC with intra ULCA triple beat Issue</w:t>
      </w:r>
    </w:p>
    <w:p w14:paraId="79567D62" w14:textId="77777777" w:rsidR="00CE67EB" w:rsidRPr="00CB0305" w:rsidRDefault="00CE67EB" w:rsidP="00CE67EB">
      <w:pPr>
        <w:pStyle w:val="Heading2"/>
      </w:pPr>
      <w:r w:rsidRPr="00B831AE">
        <w:rPr>
          <w:rFonts w:hint="eastAsia"/>
        </w:rPr>
        <w:t>Companies</w:t>
      </w:r>
      <w:r w:rsidRPr="00B831AE">
        <w:t>’</w:t>
      </w:r>
      <w:r w:rsidRPr="00CB0305">
        <w:t xml:space="preserve"> contributions summary</w:t>
      </w:r>
    </w:p>
    <w:p w14:paraId="061521E0" w14:textId="77777777" w:rsidR="00CE67EB" w:rsidRPr="006D4B9B" w:rsidRDefault="00CE67EB" w:rsidP="00CE67EB">
      <w:pPr>
        <w:rPr>
          <w:i/>
          <w:color w:val="0070C0"/>
          <w:lang w:eastAsia="zh-CN"/>
        </w:rPr>
      </w:pPr>
      <w:r>
        <w:t>Companies’ contributions can be found in section 5 (Annex)</w:t>
      </w:r>
    </w:p>
    <w:p w14:paraId="36A75BC4" w14:textId="7C9C0474" w:rsidR="00444975" w:rsidRPr="004A7544" w:rsidRDefault="00444975" w:rsidP="00444975">
      <w:pPr>
        <w:pStyle w:val="Heading2"/>
      </w:pPr>
      <w:r w:rsidRPr="004A7544">
        <w:rPr>
          <w:rFonts w:hint="eastAsia"/>
        </w:rPr>
        <w:t>Open issues</w:t>
      </w:r>
      <w:r>
        <w:t xml:space="preserve"> summary</w:t>
      </w:r>
    </w:p>
    <w:p w14:paraId="1B9E7217" w14:textId="5AE87B2A" w:rsidR="00444975" w:rsidRPr="00805BE8" w:rsidRDefault="00444975" w:rsidP="00444975">
      <w:pPr>
        <w:pStyle w:val="Heading3"/>
        <w:rPr>
          <w:sz w:val="24"/>
          <w:szCs w:val="16"/>
        </w:rPr>
      </w:pPr>
      <w:r w:rsidRPr="00805BE8">
        <w:rPr>
          <w:sz w:val="24"/>
          <w:szCs w:val="16"/>
        </w:rPr>
        <w:t>Sub-</w:t>
      </w:r>
      <w:r>
        <w:rPr>
          <w:sz w:val="24"/>
          <w:szCs w:val="16"/>
        </w:rPr>
        <w:t>topic</w:t>
      </w:r>
      <w:r w:rsidRPr="00805BE8">
        <w:rPr>
          <w:sz w:val="24"/>
          <w:szCs w:val="16"/>
        </w:rPr>
        <w:t xml:space="preserve"> </w:t>
      </w:r>
      <w:r>
        <w:rPr>
          <w:sz w:val="24"/>
          <w:szCs w:val="16"/>
        </w:rPr>
        <w:t>2</w:t>
      </w:r>
      <w:r w:rsidRPr="00805BE8">
        <w:rPr>
          <w:sz w:val="24"/>
          <w:szCs w:val="16"/>
        </w:rPr>
        <w:t>-1</w:t>
      </w:r>
    </w:p>
    <w:p w14:paraId="288BAB08" w14:textId="5EE8A54B" w:rsidR="00444975" w:rsidRPr="00B831AE" w:rsidRDefault="00444975" w:rsidP="00444975">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r w:rsidR="00C56BA3" w:rsidRPr="00C56BA3">
        <w:rPr>
          <w:rFonts w:asciiTheme="minorHAnsi" w:hAnsiTheme="minorHAnsi" w:cstheme="minorHAnsi"/>
          <w:sz w:val="16"/>
          <w:szCs w:val="16"/>
        </w:rPr>
        <w:t xml:space="preserve"> </w:t>
      </w:r>
      <w:r w:rsidR="00C56BA3" w:rsidRPr="00C56BA3">
        <w:rPr>
          <w:rFonts w:asciiTheme="minorHAnsi" w:eastAsia="MS Mincho" w:hAnsiTheme="minorHAnsi" w:cstheme="minorHAnsi"/>
          <w:lang w:val="en-US"/>
        </w:rPr>
        <w:t>General equation for detecting triple beat for 2 band and 3 band combinations</w:t>
      </w:r>
    </w:p>
    <w:p w14:paraId="0B5BE26D" w14:textId="68AFC3E9" w:rsidR="00444975" w:rsidRPr="00045592" w:rsidRDefault="00444975" w:rsidP="00444975">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 xml:space="preserve">-1: </w:t>
      </w:r>
      <w:r w:rsidR="00C56BA3">
        <w:rPr>
          <w:b/>
          <w:color w:val="0070C0"/>
          <w:u w:val="single"/>
          <w:lang w:eastAsia="ko-KR"/>
        </w:rPr>
        <w:t>Equations for triple beat exceptions</w:t>
      </w:r>
    </w:p>
    <w:p w14:paraId="138C5EA0" w14:textId="6E9EF374" w:rsidR="00C56BA3" w:rsidRPr="00C56BA3" w:rsidRDefault="00444975" w:rsidP="00C56BA3">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r w:rsidR="00C56BA3">
        <w:rPr>
          <w:rFonts w:eastAsia="SimSun"/>
          <w:color w:val="0070C0"/>
          <w:szCs w:val="24"/>
          <w:lang w:eastAsia="zh-CN"/>
        </w:rPr>
        <w:t xml:space="preserve">: </w:t>
      </w:r>
      <w:r w:rsidR="00C56BA3" w:rsidRPr="00C56BA3">
        <w:rPr>
          <w:rFonts w:asciiTheme="minorHAnsi" w:hAnsiTheme="minorHAnsi" w:cstheme="minorHAnsi"/>
          <w:lang w:val="en-US"/>
        </w:rPr>
        <w:t>Modify the Triple Beat Detection Equations as in (4) below:</w:t>
      </w:r>
    </w:p>
    <w:p w14:paraId="0B16D2DB" w14:textId="77777777" w:rsidR="00C56BA3" w:rsidRPr="00C56BA3" w:rsidRDefault="00C56BA3" w:rsidP="00C56BA3">
      <w:pPr>
        <w:spacing w:after="0"/>
        <w:contextualSpacing/>
        <w:rPr>
          <w:rFonts w:asciiTheme="minorHAnsi" w:hAnsiTheme="minorHAnsi" w:cstheme="minorHAnsi"/>
        </w:rPr>
      </w:pPr>
      <w:r w:rsidRPr="00C56BA3">
        <w:rPr>
          <w:rFonts w:asciiTheme="minorHAnsi" w:hAnsiTheme="minorHAnsi" w:cstheme="minorHAnsi"/>
        </w:rPr>
        <w:t>A 1st order triple beat product is a 3rd order non-linearity which may affect the third DL band of a three-band inter-band combination if either one of the following TB product falls in the Rx frequency range of the third band:</w:t>
      </w:r>
    </w:p>
    <w:p w14:paraId="05A3CDEA" w14:textId="77777777" w:rsidR="00C56BA3" w:rsidRPr="00C56BA3" w:rsidRDefault="00C56BA3" w:rsidP="00C56BA3">
      <w:pPr>
        <w:pStyle w:val="ListParagraph"/>
        <w:numPr>
          <w:ilvl w:val="1"/>
          <w:numId w:val="4"/>
        </w:numPr>
        <w:overflowPunct/>
        <w:autoSpaceDE/>
        <w:autoSpaceDN/>
        <w:adjustRightInd/>
        <w:spacing w:after="0"/>
        <w:ind w:firstLineChars="0"/>
        <w:contextualSpacing/>
        <w:textAlignment w:val="auto"/>
        <w:rPr>
          <w:rFonts w:asciiTheme="minorHAnsi" w:hAnsiTheme="minorHAnsi" w:cstheme="minorHAnsi"/>
        </w:rPr>
      </w:pPr>
      <w:r w:rsidRPr="00C56BA3">
        <w:rPr>
          <w:rFonts w:asciiTheme="minorHAnsi" w:hAnsiTheme="minorHAnsi" w:cstheme="minorHAnsi"/>
        </w:rPr>
        <w:t xml:space="preserve">TB1 = |f1+f2-f3| </w:t>
      </w:r>
    </w:p>
    <w:p w14:paraId="781F3FE1" w14:textId="77777777" w:rsidR="00C56BA3" w:rsidRPr="00C56BA3" w:rsidRDefault="00C56BA3" w:rsidP="00C56BA3">
      <w:pPr>
        <w:pStyle w:val="ListParagraph"/>
        <w:numPr>
          <w:ilvl w:val="1"/>
          <w:numId w:val="4"/>
        </w:numPr>
        <w:overflowPunct/>
        <w:autoSpaceDE/>
        <w:autoSpaceDN/>
        <w:adjustRightInd/>
        <w:spacing w:after="0"/>
        <w:ind w:firstLineChars="0"/>
        <w:contextualSpacing/>
        <w:textAlignment w:val="auto"/>
        <w:rPr>
          <w:rFonts w:asciiTheme="minorHAnsi" w:hAnsiTheme="minorHAnsi" w:cstheme="minorHAnsi"/>
        </w:rPr>
      </w:pPr>
      <w:r w:rsidRPr="00C56BA3">
        <w:rPr>
          <w:rFonts w:asciiTheme="minorHAnsi" w:hAnsiTheme="minorHAnsi" w:cstheme="minorHAnsi"/>
        </w:rPr>
        <w:t xml:space="preserve">TB2 = |f1-f2+f3| </w:t>
      </w:r>
    </w:p>
    <w:p w14:paraId="61E28B94" w14:textId="77777777" w:rsidR="00C56BA3" w:rsidRPr="00C56BA3" w:rsidRDefault="00C56BA3" w:rsidP="00C56BA3">
      <w:pPr>
        <w:pStyle w:val="ListParagraph"/>
        <w:numPr>
          <w:ilvl w:val="1"/>
          <w:numId w:val="4"/>
        </w:numPr>
        <w:overflowPunct/>
        <w:autoSpaceDE/>
        <w:autoSpaceDN/>
        <w:adjustRightInd/>
        <w:spacing w:after="0"/>
        <w:ind w:firstLineChars="0"/>
        <w:contextualSpacing/>
        <w:textAlignment w:val="auto"/>
        <w:rPr>
          <w:rFonts w:asciiTheme="minorHAnsi" w:hAnsiTheme="minorHAnsi" w:cstheme="minorHAnsi"/>
        </w:rPr>
      </w:pPr>
      <w:r w:rsidRPr="00C56BA3">
        <w:rPr>
          <w:rFonts w:asciiTheme="minorHAnsi" w:hAnsiTheme="minorHAnsi" w:cstheme="minorHAnsi"/>
        </w:rPr>
        <w:t xml:space="preserve">TB3 = |f1-f2-f3| </w:t>
      </w:r>
    </w:p>
    <w:p w14:paraId="4B119BE2" w14:textId="77777777" w:rsidR="00C56BA3" w:rsidRPr="00C56BA3" w:rsidRDefault="00C56BA3" w:rsidP="00C56BA3">
      <w:pPr>
        <w:pStyle w:val="ListParagraph"/>
        <w:numPr>
          <w:ilvl w:val="1"/>
          <w:numId w:val="4"/>
        </w:numPr>
        <w:overflowPunct/>
        <w:autoSpaceDE/>
        <w:autoSpaceDN/>
        <w:adjustRightInd/>
        <w:spacing w:after="0"/>
        <w:ind w:firstLineChars="0"/>
        <w:contextualSpacing/>
        <w:textAlignment w:val="auto"/>
        <w:rPr>
          <w:rFonts w:asciiTheme="minorHAnsi" w:hAnsiTheme="minorHAnsi" w:cstheme="minorHAnsi"/>
        </w:rPr>
      </w:pPr>
      <w:r w:rsidRPr="00C56BA3">
        <w:rPr>
          <w:rFonts w:asciiTheme="minorHAnsi" w:hAnsiTheme="minorHAnsi" w:cstheme="minorHAnsi"/>
        </w:rPr>
        <w:t xml:space="preserve">TB4 = f1+f2+f3 </w:t>
      </w:r>
    </w:p>
    <w:p w14:paraId="7D961540" w14:textId="77777777" w:rsidR="00C56BA3" w:rsidRPr="00C56BA3" w:rsidRDefault="00C56BA3" w:rsidP="00C56BA3">
      <w:pPr>
        <w:spacing w:after="0"/>
        <w:ind w:left="360"/>
        <w:jc w:val="both"/>
        <w:rPr>
          <w:rFonts w:asciiTheme="minorHAnsi" w:hAnsiTheme="minorHAnsi" w:cstheme="minorHAnsi"/>
          <w:lang w:val="en-US" w:eastAsia="zh-CN"/>
        </w:rPr>
      </w:pPr>
      <w:r w:rsidRPr="00C56BA3">
        <w:rPr>
          <w:rFonts w:asciiTheme="minorHAnsi" w:hAnsiTheme="minorHAnsi" w:cstheme="minorHAnsi"/>
        </w:rPr>
        <w:t xml:space="preserve">When both non-equal equations in (4) are satisfied, a TB product is falling into the Rx </w:t>
      </w:r>
      <w:proofErr w:type="spellStart"/>
      <w:r w:rsidRPr="00C56BA3">
        <w:rPr>
          <w:rFonts w:asciiTheme="minorHAnsi" w:hAnsiTheme="minorHAnsi" w:cstheme="minorHAnsi"/>
        </w:rPr>
        <w:t>freq</w:t>
      </w:r>
      <w:proofErr w:type="spellEnd"/>
      <w:r w:rsidRPr="00C56BA3">
        <w:rPr>
          <w:rFonts w:asciiTheme="minorHAnsi" w:hAnsiTheme="minorHAnsi" w:cstheme="minorHAnsi"/>
        </w:rPr>
        <w:t xml:space="preserve"> range of the 3</w:t>
      </w:r>
      <w:r w:rsidRPr="00C56BA3">
        <w:rPr>
          <w:rFonts w:asciiTheme="minorHAnsi" w:hAnsiTheme="minorHAnsi" w:cstheme="minorHAnsi"/>
          <w:vertAlign w:val="superscript"/>
        </w:rPr>
        <w:t>rd</w:t>
      </w:r>
      <w:r w:rsidRPr="00C56BA3">
        <w:rPr>
          <w:rFonts w:asciiTheme="minorHAnsi" w:hAnsiTheme="minorHAnsi" w:cstheme="minorHAnsi"/>
        </w:rPr>
        <w:t xml:space="preserve"> band and potential de-sense might happen:</w:t>
      </w:r>
      <m:oMath>
        <m:sSub>
          <m:sSubPr>
            <m:ctrlPr>
              <w:rPr>
                <w:rFonts w:ascii="Cambria Math" w:eastAsiaTheme="minorHAnsi" w:hAnsi="Cambria Math" w:cstheme="minorHAnsi"/>
                <w:i/>
                <w:iCs/>
                <w:lang w:eastAsia="zh-CN"/>
              </w:rPr>
            </m:ctrlPr>
          </m:sSubPr>
          <m:e>
            <m:r>
              <w:rPr>
                <w:rFonts w:ascii="Cambria Math" w:hAnsi="Cambria Math" w:cstheme="minorHAnsi"/>
                <w:lang w:eastAsia="zh-CN"/>
              </w:rPr>
              <m:t>F</m:t>
            </m:r>
          </m:e>
          <m:sub>
            <m:r>
              <w:rPr>
                <w:rFonts w:ascii="Cambria Math" w:hAnsi="Cambria Math" w:cstheme="minorHAnsi"/>
                <w:lang w:eastAsia="zh-CN"/>
              </w:rPr>
              <m:t>3rdDL</m:t>
            </m:r>
          </m:sub>
        </m:sSub>
        <m:r>
          <w:rPr>
            <w:rFonts w:ascii="Cambria Math" w:hAnsi="Cambria Math" w:cstheme="minorHAnsi"/>
            <w:lang w:eastAsia="zh-CN"/>
          </w:rPr>
          <m:t>+</m:t>
        </m:r>
        <m:f>
          <m:fPr>
            <m:ctrlPr>
              <w:rPr>
                <w:rFonts w:ascii="Cambria Math" w:eastAsiaTheme="minorHAnsi" w:hAnsi="Cambria Math" w:cstheme="minorHAnsi"/>
                <w:i/>
                <w:iCs/>
                <w:lang w:eastAsia="zh-CN"/>
              </w:rPr>
            </m:ctrlPr>
          </m:fPr>
          <m:num>
            <m:sSub>
              <m:sSubPr>
                <m:ctrlPr>
                  <w:rPr>
                    <w:rFonts w:ascii="Cambria Math" w:eastAsiaTheme="minorHAnsi" w:hAnsi="Cambria Math" w:cstheme="minorHAnsi"/>
                    <w:i/>
                    <w:iCs/>
                    <w:lang w:eastAsia="zh-CN"/>
                  </w:rPr>
                </m:ctrlPr>
              </m:sSubPr>
              <m:e>
                <m:r>
                  <w:rPr>
                    <w:rFonts w:ascii="Cambria Math" w:hAnsi="Cambria Math" w:cstheme="minorHAnsi"/>
                    <w:lang w:eastAsia="zh-CN"/>
                  </w:rPr>
                  <m:t>RXBW</m:t>
                </m:r>
              </m:e>
              <m:sub>
                <m:r>
                  <w:rPr>
                    <w:rFonts w:ascii="Cambria Math" w:hAnsi="Cambria Math" w:cstheme="minorHAnsi"/>
                    <w:lang w:eastAsia="zh-CN"/>
                  </w:rPr>
                  <m:t>3rdDL</m:t>
                </m:r>
              </m:sub>
            </m:sSub>
          </m:num>
          <m:den>
            <m:r>
              <w:rPr>
                <w:rFonts w:ascii="Cambria Math" w:hAnsi="Cambria Math" w:cstheme="minorHAnsi"/>
                <w:lang w:eastAsia="zh-CN"/>
              </w:rPr>
              <m:t>2</m:t>
            </m:r>
          </m:den>
        </m:f>
        <m:r>
          <w:rPr>
            <w:rFonts w:ascii="Cambria Math" w:hAnsi="Cambria Math" w:cstheme="minorHAnsi"/>
            <w:lang w:eastAsia="zh-CN"/>
          </w:rPr>
          <m:t>&gt;</m:t>
        </m:r>
        <m:r>
          <w:rPr>
            <w:rFonts w:ascii="Cambria Math" w:eastAsiaTheme="minorHAnsi" w:hAnsi="Cambria Math" w:cstheme="minorHAnsi"/>
            <w:lang w:eastAsia="zh-CN"/>
          </w:rPr>
          <m:t>TBn</m:t>
        </m:r>
        <m:r>
          <w:rPr>
            <w:rFonts w:ascii="Cambria Math" w:hAnsi="Cambria Math" w:cstheme="minorHAnsi"/>
            <w:lang w:eastAsia="zh-CN"/>
          </w:rPr>
          <m:t xml:space="preserve">- </m:t>
        </m:r>
        <m:f>
          <m:fPr>
            <m:ctrlPr>
              <w:rPr>
                <w:rFonts w:ascii="Cambria Math" w:eastAsiaTheme="minorHAnsi" w:hAnsi="Cambria Math" w:cstheme="minorHAnsi"/>
                <w:i/>
                <w:iCs/>
                <w:lang w:eastAsia="zh-CN"/>
              </w:rPr>
            </m:ctrlPr>
          </m:fPr>
          <m:num>
            <m:sSub>
              <m:sSubPr>
                <m:ctrlPr>
                  <w:rPr>
                    <w:rFonts w:ascii="Cambria Math" w:eastAsiaTheme="minorHAnsi" w:hAnsi="Cambria Math" w:cstheme="minorHAnsi"/>
                    <w:i/>
                    <w:iCs/>
                    <w:lang w:eastAsia="zh-CN"/>
                  </w:rPr>
                </m:ctrlPr>
              </m:sSubPr>
              <m:e>
                <m:r>
                  <w:rPr>
                    <w:rFonts w:ascii="Cambria Math" w:hAnsi="Cambria Math" w:cstheme="minorHAnsi"/>
                    <w:lang w:eastAsia="zh-CN"/>
                  </w:rPr>
                  <m:t>MBW</m:t>
                </m:r>
              </m:e>
              <m:sub>
                <m:r>
                  <w:rPr>
                    <w:rFonts w:ascii="Cambria Math" w:hAnsi="Cambria Math" w:cstheme="minorHAnsi"/>
                    <w:lang w:eastAsia="zh-CN"/>
                  </w:rPr>
                  <m:t>1</m:t>
                </m:r>
              </m:sub>
            </m:sSub>
          </m:num>
          <m:den>
            <m:r>
              <w:rPr>
                <w:rFonts w:ascii="Cambria Math" w:hAnsi="Cambria Math" w:cstheme="minorHAnsi"/>
                <w:lang w:eastAsia="zh-CN"/>
              </w:rPr>
              <m:t>2</m:t>
            </m:r>
          </m:den>
        </m:f>
        <m:r>
          <w:rPr>
            <w:rFonts w:ascii="Cambria Math" w:hAnsi="Cambria Math" w:cstheme="minorHAnsi"/>
            <w:lang w:eastAsia="zh-CN"/>
          </w:rPr>
          <m:t> -12*SCS</m:t>
        </m:r>
      </m:oMath>
    </w:p>
    <w:p w14:paraId="01BA2487" w14:textId="77777777" w:rsidR="00C56BA3" w:rsidRPr="00C56BA3" w:rsidRDefault="00C56BA3" w:rsidP="00C56BA3">
      <w:pPr>
        <w:spacing w:after="0"/>
        <w:rPr>
          <w:rFonts w:asciiTheme="minorHAnsi" w:hAnsiTheme="minorHAnsi" w:cstheme="minorHAnsi"/>
          <w:lang w:eastAsia="zh-CN"/>
        </w:rPr>
      </w:pPr>
      <m:oMathPara>
        <m:oMath>
          <m:r>
            <w:rPr>
              <w:rFonts w:ascii="Cambria Math" w:hAnsi="Cambria Math" w:cstheme="minorHAnsi"/>
              <w:lang w:eastAsia="zh-CN"/>
            </w:rPr>
            <m:t>and</m:t>
          </m:r>
        </m:oMath>
      </m:oMathPara>
    </w:p>
    <w:p w14:paraId="5D17EE49" w14:textId="77777777" w:rsidR="00C56BA3" w:rsidRPr="00C56BA3" w:rsidRDefault="00132D8D" w:rsidP="00C56BA3">
      <w:pPr>
        <w:spacing w:after="0"/>
        <w:ind w:left="1988" w:firstLine="284"/>
        <w:rPr>
          <w:rFonts w:asciiTheme="minorHAnsi" w:hAnsiTheme="minorHAnsi" w:cstheme="minorHAnsi"/>
          <w:iCs/>
          <w:lang w:eastAsia="zh-CN"/>
        </w:rPr>
      </w:pPr>
      <m:oMath>
        <m:sSub>
          <m:sSubPr>
            <m:ctrlPr>
              <w:rPr>
                <w:rFonts w:ascii="Cambria Math" w:eastAsiaTheme="minorHAnsi" w:hAnsi="Cambria Math" w:cstheme="minorHAnsi"/>
                <w:i/>
                <w:iCs/>
                <w:lang w:eastAsia="zh-CN"/>
              </w:rPr>
            </m:ctrlPr>
          </m:sSubPr>
          <m:e>
            <m:r>
              <w:rPr>
                <w:rFonts w:ascii="Cambria Math" w:hAnsi="Cambria Math" w:cstheme="minorHAnsi"/>
                <w:lang w:eastAsia="zh-CN"/>
              </w:rPr>
              <m:t>F</m:t>
            </m:r>
          </m:e>
          <m:sub>
            <m:r>
              <w:rPr>
                <w:rFonts w:ascii="Cambria Math" w:hAnsi="Cambria Math" w:cstheme="minorHAnsi"/>
                <w:lang w:eastAsia="zh-CN"/>
              </w:rPr>
              <m:t>3rdDL</m:t>
            </m:r>
          </m:sub>
        </m:sSub>
        <m:r>
          <w:rPr>
            <w:rFonts w:ascii="Cambria Math" w:hAnsi="Cambria Math" w:cstheme="minorHAnsi"/>
            <w:lang w:eastAsia="zh-CN"/>
          </w:rPr>
          <m:t>-</m:t>
        </m:r>
        <m:f>
          <m:fPr>
            <m:ctrlPr>
              <w:rPr>
                <w:rFonts w:ascii="Cambria Math" w:eastAsiaTheme="minorHAnsi" w:hAnsi="Cambria Math" w:cstheme="minorHAnsi"/>
                <w:i/>
                <w:iCs/>
                <w:lang w:eastAsia="zh-CN"/>
              </w:rPr>
            </m:ctrlPr>
          </m:fPr>
          <m:num>
            <m:sSub>
              <m:sSubPr>
                <m:ctrlPr>
                  <w:rPr>
                    <w:rFonts w:ascii="Cambria Math" w:eastAsiaTheme="minorHAnsi" w:hAnsi="Cambria Math" w:cstheme="minorHAnsi"/>
                    <w:i/>
                    <w:iCs/>
                    <w:lang w:eastAsia="zh-CN"/>
                  </w:rPr>
                </m:ctrlPr>
              </m:sSubPr>
              <m:e>
                <m:r>
                  <w:rPr>
                    <w:rFonts w:ascii="Cambria Math" w:hAnsi="Cambria Math" w:cstheme="minorHAnsi"/>
                    <w:lang w:eastAsia="zh-CN"/>
                  </w:rPr>
                  <m:t>RXBW</m:t>
                </m:r>
              </m:e>
              <m:sub>
                <m:r>
                  <w:rPr>
                    <w:rFonts w:ascii="Cambria Math" w:hAnsi="Cambria Math" w:cstheme="minorHAnsi"/>
                    <w:lang w:eastAsia="zh-CN"/>
                  </w:rPr>
                  <m:t>3rdDL</m:t>
                </m:r>
              </m:sub>
            </m:sSub>
          </m:num>
          <m:den>
            <m:r>
              <w:rPr>
                <w:rFonts w:ascii="Cambria Math" w:hAnsi="Cambria Math" w:cstheme="minorHAnsi"/>
                <w:lang w:eastAsia="zh-CN"/>
              </w:rPr>
              <m:t>2</m:t>
            </m:r>
          </m:den>
        </m:f>
        <m:r>
          <w:rPr>
            <w:rFonts w:ascii="Cambria Math" w:hAnsi="Cambria Math" w:cstheme="minorHAnsi"/>
            <w:lang w:eastAsia="zh-CN"/>
          </w:rPr>
          <m:t>&lt;</m:t>
        </m:r>
        <m:r>
          <w:rPr>
            <w:rFonts w:ascii="Cambria Math" w:eastAsiaTheme="minorHAnsi" w:hAnsi="Cambria Math" w:cstheme="minorHAnsi"/>
            <w:lang w:eastAsia="zh-CN"/>
          </w:rPr>
          <m:t>TBn</m:t>
        </m:r>
        <m:r>
          <w:rPr>
            <w:rFonts w:ascii="Cambria Math" w:hAnsi="Cambria Math" w:cstheme="minorHAnsi"/>
            <w:lang w:eastAsia="zh-CN"/>
          </w:rPr>
          <m:t>+</m:t>
        </m:r>
        <m:f>
          <m:fPr>
            <m:ctrlPr>
              <w:rPr>
                <w:rFonts w:ascii="Cambria Math" w:eastAsiaTheme="minorHAnsi" w:hAnsi="Cambria Math" w:cstheme="minorHAnsi"/>
                <w:i/>
                <w:iCs/>
                <w:lang w:eastAsia="zh-CN"/>
              </w:rPr>
            </m:ctrlPr>
          </m:fPr>
          <m:num>
            <m:sSub>
              <m:sSubPr>
                <m:ctrlPr>
                  <w:rPr>
                    <w:rFonts w:ascii="Cambria Math" w:eastAsiaTheme="minorHAnsi" w:hAnsi="Cambria Math" w:cstheme="minorHAnsi"/>
                    <w:i/>
                    <w:iCs/>
                    <w:lang w:eastAsia="zh-CN"/>
                  </w:rPr>
                </m:ctrlPr>
              </m:sSubPr>
              <m:e>
                <m:r>
                  <w:rPr>
                    <w:rFonts w:ascii="Cambria Math" w:hAnsi="Cambria Math" w:cstheme="minorHAnsi"/>
                    <w:lang w:eastAsia="zh-CN"/>
                  </w:rPr>
                  <m:t>MBW</m:t>
                </m:r>
              </m:e>
              <m:sub>
                <m:r>
                  <w:rPr>
                    <w:rFonts w:ascii="Cambria Math" w:hAnsi="Cambria Math" w:cstheme="minorHAnsi"/>
                    <w:lang w:eastAsia="zh-CN"/>
                  </w:rPr>
                  <m:t>1</m:t>
                </m:r>
              </m:sub>
            </m:sSub>
          </m:num>
          <m:den>
            <m:r>
              <w:rPr>
                <w:rFonts w:ascii="Cambria Math" w:hAnsi="Cambria Math" w:cstheme="minorHAnsi"/>
                <w:lang w:eastAsia="zh-CN"/>
              </w:rPr>
              <m:t>2</m:t>
            </m:r>
          </m:den>
        </m:f>
        <m:r>
          <w:rPr>
            <w:rFonts w:ascii="Cambria Math" w:hAnsi="Cambria Math" w:cstheme="minorHAnsi"/>
            <w:lang w:eastAsia="zh-CN"/>
          </w:rPr>
          <m:t> +12*SCS</m:t>
        </m:r>
      </m:oMath>
      <w:r w:rsidR="00C56BA3" w:rsidRPr="00C56BA3">
        <w:rPr>
          <w:rFonts w:asciiTheme="minorHAnsi" w:hAnsiTheme="minorHAnsi" w:cstheme="minorHAnsi"/>
          <w:lang w:eastAsia="zh-CN"/>
        </w:rPr>
        <w:tab/>
      </w:r>
      <w:r w:rsidR="00C56BA3" w:rsidRPr="00C56BA3">
        <w:rPr>
          <w:rFonts w:asciiTheme="minorHAnsi" w:hAnsiTheme="minorHAnsi" w:cstheme="minorHAnsi"/>
          <w:lang w:eastAsia="zh-CN"/>
        </w:rPr>
        <w:tab/>
      </w:r>
      <w:r w:rsidR="00C56BA3" w:rsidRPr="00C56BA3">
        <w:rPr>
          <w:rFonts w:asciiTheme="minorHAnsi" w:hAnsiTheme="minorHAnsi" w:cstheme="minorHAnsi"/>
          <w:lang w:eastAsia="zh-CN"/>
        </w:rPr>
        <w:tab/>
      </w:r>
      <w:r w:rsidR="00C56BA3" w:rsidRPr="00C56BA3">
        <w:rPr>
          <w:rFonts w:asciiTheme="minorHAnsi" w:hAnsiTheme="minorHAnsi" w:cstheme="minorHAnsi"/>
          <w:lang w:eastAsia="zh-CN"/>
        </w:rPr>
        <w:tab/>
        <w:t>(4)</w:t>
      </w:r>
    </w:p>
    <w:p w14:paraId="7A1D5CE8" w14:textId="77777777" w:rsidR="00C56BA3" w:rsidRPr="00C56BA3" w:rsidRDefault="00C56BA3" w:rsidP="00C56BA3">
      <w:pPr>
        <w:pStyle w:val="ListParagraph"/>
        <w:spacing w:after="0"/>
        <w:ind w:left="284" w:firstLine="400"/>
        <w:rPr>
          <w:rFonts w:asciiTheme="minorHAnsi" w:hAnsiTheme="minorHAnsi" w:cstheme="minorHAnsi"/>
        </w:rPr>
      </w:pPr>
      <w:r w:rsidRPr="00C56BA3">
        <w:rPr>
          <w:rFonts w:asciiTheme="minorHAnsi" w:hAnsiTheme="minorHAnsi" w:cstheme="minorHAnsi"/>
        </w:rPr>
        <w:t xml:space="preserve">Note 1: n= 1, 2, 3 or 4.  </w:t>
      </w:r>
    </w:p>
    <w:p w14:paraId="4356FEB8" w14:textId="77777777" w:rsidR="00C56BA3" w:rsidRDefault="00C56BA3" w:rsidP="00C56BA3">
      <w:pPr>
        <w:pStyle w:val="ListParagraph"/>
        <w:spacing w:after="0"/>
        <w:ind w:left="284" w:firstLine="400"/>
        <w:rPr>
          <w:rFonts w:asciiTheme="minorHAnsi" w:hAnsiTheme="minorHAnsi" w:cstheme="minorHAnsi"/>
        </w:rPr>
      </w:pPr>
      <w:r w:rsidRPr="00C56BA3">
        <w:rPr>
          <w:rFonts w:asciiTheme="minorHAnsi" w:hAnsiTheme="minorHAnsi" w:cstheme="minorHAnsi"/>
        </w:rPr>
        <w:t xml:space="preserve">Note 2: If only one non-equality is satisfied, it means that </w:t>
      </w:r>
      <w:proofErr w:type="spellStart"/>
      <w:r w:rsidRPr="00C56BA3">
        <w:rPr>
          <w:rFonts w:asciiTheme="minorHAnsi" w:hAnsiTheme="minorHAnsi" w:cstheme="minorHAnsi"/>
        </w:rPr>
        <w:t>TBn</w:t>
      </w:r>
      <w:proofErr w:type="spellEnd"/>
      <w:r w:rsidRPr="00C56BA3">
        <w:rPr>
          <w:rFonts w:asciiTheme="minorHAnsi" w:hAnsiTheme="minorHAnsi" w:cstheme="minorHAnsi"/>
        </w:rPr>
        <w:t xml:space="preserve"> product does Not fall into the Rx band.</w:t>
      </w:r>
    </w:p>
    <w:p w14:paraId="67C6387E" w14:textId="4A1C863F" w:rsidR="00C56BA3" w:rsidRPr="00C56BA3" w:rsidRDefault="00C56BA3" w:rsidP="00C56BA3">
      <w:pPr>
        <w:pStyle w:val="ListParagraph"/>
        <w:spacing w:after="0"/>
        <w:ind w:left="284" w:firstLine="400"/>
        <w:rPr>
          <w:rFonts w:asciiTheme="minorHAnsi" w:hAnsiTheme="minorHAnsi" w:cstheme="minorHAnsi"/>
        </w:rPr>
      </w:pPr>
      <w:r w:rsidRPr="00C56BA3">
        <w:rPr>
          <w:rFonts w:asciiTheme="minorHAnsi" w:hAnsiTheme="minorHAnsi" w:cstheme="minorHAnsi"/>
        </w:rPr>
        <w:t>Note 3: Here the “3</w:t>
      </w:r>
      <w:r w:rsidRPr="00C56BA3">
        <w:rPr>
          <w:rFonts w:asciiTheme="minorHAnsi" w:hAnsiTheme="minorHAnsi" w:cstheme="minorHAnsi"/>
          <w:vertAlign w:val="superscript"/>
        </w:rPr>
        <w:t>rd</w:t>
      </w:r>
      <w:r w:rsidRPr="00C56BA3">
        <w:rPr>
          <w:rFonts w:asciiTheme="minorHAnsi" w:hAnsiTheme="minorHAnsi" w:cstheme="minorHAnsi"/>
        </w:rPr>
        <w:t xml:space="preserve"> Rx band” could be any Rx band in the CA or DC combination under investigation.</w:t>
      </w:r>
    </w:p>
    <w:p w14:paraId="06F2CA00" w14:textId="22B0CFE3" w:rsidR="00444975" w:rsidRPr="00C56BA3" w:rsidRDefault="00444975" w:rsidP="00C56BA3">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r w:rsidR="00C56BA3">
        <w:rPr>
          <w:rFonts w:eastAsia="SimSun"/>
          <w:color w:val="0070C0"/>
          <w:szCs w:val="24"/>
          <w:lang w:eastAsia="zh-CN"/>
        </w:rPr>
        <w:t xml:space="preserve">: </w:t>
      </w:r>
      <w:r w:rsidR="003B532B">
        <w:rPr>
          <w:rFonts w:eastAsia="SimSun"/>
          <w:szCs w:val="24"/>
          <w:lang w:eastAsia="zh-CN"/>
        </w:rPr>
        <w:t>D</w:t>
      </w:r>
      <w:r w:rsidR="00C56BA3" w:rsidRPr="00C56BA3">
        <w:rPr>
          <w:rFonts w:eastAsia="SimSun"/>
          <w:szCs w:val="24"/>
          <w:lang w:eastAsia="zh-CN"/>
        </w:rPr>
        <w:t>iscuss proposed equations and rules amongst expert and capture in a WF on triple beat</w:t>
      </w:r>
    </w:p>
    <w:p w14:paraId="2B3C0F42" w14:textId="77777777" w:rsidR="00444975" w:rsidRPr="00805BE8" w:rsidRDefault="00444975" w:rsidP="00444975">
      <w:pPr>
        <w:pStyle w:val="Heading3"/>
        <w:rPr>
          <w:sz w:val="24"/>
          <w:szCs w:val="16"/>
        </w:rPr>
      </w:pPr>
      <w:r w:rsidRPr="00805BE8">
        <w:rPr>
          <w:sz w:val="24"/>
          <w:szCs w:val="16"/>
        </w:rPr>
        <w:t>Sub-</w:t>
      </w:r>
      <w:r>
        <w:rPr>
          <w:sz w:val="24"/>
          <w:szCs w:val="16"/>
        </w:rPr>
        <w:t>topic</w:t>
      </w:r>
      <w:r w:rsidRPr="00805BE8">
        <w:rPr>
          <w:sz w:val="24"/>
          <w:szCs w:val="16"/>
        </w:rPr>
        <w:t xml:space="preserve"> </w:t>
      </w:r>
      <w:r>
        <w:rPr>
          <w:sz w:val="24"/>
          <w:szCs w:val="16"/>
        </w:rPr>
        <w:t>2</w:t>
      </w:r>
      <w:r w:rsidRPr="00805BE8">
        <w:rPr>
          <w:sz w:val="24"/>
          <w:szCs w:val="16"/>
        </w:rPr>
        <w:t>-2</w:t>
      </w:r>
    </w:p>
    <w:p w14:paraId="3A2225BA" w14:textId="77777777" w:rsidR="00444975" w:rsidRPr="009415B0" w:rsidRDefault="00444975" w:rsidP="00444975">
      <w:pPr>
        <w:rPr>
          <w:i/>
          <w:color w:val="0070C0"/>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 </w:t>
      </w:r>
    </w:p>
    <w:p w14:paraId="4B0E26BD" w14:textId="77777777" w:rsidR="00444975" w:rsidRPr="00035C50" w:rsidRDefault="00444975" w:rsidP="00444975">
      <w:pPr>
        <w:rPr>
          <w:i/>
          <w:color w:val="0070C0"/>
          <w:lang w:val="en-US" w:eastAsia="zh-CN"/>
        </w:rPr>
      </w:pPr>
      <w:r>
        <w:rPr>
          <w:i/>
          <w:color w:val="0070C0"/>
          <w:lang w:val="en-US" w:eastAsia="zh-CN"/>
        </w:rPr>
        <w:t>Open issues and c</w:t>
      </w:r>
      <w:r>
        <w:rPr>
          <w:rFonts w:hint="eastAsia"/>
          <w:i/>
          <w:color w:val="0070C0"/>
          <w:lang w:val="en-US" w:eastAsia="zh-CN"/>
        </w:rPr>
        <w:t xml:space="preserve">andidate options before </w:t>
      </w:r>
      <w:r>
        <w:rPr>
          <w:i/>
          <w:color w:val="0070C0"/>
          <w:lang w:val="en-US" w:eastAsia="zh-CN"/>
        </w:rPr>
        <w:t xml:space="preserve">f2f </w:t>
      </w:r>
      <w:r w:rsidRPr="009415B0">
        <w:rPr>
          <w:rFonts w:hint="eastAsia"/>
          <w:i/>
          <w:color w:val="0070C0"/>
          <w:lang w:val="en-US" w:eastAsia="zh-CN"/>
        </w:rPr>
        <w:t>meeting:</w:t>
      </w:r>
    </w:p>
    <w:p w14:paraId="78F0F626" w14:textId="254833D0" w:rsidR="00444975" w:rsidRPr="00045592" w:rsidRDefault="00444975" w:rsidP="00444975">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 xml:space="preserve">-2: </w:t>
      </w:r>
      <w:r w:rsidR="00C56BA3">
        <w:rPr>
          <w:b/>
          <w:color w:val="0070C0"/>
          <w:u w:val="single"/>
          <w:lang w:eastAsia="ko-KR"/>
        </w:rPr>
        <w:t xml:space="preserve">Handling of ENDC cases with 4 UL CCs (class </w:t>
      </w:r>
      <w:proofErr w:type="spellStart"/>
      <w:r w:rsidR="00C56BA3">
        <w:rPr>
          <w:b/>
          <w:color w:val="0070C0"/>
          <w:u w:val="single"/>
          <w:lang w:eastAsia="ko-KR"/>
        </w:rPr>
        <w:t>Bor</w:t>
      </w:r>
      <w:proofErr w:type="spellEnd"/>
      <w:r w:rsidR="00C56BA3">
        <w:rPr>
          <w:b/>
          <w:color w:val="0070C0"/>
          <w:u w:val="single"/>
          <w:lang w:eastAsia="ko-KR"/>
        </w:rPr>
        <w:t xml:space="preserve"> C in LTE + class B or C in NR)</w:t>
      </w:r>
    </w:p>
    <w:p w14:paraId="1370456A" w14:textId="6AC434E3" w:rsidR="003B532B" w:rsidRPr="003B532B" w:rsidRDefault="00444975" w:rsidP="003B532B">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r w:rsidR="003B532B">
        <w:rPr>
          <w:rFonts w:eastAsia="SimSun"/>
          <w:color w:val="0070C0"/>
          <w:szCs w:val="24"/>
          <w:lang w:eastAsia="zh-CN"/>
        </w:rPr>
        <w:t xml:space="preserve">: </w:t>
      </w:r>
      <w:r w:rsidR="003B532B" w:rsidRPr="003B532B">
        <w:rPr>
          <w:rFonts w:asciiTheme="minorHAnsi" w:hAnsiTheme="minorHAnsi" w:cstheme="minorHAnsi"/>
        </w:rPr>
        <w:t xml:space="preserve">Two-band EN-DC combinations with 4 UL CCs cannot be requested unless the corresponding 3 UL CC fall-back combinations have previously been completed, including triple beat analysis of the two 3 UL CC fallbacks. For example, for two band EN-DC with LTE Band </w:t>
      </w:r>
      <w:proofErr w:type="spellStart"/>
      <w:r w:rsidR="003B532B" w:rsidRPr="003B532B">
        <w:rPr>
          <w:rFonts w:asciiTheme="minorHAnsi" w:hAnsiTheme="minorHAnsi" w:cstheme="minorHAnsi"/>
        </w:rPr>
        <w:t>Bx</w:t>
      </w:r>
      <w:proofErr w:type="spellEnd"/>
      <w:r w:rsidR="003B532B" w:rsidRPr="003B532B">
        <w:rPr>
          <w:rFonts w:asciiTheme="minorHAnsi" w:hAnsiTheme="minorHAnsi" w:cstheme="minorHAnsi"/>
        </w:rPr>
        <w:t xml:space="preserve"> and NR band </w:t>
      </w:r>
      <w:proofErr w:type="spellStart"/>
      <w:r w:rsidR="003B532B" w:rsidRPr="003B532B">
        <w:rPr>
          <w:rFonts w:asciiTheme="minorHAnsi" w:hAnsiTheme="minorHAnsi" w:cstheme="minorHAnsi"/>
        </w:rPr>
        <w:t>nY</w:t>
      </w:r>
      <w:proofErr w:type="spellEnd"/>
      <w:r w:rsidR="003B532B" w:rsidRPr="003B532B">
        <w:rPr>
          <w:rFonts w:asciiTheme="minorHAnsi" w:hAnsiTheme="minorHAnsi" w:cstheme="minorHAnsi"/>
        </w:rPr>
        <w:t>, DC_XB/</w:t>
      </w:r>
      <w:proofErr w:type="spellStart"/>
      <w:r w:rsidR="003B532B" w:rsidRPr="003B532B">
        <w:rPr>
          <w:rFonts w:asciiTheme="minorHAnsi" w:hAnsiTheme="minorHAnsi" w:cstheme="minorHAnsi"/>
        </w:rPr>
        <w:t>C_nYB</w:t>
      </w:r>
      <w:proofErr w:type="spellEnd"/>
      <w:r w:rsidR="003B532B" w:rsidRPr="003B532B">
        <w:rPr>
          <w:rFonts w:asciiTheme="minorHAnsi" w:hAnsiTheme="minorHAnsi" w:cstheme="minorHAnsi"/>
        </w:rPr>
        <w:t>/C cannot be requested unless both DC_XB/</w:t>
      </w:r>
      <w:proofErr w:type="spellStart"/>
      <w:r w:rsidR="003B532B" w:rsidRPr="003B532B">
        <w:rPr>
          <w:rFonts w:asciiTheme="minorHAnsi" w:hAnsiTheme="minorHAnsi" w:cstheme="minorHAnsi"/>
        </w:rPr>
        <w:t>C_nYA</w:t>
      </w:r>
      <w:proofErr w:type="spellEnd"/>
      <w:r w:rsidR="003B532B" w:rsidRPr="003B532B">
        <w:rPr>
          <w:rFonts w:asciiTheme="minorHAnsi" w:hAnsiTheme="minorHAnsi" w:cstheme="minorHAnsi"/>
        </w:rPr>
        <w:t xml:space="preserve"> and </w:t>
      </w:r>
      <w:proofErr w:type="spellStart"/>
      <w:r w:rsidR="003B532B" w:rsidRPr="003B532B">
        <w:rPr>
          <w:rFonts w:asciiTheme="minorHAnsi" w:hAnsiTheme="minorHAnsi" w:cstheme="minorHAnsi"/>
        </w:rPr>
        <w:t>DC_XA_nyB</w:t>
      </w:r>
      <w:proofErr w:type="spellEnd"/>
      <w:r w:rsidR="003B532B" w:rsidRPr="003B532B">
        <w:rPr>
          <w:rFonts w:asciiTheme="minorHAnsi" w:hAnsiTheme="minorHAnsi" w:cstheme="minorHAnsi"/>
        </w:rPr>
        <w:t>/C have been completed. Only then can the 4UL CC DC combination MSD be considered on a case-by-case basis.</w:t>
      </w:r>
    </w:p>
    <w:p w14:paraId="34D08389" w14:textId="77777777" w:rsidR="00E24667" w:rsidRPr="00E07537" w:rsidRDefault="00444975" w:rsidP="00E24667">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45592">
        <w:rPr>
          <w:rFonts w:eastAsia="SimSun"/>
          <w:color w:val="0070C0"/>
          <w:szCs w:val="24"/>
          <w:lang w:eastAsia="zh-CN"/>
        </w:rPr>
        <w:t>Recommended WF</w:t>
      </w:r>
      <w:r w:rsidR="003B532B">
        <w:rPr>
          <w:rFonts w:eastAsia="SimSun"/>
          <w:color w:val="0070C0"/>
          <w:szCs w:val="24"/>
          <w:lang w:eastAsia="zh-CN"/>
        </w:rPr>
        <w:t xml:space="preserve">: </w:t>
      </w:r>
      <w:r w:rsidR="003B532B">
        <w:rPr>
          <w:rFonts w:eastAsia="SimSun"/>
          <w:szCs w:val="24"/>
          <w:lang w:eastAsia="zh-CN"/>
        </w:rPr>
        <w:t>D</w:t>
      </w:r>
      <w:r w:rsidR="003B532B" w:rsidRPr="00C56BA3">
        <w:rPr>
          <w:rFonts w:eastAsia="SimSun"/>
          <w:szCs w:val="24"/>
          <w:lang w:eastAsia="zh-CN"/>
        </w:rPr>
        <w:t xml:space="preserve">iscuss proposed </w:t>
      </w:r>
      <w:r w:rsidR="003B532B">
        <w:rPr>
          <w:rFonts w:eastAsia="SimSun"/>
          <w:szCs w:val="24"/>
          <w:lang w:eastAsia="zh-CN"/>
        </w:rPr>
        <w:t>rule</w:t>
      </w:r>
      <w:r w:rsidR="003B532B" w:rsidRPr="00C56BA3">
        <w:rPr>
          <w:rFonts w:eastAsia="SimSun"/>
          <w:szCs w:val="24"/>
          <w:lang w:eastAsia="zh-CN"/>
        </w:rPr>
        <w:t xml:space="preserve"> amongst expert </w:t>
      </w:r>
      <w:r w:rsidR="003B532B">
        <w:rPr>
          <w:rFonts w:eastAsia="SimSun"/>
          <w:szCs w:val="24"/>
          <w:lang w:eastAsia="zh-CN"/>
        </w:rPr>
        <w:t xml:space="preserve">and BC rapporteurs </w:t>
      </w:r>
      <w:r w:rsidR="003B532B" w:rsidRPr="00C56BA3">
        <w:rPr>
          <w:rFonts w:eastAsia="SimSun"/>
          <w:szCs w:val="24"/>
          <w:lang w:eastAsia="zh-CN"/>
        </w:rPr>
        <w:t>and capture in a WF on triple beat</w:t>
      </w:r>
    </w:p>
    <w:p w14:paraId="3E52DE02" w14:textId="77777777" w:rsidR="00E24667" w:rsidRDefault="00E24667" w:rsidP="00E24667">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Companies comment</w:t>
      </w:r>
    </w:p>
    <w:p w14:paraId="05C6BEAB" w14:textId="2044DD44" w:rsidR="00E24667" w:rsidRPr="00C32259" w:rsidRDefault="00E24667" w:rsidP="00E24667">
      <w:pPr>
        <w:pStyle w:val="ListParagraph"/>
        <w:numPr>
          <w:ilvl w:val="0"/>
          <w:numId w:val="4"/>
        </w:numPr>
        <w:overflowPunct/>
        <w:autoSpaceDE/>
        <w:autoSpaceDN/>
        <w:adjustRightInd/>
        <w:spacing w:after="120"/>
        <w:ind w:left="720" w:firstLineChars="0"/>
        <w:textAlignment w:val="auto"/>
        <w:rPr>
          <w:rFonts w:eastAsia="SimSun"/>
          <w:color w:val="0070C0"/>
          <w:szCs w:val="24"/>
          <w:highlight w:val="green"/>
          <w:lang w:eastAsia="zh-CN"/>
        </w:rPr>
      </w:pPr>
      <w:r w:rsidRPr="00C32259">
        <w:rPr>
          <w:rFonts w:eastAsia="SimSun"/>
          <w:color w:val="0070C0"/>
          <w:szCs w:val="24"/>
          <w:highlight w:val="green"/>
          <w:lang w:eastAsia="zh-CN"/>
        </w:rPr>
        <w:t>Agreements</w:t>
      </w:r>
      <w:r w:rsidR="0031765A" w:rsidRPr="00C32259">
        <w:rPr>
          <w:rFonts w:eastAsia="SimSun"/>
          <w:color w:val="0070C0"/>
          <w:szCs w:val="24"/>
          <w:highlight w:val="green"/>
          <w:lang w:eastAsia="zh-CN"/>
        </w:rPr>
        <w:t>:</w:t>
      </w:r>
    </w:p>
    <w:p w14:paraId="0CE934C0" w14:textId="4A4AB2DC" w:rsidR="0031765A" w:rsidRPr="00C32259" w:rsidRDefault="0031765A" w:rsidP="0031765A">
      <w:pPr>
        <w:pStyle w:val="ListParagraph"/>
        <w:numPr>
          <w:ilvl w:val="1"/>
          <w:numId w:val="4"/>
        </w:numPr>
        <w:overflowPunct/>
        <w:autoSpaceDE/>
        <w:autoSpaceDN/>
        <w:adjustRightInd/>
        <w:spacing w:after="120"/>
        <w:ind w:firstLineChars="0"/>
        <w:textAlignment w:val="auto"/>
        <w:rPr>
          <w:rFonts w:eastAsia="SimSun"/>
          <w:color w:val="0070C0"/>
          <w:szCs w:val="24"/>
          <w:highlight w:val="green"/>
          <w:lang w:eastAsia="zh-CN"/>
        </w:rPr>
      </w:pPr>
      <w:r w:rsidRPr="00C32259">
        <w:rPr>
          <w:rFonts w:eastAsia="SimSun"/>
          <w:color w:val="0070C0"/>
          <w:szCs w:val="24"/>
          <w:highlight w:val="green"/>
          <w:lang w:eastAsia="zh-CN"/>
        </w:rPr>
        <w:t>Way forward captures rules and equations applicable with MSD test points and values</w:t>
      </w:r>
    </w:p>
    <w:p w14:paraId="2EBC73AC" w14:textId="3AFEC30C" w:rsidR="0031765A" w:rsidRPr="00C32259" w:rsidRDefault="0031765A" w:rsidP="0031765A">
      <w:pPr>
        <w:pStyle w:val="ListParagraph"/>
        <w:numPr>
          <w:ilvl w:val="1"/>
          <w:numId w:val="4"/>
        </w:numPr>
        <w:overflowPunct/>
        <w:autoSpaceDE/>
        <w:autoSpaceDN/>
        <w:adjustRightInd/>
        <w:spacing w:after="120"/>
        <w:ind w:firstLineChars="0"/>
        <w:textAlignment w:val="auto"/>
        <w:rPr>
          <w:rFonts w:eastAsia="SimSun"/>
          <w:color w:val="0070C0"/>
          <w:szCs w:val="24"/>
          <w:highlight w:val="green"/>
          <w:lang w:eastAsia="zh-CN"/>
        </w:rPr>
      </w:pPr>
      <w:r w:rsidRPr="00C32259">
        <w:rPr>
          <w:rFonts w:eastAsia="SimSun"/>
          <w:color w:val="0070C0"/>
          <w:szCs w:val="24"/>
          <w:highlight w:val="green"/>
          <w:lang w:eastAsia="zh-CN"/>
        </w:rPr>
        <w:lastRenderedPageBreak/>
        <w:t xml:space="preserve">Based on WF agreement: draft CR </w:t>
      </w:r>
      <w:r w:rsidR="00C32259" w:rsidRPr="00C32259">
        <w:rPr>
          <w:rFonts w:eastAsia="SimSun"/>
          <w:color w:val="0070C0"/>
          <w:szCs w:val="24"/>
          <w:highlight w:val="green"/>
          <w:lang w:eastAsia="zh-CN"/>
        </w:rPr>
        <w:t>captures the test points. And related TP revised</w:t>
      </w:r>
    </w:p>
    <w:p w14:paraId="128696A0" w14:textId="459C3B63" w:rsidR="003B532B" w:rsidRPr="00805BE8" w:rsidRDefault="003B532B" w:rsidP="003B532B">
      <w:pPr>
        <w:pStyle w:val="Heading3"/>
        <w:rPr>
          <w:sz w:val="24"/>
          <w:szCs w:val="16"/>
        </w:rPr>
      </w:pPr>
      <w:r w:rsidRPr="00805BE8">
        <w:rPr>
          <w:sz w:val="24"/>
          <w:szCs w:val="16"/>
        </w:rPr>
        <w:t>Sub-</w:t>
      </w:r>
      <w:r>
        <w:rPr>
          <w:sz w:val="24"/>
          <w:szCs w:val="16"/>
        </w:rPr>
        <w:t>topic</w:t>
      </w:r>
      <w:r w:rsidRPr="00805BE8">
        <w:rPr>
          <w:sz w:val="24"/>
          <w:szCs w:val="16"/>
        </w:rPr>
        <w:t xml:space="preserve"> </w:t>
      </w:r>
      <w:r>
        <w:rPr>
          <w:sz w:val="24"/>
          <w:szCs w:val="16"/>
        </w:rPr>
        <w:t>2</w:t>
      </w:r>
      <w:r w:rsidRPr="00805BE8">
        <w:rPr>
          <w:sz w:val="24"/>
          <w:szCs w:val="16"/>
        </w:rPr>
        <w:t>-</w:t>
      </w:r>
      <w:r>
        <w:rPr>
          <w:sz w:val="24"/>
          <w:szCs w:val="16"/>
        </w:rPr>
        <w:t>3</w:t>
      </w:r>
    </w:p>
    <w:p w14:paraId="2DB425C2" w14:textId="1B6AFADE" w:rsidR="003B532B" w:rsidRPr="00045592" w:rsidRDefault="003B532B" w:rsidP="003B532B">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Pr>
          <w:b/>
          <w:color w:val="0070C0"/>
          <w:u w:val="single"/>
          <w:lang w:eastAsia="ko-KR"/>
        </w:rPr>
        <w:t>3</w:t>
      </w:r>
      <w:r w:rsidRPr="00045592">
        <w:rPr>
          <w:b/>
          <w:color w:val="0070C0"/>
          <w:u w:val="single"/>
          <w:lang w:eastAsia="ko-KR"/>
        </w:rPr>
        <w:t xml:space="preserve">: </w:t>
      </w:r>
      <w:r>
        <w:rPr>
          <w:b/>
          <w:color w:val="0070C0"/>
          <w:u w:val="single"/>
          <w:lang w:eastAsia="ko-KR"/>
        </w:rPr>
        <w:t>Handling of triple beat checks for 3 band ENDC cases</w:t>
      </w:r>
    </w:p>
    <w:p w14:paraId="73193DFE" w14:textId="6A26F63D" w:rsidR="003B532B" w:rsidRPr="003B532B" w:rsidRDefault="003B532B" w:rsidP="003B532B">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r>
        <w:rPr>
          <w:rFonts w:eastAsia="SimSun"/>
          <w:color w:val="0070C0"/>
          <w:szCs w:val="24"/>
          <w:lang w:eastAsia="zh-CN"/>
        </w:rPr>
        <w:t xml:space="preserve">: </w:t>
      </w:r>
      <w:r w:rsidRPr="003B532B">
        <w:rPr>
          <w:rFonts w:asciiTheme="minorHAnsi" w:hAnsiTheme="minorHAnsi" w:cstheme="minorHAnsi"/>
        </w:rPr>
        <w:t>Three band EN-DC combinations for which a triple beat check is needed should fulfil the following criterium: does the third DL affected band belong to the same band group; or does it belong to a band group which is adjacent to either one of the two UL bands?</w:t>
      </w:r>
    </w:p>
    <w:p w14:paraId="045B85C1" w14:textId="1496DA47" w:rsidR="00E24667" w:rsidRPr="00E24667" w:rsidRDefault="003B532B" w:rsidP="00E24667">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r>
        <w:rPr>
          <w:rFonts w:eastAsia="SimSun"/>
          <w:color w:val="0070C0"/>
          <w:szCs w:val="24"/>
          <w:lang w:eastAsia="zh-CN"/>
        </w:rPr>
        <w:t xml:space="preserve">: </w:t>
      </w:r>
      <w:r>
        <w:rPr>
          <w:rFonts w:eastAsia="SimSun"/>
          <w:szCs w:val="24"/>
          <w:lang w:eastAsia="zh-CN"/>
        </w:rPr>
        <w:t>D</w:t>
      </w:r>
      <w:r w:rsidRPr="00C56BA3">
        <w:rPr>
          <w:rFonts w:eastAsia="SimSun"/>
          <w:szCs w:val="24"/>
          <w:lang w:eastAsia="zh-CN"/>
        </w:rPr>
        <w:t xml:space="preserve">iscuss proposed </w:t>
      </w:r>
      <w:r>
        <w:rPr>
          <w:rFonts w:eastAsia="SimSun"/>
          <w:szCs w:val="24"/>
          <w:lang w:eastAsia="zh-CN"/>
        </w:rPr>
        <w:t>rule</w:t>
      </w:r>
      <w:r w:rsidRPr="00C56BA3">
        <w:rPr>
          <w:rFonts w:eastAsia="SimSun"/>
          <w:szCs w:val="24"/>
          <w:lang w:eastAsia="zh-CN"/>
        </w:rPr>
        <w:t xml:space="preserve"> amongst expert </w:t>
      </w:r>
      <w:r>
        <w:rPr>
          <w:rFonts w:eastAsia="SimSun"/>
          <w:szCs w:val="24"/>
          <w:lang w:eastAsia="zh-CN"/>
        </w:rPr>
        <w:t xml:space="preserve">and BC rapporteurs </w:t>
      </w:r>
      <w:r w:rsidRPr="00C56BA3">
        <w:rPr>
          <w:rFonts w:eastAsia="SimSun"/>
          <w:szCs w:val="24"/>
          <w:lang w:eastAsia="zh-CN"/>
        </w:rPr>
        <w:t>and capture in a WF on triple beat</w:t>
      </w:r>
      <w:r w:rsidR="00E24667">
        <w:rPr>
          <w:rFonts w:eastAsia="SimSun"/>
          <w:szCs w:val="24"/>
          <w:lang w:eastAsia="zh-CN"/>
        </w:rPr>
        <w:t xml:space="preserve"> </w:t>
      </w:r>
    </w:p>
    <w:p w14:paraId="7B8A513D" w14:textId="5A6B31C4" w:rsidR="00E24667" w:rsidRPr="00E24667" w:rsidRDefault="00681F98" w:rsidP="00E24667">
      <w:pPr>
        <w:spacing w:after="120"/>
        <w:rPr>
          <w:color w:val="0070C0"/>
          <w:szCs w:val="24"/>
          <w:lang w:eastAsia="zh-CN"/>
        </w:rPr>
      </w:pPr>
      <w:r w:rsidRPr="00681F98">
        <w:rPr>
          <w:b/>
          <w:bCs/>
          <w:szCs w:val="24"/>
          <w:lang w:eastAsia="zh-CN"/>
        </w:rPr>
        <w:t>Was not treated in ad-hoc</w:t>
      </w:r>
      <w:r>
        <w:rPr>
          <w:b/>
          <w:bCs/>
          <w:szCs w:val="24"/>
          <w:lang w:eastAsia="zh-CN"/>
        </w:rPr>
        <w:t>, to be covered in WF</w:t>
      </w:r>
    </w:p>
    <w:p w14:paraId="02A17E2E" w14:textId="5966ABF6" w:rsidR="003B532B" w:rsidRPr="00805BE8" w:rsidRDefault="003B532B" w:rsidP="003B532B">
      <w:pPr>
        <w:pStyle w:val="Heading3"/>
        <w:rPr>
          <w:sz w:val="24"/>
          <w:szCs w:val="16"/>
        </w:rPr>
      </w:pPr>
      <w:r w:rsidRPr="00805BE8">
        <w:rPr>
          <w:sz w:val="24"/>
          <w:szCs w:val="16"/>
        </w:rPr>
        <w:t>Sub-</w:t>
      </w:r>
      <w:r>
        <w:rPr>
          <w:sz w:val="24"/>
          <w:szCs w:val="16"/>
        </w:rPr>
        <w:t>topic</w:t>
      </w:r>
      <w:r w:rsidRPr="00805BE8">
        <w:rPr>
          <w:sz w:val="24"/>
          <w:szCs w:val="16"/>
        </w:rPr>
        <w:t xml:space="preserve"> </w:t>
      </w:r>
      <w:r>
        <w:rPr>
          <w:sz w:val="24"/>
          <w:szCs w:val="16"/>
        </w:rPr>
        <w:t>2</w:t>
      </w:r>
      <w:r w:rsidRPr="00805BE8">
        <w:rPr>
          <w:sz w:val="24"/>
          <w:szCs w:val="16"/>
        </w:rPr>
        <w:t>-</w:t>
      </w:r>
      <w:r>
        <w:rPr>
          <w:sz w:val="24"/>
          <w:szCs w:val="16"/>
        </w:rPr>
        <w:t>4</w:t>
      </w:r>
    </w:p>
    <w:p w14:paraId="32DEBD1D" w14:textId="3F3A29F0" w:rsidR="003B532B" w:rsidRPr="00045592" w:rsidRDefault="003B532B" w:rsidP="003B532B">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Pr>
          <w:b/>
          <w:color w:val="0070C0"/>
          <w:u w:val="single"/>
          <w:lang w:eastAsia="ko-KR"/>
        </w:rPr>
        <w:t>4</w:t>
      </w:r>
      <w:r w:rsidRPr="00045592">
        <w:rPr>
          <w:b/>
          <w:color w:val="0070C0"/>
          <w:u w:val="single"/>
          <w:lang w:eastAsia="ko-KR"/>
        </w:rPr>
        <w:t xml:space="preserve">: </w:t>
      </w:r>
      <w:r>
        <w:rPr>
          <w:b/>
          <w:color w:val="0070C0"/>
          <w:u w:val="single"/>
          <w:lang w:eastAsia="ko-KR"/>
        </w:rPr>
        <w:t xml:space="preserve">Handling of missing triple beat MSD in R17 and R18 </w:t>
      </w:r>
    </w:p>
    <w:p w14:paraId="2609D5B8" w14:textId="2CA999F8" w:rsidR="003B532B" w:rsidRPr="003B532B" w:rsidRDefault="003B532B" w:rsidP="003B532B">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r>
        <w:rPr>
          <w:rFonts w:eastAsia="SimSun"/>
          <w:color w:val="0070C0"/>
          <w:szCs w:val="24"/>
          <w:lang w:eastAsia="zh-CN"/>
        </w:rPr>
        <w:t xml:space="preserve">: </w:t>
      </w:r>
      <w:r w:rsidRPr="003B532B">
        <w:rPr>
          <w:rFonts w:asciiTheme="minorHAnsi" w:hAnsiTheme="minorHAnsi" w:cstheme="minorHAnsi"/>
        </w:rPr>
        <w:t>For Release 18, MSD analysis is missing for the following combinations/affected DL band.</w:t>
      </w:r>
    </w:p>
    <w:p w14:paraId="28AE39A5" w14:textId="77777777" w:rsidR="003B532B" w:rsidRPr="003B532B" w:rsidRDefault="003B532B" w:rsidP="003B532B">
      <w:pPr>
        <w:spacing w:after="0"/>
        <w:ind w:left="576"/>
        <w:rPr>
          <w:rFonts w:asciiTheme="minorHAnsi" w:hAnsiTheme="minorHAnsi" w:cstheme="minorHAnsi"/>
        </w:rPr>
      </w:pPr>
      <w:r w:rsidRPr="003B532B">
        <w:rPr>
          <w:rFonts w:asciiTheme="minorHAnsi" w:hAnsiTheme="minorHAnsi" w:cstheme="minorHAnsi"/>
        </w:rPr>
        <w:t>-</w:t>
      </w:r>
      <w:r w:rsidRPr="003B532B">
        <w:rPr>
          <w:rFonts w:asciiTheme="minorHAnsi" w:hAnsiTheme="minorHAnsi" w:cstheme="minorHAnsi"/>
        </w:rPr>
        <w:tab/>
        <w:t>B32 MSD for DC_3C-32A_n1A</w:t>
      </w:r>
    </w:p>
    <w:p w14:paraId="3EE627D0" w14:textId="77777777" w:rsidR="003B532B" w:rsidRPr="003B532B" w:rsidRDefault="003B532B" w:rsidP="003B532B">
      <w:pPr>
        <w:spacing w:after="0"/>
        <w:ind w:left="576"/>
        <w:rPr>
          <w:rFonts w:asciiTheme="minorHAnsi" w:hAnsiTheme="minorHAnsi" w:cstheme="minorHAnsi"/>
        </w:rPr>
      </w:pPr>
      <w:r w:rsidRPr="003B532B">
        <w:rPr>
          <w:rFonts w:asciiTheme="minorHAnsi" w:hAnsiTheme="minorHAnsi" w:cstheme="minorHAnsi"/>
        </w:rPr>
        <w:t>-</w:t>
      </w:r>
      <w:r w:rsidRPr="003B532B">
        <w:rPr>
          <w:rFonts w:asciiTheme="minorHAnsi" w:hAnsiTheme="minorHAnsi" w:cstheme="minorHAnsi"/>
        </w:rPr>
        <w:tab/>
        <w:t>n78 MSD for DC_3A-3A_n7B-n78A</w:t>
      </w:r>
    </w:p>
    <w:p w14:paraId="1E922B3C" w14:textId="77777777" w:rsidR="003B532B" w:rsidRPr="003B532B" w:rsidRDefault="003B532B" w:rsidP="003B532B">
      <w:pPr>
        <w:spacing w:after="0"/>
        <w:ind w:left="576"/>
        <w:rPr>
          <w:rFonts w:asciiTheme="minorHAnsi" w:hAnsiTheme="minorHAnsi" w:cstheme="minorHAnsi"/>
        </w:rPr>
      </w:pPr>
      <w:r w:rsidRPr="003B532B">
        <w:rPr>
          <w:rFonts w:asciiTheme="minorHAnsi" w:hAnsiTheme="minorHAnsi" w:cstheme="minorHAnsi"/>
        </w:rPr>
        <w:t>-</w:t>
      </w:r>
      <w:r w:rsidRPr="003B532B">
        <w:rPr>
          <w:rFonts w:asciiTheme="minorHAnsi" w:hAnsiTheme="minorHAnsi" w:cstheme="minorHAnsi"/>
        </w:rPr>
        <w:tab/>
        <w:t>n78 MSD for DC_7C_n3A-n78A</w:t>
      </w:r>
    </w:p>
    <w:p w14:paraId="68915A03" w14:textId="77777777" w:rsidR="003B532B" w:rsidRPr="003B532B" w:rsidRDefault="003B532B" w:rsidP="003B532B">
      <w:pPr>
        <w:spacing w:after="0"/>
        <w:ind w:left="576"/>
        <w:rPr>
          <w:rFonts w:asciiTheme="minorHAnsi" w:hAnsiTheme="minorHAnsi" w:cstheme="minorHAnsi"/>
        </w:rPr>
      </w:pPr>
      <w:r w:rsidRPr="003B532B">
        <w:rPr>
          <w:rFonts w:asciiTheme="minorHAnsi" w:hAnsiTheme="minorHAnsi" w:cstheme="minorHAnsi"/>
        </w:rPr>
        <w:t>-</w:t>
      </w:r>
      <w:r w:rsidRPr="003B532B">
        <w:rPr>
          <w:rFonts w:asciiTheme="minorHAnsi" w:hAnsiTheme="minorHAnsi" w:cstheme="minorHAnsi"/>
        </w:rPr>
        <w:tab/>
        <w:t>n78 MSD for DC_41C_n3A-n78A</w:t>
      </w:r>
    </w:p>
    <w:p w14:paraId="2B370E4A" w14:textId="77777777" w:rsidR="003B532B" w:rsidRPr="003B532B" w:rsidRDefault="003B532B" w:rsidP="003B532B">
      <w:pPr>
        <w:spacing w:after="0"/>
        <w:ind w:left="576"/>
        <w:rPr>
          <w:rFonts w:asciiTheme="minorHAnsi" w:hAnsiTheme="minorHAnsi" w:cstheme="minorHAnsi"/>
        </w:rPr>
      </w:pPr>
      <w:r w:rsidRPr="003B532B">
        <w:rPr>
          <w:rFonts w:asciiTheme="minorHAnsi" w:hAnsiTheme="minorHAnsi" w:cstheme="minorHAnsi"/>
        </w:rPr>
        <w:t>-</w:t>
      </w:r>
      <w:r w:rsidRPr="003B532B">
        <w:rPr>
          <w:rFonts w:asciiTheme="minorHAnsi" w:hAnsiTheme="minorHAnsi" w:cstheme="minorHAnsi"/>
        </w:rPr>
        <w:tab/>
        <w:t>n77 MSD for DC_41C_n3A-n77A</w:t>
      </w:r>
    </w:p>
    <w:p w14:paraId="7A2C079E" w14:textId="77777777" w:rsidR="003B532B" w:rsidRPr="003B532B" w:rsidRDefault="003B532B" w:rsidP="003B532B">
      <w:pPr>
        <w:spacing w:after="0"/>
        <w:ind w:left="576"/>
        <w:rPr>
          <w:rFonts w:asciiTheme="minorHAnsi" w:hAnsiTheme="minorHAnsi" w:cstheme="minorHAnsi"/>
        </w:rPr>
      </w:pPr>
      <w:r w:rsidRPr="003B532B">
        <w:rPr>
          <w:rFonts w:asciiTheme="minorHAnsi" w:hAnsiTheme="minorHAnsi" w:cstheme="minorHAnsi"/>
        </w:rPr>
        <w:t>-</w:t>
      </w:r>
      <w:r w:rsidRPr="003B532B">
        <w:rPr>
          <w:rFonts w:asciiTheme="minorHAnsi" w:hAnsiTheme="minorHAnsi" w:cstheme="minorHAnsi"/>
        </w:rPr>
        <w:tab/>
        <w:t>B3 MSD for DC_3A-41C_n77A, DC_3A-41C_n77(2A), DC_41C_n3A-n77A</w:t>
      </w:r>
    </w:p>
    <w:p w14:paraId="062D3755" w14:textId="77777777" w:rsidR="003B532B" w:rsidRPr="003B532B" w:rsidRDefault="003B532B" w:rsidP="003B532B">
      <w:pPr>
        <w:spacing w:after="0"/>
        <w:ind w:left="576"/>
        <w:rPr>
          <w:rFonts w:asciiTheme="minorHAnsi" w:hAnsiTheme="minorHAnsi" w:cstheme="minorHAnsi"/>
        </w:rPr>
      </w:pPr>
      <w:r w:rsidRPr="003B532B">
        <w:rPr>
          <w:rFonts w:asciiTheme="minorHAnsi" w:hAnsiTheme="minorHAnsi" w:cstheme="minorHAnsi"/>
        </w:rPr>
        <w:t>-</w:t>
      </w:r>
      <w:r w:rsidRPr="003B532B">
        <w:rPr>
          <w:rFonts w:asciiTheme="minorHAnsi" w:hAnsiTheme="minorHAnsi" w:cstheme="minorHAnsi"/>
        </w:rPr>
        <w:tab/>
        <w:t>B3 MSD for DC_41C_n3A-n78A, DC_3A-41C_n78A, DC_3A-41C_n78(2A).</w:t>
      </w:r>
    </w:p>
    <w:p w14:paraId="018493C4" w14:textId="0FB05FF8" w:rsidR="003B532B" w:rsidRPr="003B532B" w:rsidRDefault="003B532B" w:rsidP="003B532B">
      <w:pPr>
        <w:spacing w:after="120"/>
        <w:ind w:left="576"/>
        <w:rPr>
          <w:color w:val="0070C0"/>
          <w:sz w:val="24"/>
          <w:szCs w:val="32"/>
          <w:lang w:eastAsia="zh-CN"/>
        </w:rPr>
      </w:pPr>
      <w:r w:rsidRPr="003B532B">
        <w:rPr>
          <w:rFonts w:asciiTheme="minorHAnsi" w:hAnsiTheme="minorHAnsi" w:cstheme="minorHAnsi"/>
        </w:rPr>
        <w:t>For Release 17, how should these missing MSD combinations be handled? Introduce via Rel-17 Maintenance CR, or remove the requested combinations from TS?</w:t>
      </w:r>
    </w:p>
    <w:p w14:paraId="113714EA" w14:textId="105DC6E1" w:rsidR="00E24667" w:rsidRPr="00E24667" w:rsidRDefault="003B532B" w:rsidP="00E24667">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r>
        <w:rPr>
          <w:rFonts w:eastAsia="SimSun"/>
          <w:color w:val="0070C0"/>
          <w:szCs w:val="24"/>
          <w:lang w:eastAsia="zh-CN"/>
        </w:rPr>
        <w:t xml:space="preserve">: </w:t>
      </w:r>
      <w:r>
        <w:rPr>
          <w:rFonts w:eastAsia="SimSun"/>
          <w:szCs w:val="24"/>
          <w:lang w:eastAsia="zh-CN"/>
        </w:rPr>
        <w:t>Crosscheck missing triple beat MSDs with experts</w:t>
      </w:r>
      <w:r w:rsidRPr="00C56BA3">
        <w:rPr>
          <w:rFonts w:eastAsia="SimSun"/>
          <w:szCs w:val="24"/>
          <w:lang w:eastAsia="zh-CN"/>
        </w:rPr>
        <w:t xml:space="preserve"> capture in a WF on triple beat</w:t>
      </w:r>
      <w:r>
        <w:rPr>
          <w:rFonts w:eastAsia="SimSun"/>
          <w:szCs w:val="24"/>
          <w:lang w:eastAsia="zh-CN"/>
        </w:rPr>
        <w:t xml:space="preserve"> for resolution in R18. Discuss how to handle these missing MSDs for R17</w:t>
      </w:r>
    </w:p>
    <w:p w14:paraId="4EAB004B" w14:textId="11E006A2" w:rsidR="00E24667" w:rsidRPr="00E24667" w:rsidRDefault="00681F98" w:rsidP="00E24667">
      <w:pPr>
        <w:spacing w:after="120"/>
        <w:rPr>
          <w:color w:val="0070C0"/>
          <w:szCs w:val="24"/>
          <w:lang w:eastAsia="zh-CN"/>
        </w:rPr>
      </w:pPr>
      <w:r w:rsidRPr="00681F98">
        <w:rPr>
          <w:b/>
          <w:bCs/>
          <w:szCs w:val="24"/>
          <w:lang w:eastAsia="zh-CN"/>
        </w:rPr>
        <w:t>Was not treated in ad-hoc</w:t>
      </w:r>
      <w:r>
        <w:rPr>
          <w:b/>
          <w:bCs/>
          <w:szCs w:val="24"/>
          <w:lang w:eastAsia="zh-CN"/>
        </w:rPr>
        <w:t>, to be covered in WF</w:t>
      </w:r>
    </w:p>
    <w:p w14:paraId="650A989A" w14:textId="4BD86351" w:rsidR="003B532B" w:rsidRPr="00805BE8" w:rsidRDefault="003B532B" w:rsidP="003B532B">
      <w:pPr>
        <w:pStyle w:val="Heading3"/>
        <w:rPr>
          <w:sz w:val="24"/>
          <w:szCs w:val="16"/>
        </w:rPr>
      </w:pPr>
      <w:r w:rsidRPr="00805BE8">
        <w:rPr>
          <w:sz w:val="24"/>
          <w:szCs w:val="16"/>
        </w:rPr>
        <w:t>Sub-</w:t>
      </w:r>
      <w:r>
        <w:rPr>
          <w:sz w:val="24"/>
          <w:szCs w:val="16"/>
        </w:rPr>
        <w:t>topic</w:t>
      </w:r>
      <w:r w:rsidRPr="00805BE8">
        <w:rPr>
          <w:sz w:val="24"/>
          <w:szCs w:val="16"/>
        </w:rPr>
        <w:t xml:space="preserve"> </w:t>
      </w:r>
      <w:r>
        <w:rPr>
          <w:sz w:val="24"/>
          <w:szCs w:val="16"/>
        </w:rPr>
        <w:t>2</w:t>
      </w:r>
      <w:r w:rsidRPr="00805BE8">
        <w:rPr>
          <w:sz w:val="24"/>
          <w:szCs w:val="16"/>
        </w:rPr>
        <w:t>-</w:t>
      </w:r>
      <w:r w:rsidR="009E6443">
        <w:rPr>
          <w:sz w:val="24"/>
          <w:szCs w:val="16"/>
        </w:rPr>
        <w:t>5</w:t>
      </w:r>
    </w:p>
    <w:p w14:paraId="628D4A1F" w14:textId="00B17B5E" w:rsidR="003B532B" w:rsidRPr="009E6443" w:rsidRDefault="003B532B" w:rsidP="003B532B">
      <w:pPr>
        <w:rPr>
          <w:i/>
          <w:color w:val="0070C0"/>
          <w:lang w:val="en-US" w:eastAsia="zh-CN"/>
        </w:rPr>
      </w:pPr>
      <w:r w:rsidRPr="009E6443">
        <w:rPr>
          <w:rFonts w:hint="eastAsia"/>
          <w:i/>
          <w:color w:val="0070C0"/>
          <w:lang w:val="en-US" w:eastAsia="zh-CN"/>
        </w:rPr>
        <w:t>Sub-topic description</w:t>
      </w:r>
      <w:r w:rsidR="009E6443" w:rsidRPr="009E6443">
        <w:rPr>
          <w:i/>
          <w:color w:val="0070C0"/>
          <w:lang w:val="en-US" w:eastAsia="zh-CN"/>
        </w:rPr>
        <w:t xml:space="preserve">: </w:t>
      </w:r>
      <w:r w:rsidR="009E6443" w:rsidRPr="009E6443">
        <w:rPr>
          <w:iCs/>
          <w:lang w:val="en-US" w:eastAsia="zh-CN"/>
        </w:rPr>
        <w:t>triple beat MSD test points and values for BC left from meeting 104b-e</w:t>
      </w:r>
    </w:p>
    <w:p w14:paraId="616182F7" w14:textId="77777777" w:rsidR="003B532B" w:rsidRPr="00035C50" w:rsidRDefault="003B532B" w:rsidP="003B532B">
      <w:pPr>
        <w:rPr>
          <w:i/>
          <w:color w:val="0070C0"/>
          <w:lang w:val="en-US" w:eastAsia="zh-CN"/>
        </w:rPr>
      </w:pPr>
      <w:r>
        <w:rPr>
          <w:i/>
          <w:color w:val="0070C0"/>
          <w:lang w:val="en-US" w:eastAsia="zh-CN"/>
        </w:rPr>
        <w:t>Open issues and c</w:t>
      </w:r>
      <w:r>
        <w:rPr>
          <w:rFonts w:hint="eastAsia"/>
          <w:i/>
          <w:color w:val="0070C0"/>
          <w:lang w:val="en-US" w:eastAsia="zh-CN"/>
        </w:rPr>
        <w:t xml:space="preserve">andidate options before </w:t>
      </w:r>
      <w:r>
        <w:rPr>
          <w:i/>
          <w:color w:val="0070C0"/>
          <w:lang w:val="en-US" w:eastAsia="zh-CN"/>
        </w:rPr>
        <w:t xml:space="preserve">f2f </w:t>
      </w:r>
      <w:r w:rsidRPr="009415B0">
        <w:rPr>
          <w:rFonts w:hint="eastAsia"/>
          <w:i/>
          <w:color w:val="0070C0"/>
          <w:lang w:val="en-US" w:eastAsia="zh-CN"/>
        </w:rPr>
        <w:t>meeting:</w:t>
      </w:r>
    </w:p>
    <w:p w14:paraId="74EA39A9" w14:textId="5257019E" w:rsidR="003B532B" w:rsidRPr="00045592" w:rsidRDefault="003B532B" w:rsidP="003B532B">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sidR="009E6443">
        <w:rPr>
          <w:b/>
          <w:color w:val="0070C0"/>
          <w:u w:val="single"/>
          <w:lang w:eastAsia="ko-KR"/>
        </w:rPr>
        <w:t>5a</w:t>
      </w:r>
      <w:r w:rsidRPr="00045592">
        <w:rPr>
          <w:b/>
          <w:color w:val="0070C0"/>
          <w:u w:val="single"/>
          <w:lang w:eastAsia="ko-KR"/>
        </w:rPr>
        <w:t xml:space="preserve">: </w:t>
      </w:r>
      <w:r w:rsidRPr="003B532B">
        <w:rPr>
          <w:b/>
          <w:color w:val="0070C0"/>
          <w:u w:val="single"/>
          <w:lang w:eastAsia="ko-KR"/>
        </w:rPr>
        <w:t>DC_3C_n26A</w:t>
      </w:r>
      <w:r>
        <w:rPr>
          <w:b/>
          <w:color w:val="0070C0"/>
          <w:u w:val="single"/>
          <w:lang w:eastAsia="ko-KR"/>
        </w:rPr>
        <w:t xml:space="preserve"> triple beat MSD</w:t>
      </w:r>
    </w:p>
    <w:p w14:paraId="5A411A15" w14:textId="09986B16" w:rsidR="009E6443" w:rsidRPr="00B20FA1" w:rsidRDefault="003B532B" w:rsidP="00B20FA1">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r>
        <w:rPr>
          <w:rFonts w:eastAsia="SimSun"/>
          <w:color w:val="0070C0"/>
          <w:szCs w:val="24"/>
          <w:lang w:eastAsia="zh-CN"/>
        </w:rPr>
        <w:t xml:space="preserve">: </w:t>
      </w:r>
      <w:r w:rsidRPr="009E6443">
        <w:rPr>
          <w:rFonts w:eastAsia="SimSun"/>
          <w:szCs w:val="24"/>
          <w:lang w:eastAsia="zh-CN"/>
        </w:rPr>
        <w:t>two proposals with the same MSD test point</w:t>
      </w:r>
      <w:r w:rsidR="009E6443" w:rsidRPr="009E6443">
        <w:rPr>
          <w:rFonts w:eastAsia="SimSun"/>
          <w:szCs w:val="24"/>
          <w:lang w:eastAsia="zh-CN"/>
        </w:rPr>
        <w:t xml:space="preserve"> but [</w:t>
      </w:r>
      <w:proofErr w:type="gramStart"/>
      <w:r w:rsidR="009E6443" w:rsidRPr="009E6443">
        <w:rPr>
          <w:rFonts w:eastAsia="SimSun"/>
          <w:szCs w:val="24"/>
          <w:lang w:eastAsia="zh-CN"/>
        </w:rPr>
        <w:t>17]dB</w:t>
      </w:r>
      <w:proofErr w:type="gramEnd"/>
      <w:r w:rsidR="009E6443" w:rsidRPr="009E6443">
        <w:rPr>
          <w:rFonts w:eastAsia="SimSun"/>
          <w:szCs w:val="24"/>
          <w:lang w:eastAsia="zh-CN"/>
        </w:rPr>
        <w:t xml:space="preserve"> proposed by Murata and 20.7 by Skyworks</w:t>
      </w:r>
    </w:p>
    <w:p w14:paraId="3750CDD6" w14:textId="69771291" w:rsidR="00B20FA1" w:rsidRPr="00B20FA1" w:rsidRDefault="00B20FA1" w:rsidP="00B20FA1">
      <w:pPr>
        <w:pStyle w:val="ListParagraph"/>
        <w:overflowPunct/>
        <w:autoSpaceDE/>
        <w:autoSpaceDN/>
        <w:adjustRightInd/>
        <w:spacing w:after="120"/>
        <w:ind w:left="720" w:firstLineChars="0" w:firstLine="0"/>
        <w:jc w:val="center"/>
        <w:textAlignment w:val="auto"/>
        <w:rPr>
          <w:rFonts w:eastAsia="SimSun"/>
          <w:color w:val="0070C0"/>
          <w:szCs w:val="24"/>
          <w:lang w:eastAsia="zh-CN"/>
        </w:rPr>
      </w:pPr>
      <w:r>
        <w:rPr>
          <w:rFonts w:eastAsia="SimSun"/>
          <w:szCs w:val="24"/>
          <w:lang w:eastAsia="zh-CN"/>
        </w:rPr>
        <w:t>Murata</w:t>
      </w:r>
    </w:p>
    <w:tbl>
      <w:tblPr>
        <w:tblW w:w="433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0"/>
        <w:gridCol w:w="905"/>
        <w:gridCol w:w="832"/>
        <w:gridCol w:w="808"/>
        <w:gridCol w:w="1784"/>
        <w:gridCol w:w="832"/>
        <w:gridCol w:w="667"/>
        <w:gridCol w:w="888"/>
        <w:gridCol w:w="772"/>
      </w:tblGrid>
      <w:tr w:rsidR="00B20FA1" w:rsidRPr="00423E20" w14:paraId="6AFA7839" w14:textId="77777777" w:rsidTr="0074077A">
        <w:trPr>
          <w:jc w:val="center"/>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14:paraId="0491DDE6" w14:textId="77777777" w:rsidR="00B20FA1" w:rsidRPr="00423E20" w:rsidRDefault="00B20FA1" w:rsidP="0074077A">
            <w:pPr>
              <w:pStyle w:val="TAH"/>
              <w:rPr>
                <w:rFonts w:eastAsia="Times New Roman"/>
                <w:sz w:val="16"/>
                <w:szCs w:val="16"/>
              </w:rPr>
            </w:pPr>
            <w:r w:rsidRPr="00423E20">
              <w:rPr>
                <w:sz w:val="16"/>
                <w:szCs w:val="16"/>
              </w:rPr>
              <w:t>NR or E-UTRA Band / Channel bandwidth / N</w:t>
            </w:r>
            <w:r w:rsidRPr="00423E20">
              <w:rPr>
                <w:sz w:val="16"/>
                <w:szCs w:val="16"/>
                <w:vertAlign w:val="subscript"/>
              </w:rPr>
              <w:t>RB</w:t>
            </w:r>
            <w:r w:rsidRPr="00423E20">
              <w:rPr>
                <w:sz w:val="16"/>
                <w:szCs w:val="16"/>
              </w:rPr>
              <w:t xml:space="preserve"> / MSD</w:t>
            </w:r>
          </w:p>
        </w:tc>
      </w:tr>
      <w:tr w:rsidR="00B20FA1" w:rsidRPr="00423E20" w14:paraId="5AC91339" w14:textId="77777777" w:rsidTr="0074077A">
        <w:trPr>
          <w:jc w:val="center"/>
        </w:trPr>
        <w:tc>
          <w:tcPr>
            <w:tcW w:w="867" w:type="pct"/>
            <w:tcBorders>
              <w:top w:val="single" w:sz="4" w:space="0" w:color="auto"/>
              <w:left w:val="single" w:sz="4" w:space="0" w:color="auto"/>
              <w:bottom w:val="single" w:sz="4" w:space="0" w:color="auto"/>
              <w:right w:val="single" w:sz="4" w:space="0" w:color="auto"/>
            </w:tcBorders>
            <w:vAlign w:val="center"/>
            <w:hideMark/>
          </w:tcPr>
          <w:p w14:paraId="25E32156" w14:textId="77777777" w:rsidR="00B20FA1" w:rsidRPr="00423E20" w:rsidRDefault="00B20FA1" w:rsidP="0074077A">
            <w:pPr>
              <w:pStyle w:val="TAH"/>
              <w:rPr>
                <w:sz w:val="16"/>
                <w:szCs w:val="16"/>
              </w:rPr>
            </w:pPr>
            <w:r w:rsidRPr="00423E20">
              <w:rPr>
                <w:sz w:val="16"/>
                <w:szCs w:val="16"/>
                <w:lang w:eastAsia="ja-JP"/>
              </w:rPr>
              <w:t>EN-DC</w:t>
            </w:r>
          </w:p>
          <w:p w14:paraId="1582B92F" w14:textId="77777777" w:rsidR="00B20FA1" w:rsidRPr="00423E20" w:rsidRDefault="00B20FA1" w:rsidP="0074077A">
            <w:pPr>
              <w:pStyle w:val="TAH"/>
              <w:rPr>
                <w:sz w:val="16"/>
                <w:szCs w:val="16"/>
              </w:rPr>
            </w:pPr>
            <w:r w:rsidRPr="00423E20">
              <w:rPr>
                <w:sz w:val="16"/>
                <w:szCs w:val="16"/>
              </w:rPr>
              <w:t>Configuration</w:t>
            </w:r>
          </w:p>
        </w:tc>
        <w:tc>
          <w:tcPr>
            <w:tcW w:w="500" w:type="pct"/>
            <w:tcBorders>
              <w:top w:val="single" w:sz="4" w:space="0" w:color="auto"/>
              <w:left w:val="single" w:sz="4" w:space="0" w:color="auto"/>
              <w:bottom w:val="single" w:sz="4" w:space="0" w:color="auto"/>
              <w:right w:val="single" w:sz="4" w:space="0" w:color="auto"/>
            </w:tcBorders>
            <w:vAlign w:val="center"/>
            <w:hideMark/>
          </w:tcPr>
          <w:p w14:paraId="53070ADA" w14:textId="77777777" w:rsidR="00B20FA1" w:rsidRPr="00423E20" w:rsidRDefault="00B20FA1" w:rsidP="0074077A">
            <w:pPr>
              <w:pStyle w:val="TAH"/>
              <w:rPr>
                <w:sz w:val="16"/>
                <w:szCs w:val="16"/>
              </w:rPr>
            </w:pPr>
            <w:r w:rsidRPr="00423E20">
              <w:rPr>
                <w:sz w:val="16"/>
                <w:szCs w:val="16"/>
              </w:rPr>
              <w:t xml:space="preserve">EUTRA or </w:t>
            </w:r>
            <w:r w:rsidRPr="00423E20">
              <w:rPr>
                <w:sz w:val="16"/>
                <w:szCs w:val="16"/>
                <w:lang w:eastAsia="ja-JP"/>
              </w:rPr>
              <w:t>NR</w:t>
            </w:r>
            <w:r w:rsidRPr="00423E20">
              <w:rPr>
                <w:sz w:val="16"/>
                <w:szCs w:val="16"/>
              </w:rPr>
              <w:t xml:space="preserve"> band</w:t>
            </w:r>
          </w:p>
        </w:tc>
        <w:tc>
          <w:tcPr>
            <w:tcW w:w="459" w:type="pct"/>
            <w:tcBorders>
              <w:top w:val="single" w:sz="4" w:space="0" w:color="auto"/>
              <w:left w:val="single" w:sz="4" w:space="0" w:color="auto"/>
              <w:bottom w:val="single" w:sz="4" w:space="0" w:color="auto"/>
              <w:right w:val="single" w:sz="4" w:space="0" w:color="auto"/>
            </w:tcBorders>
            <w:vAlign w:val="center"/>
            <w:hideMark/>
          </w:tcPr>
          <w:p w14:paraId="503831AC" w14:textId="77777777" w:rsidR="00B20FA1" w:rsidRPr="00423E20" w:rsidRDefault="00B20FA1" w:rsidP="0074077A">
            <w:pPr>
              <w:pStyle w:val="TAH"/>
              <w:rPr>
                <w:sz w:val="16"/>
                <w:szCs w:val="16"/>
              </w:rPr>
            </w:pPr>
            <w:r w:rsidRPr="00423E20">
              <w:rPr>
                <w:sz w:val="16"/>
                <w:szCs w:val="16"/>
              </w:rPr>
              <w:t>UL F</w:t>
            </w:r>
            <w:r w:rsidRPr="00423E20">
              <w:rPr>
                <w:sz w:val="16"/>
                <w:szCs w:val="16"/>
                <w:vertAlign w:val="subscript"/>
              </w:rPr>
              <w:t>c</w:t>
            </w:r>
            <w:r w:rsidRPr="00423E20">
              <w:rPr>
                <w:sz w:val="16"/>
                <w:szCs w:val="16"/>
              </w:rPr>
              <w:t xml:space="preserve"> </w:t>
            </w:r>
            <w:r w:rsidRPr="00423E20">
              <w:rPr>
                <w:sz w:val="16"/>
                <w:szCs w:val="16"/>
              </w:rPr>
              <w:br/>
              <w:t>(MHz)</w:t>
            </w:r>
          </w:p>
        </w:tc>
        <w:tc>
          <w:tcPr>
            <w:tcW w:w="446" w:type="pct"/>
            <w:tcBorders>
              <w:top w:val="single" w:sz="4" w:space="0" w:color="auto"/>
              <w:left w:val="single" w:sz="4" w:space="0" w:color="auto"/>
              <w:bottom w:val="single" w:sz="4" w:space="0" w:color="auto"/>
              <w:right w:val="single" w:sz="4" w:space="0" w:color="auto"/>
            </w:tcBorders>
            <w:vAlign w:val="center"/>
            <w:hideMark/>
          </w:tcPr>
          <w:p w14:paraId="16D68394" w14:textId="77777777" w:rsidR="00B20FA1" w:rsidRPr="00423E20" w:rsidRDefault="00B20FA1" w:rsidP="0074077A">
            <w:pPr>
              <w:pStyle w:val="TAH"/>
              <w:rPr>
                <w:sz w:val="16"/>
                <w:szCs w:val="16"/>
              </w:rPr>
            </w:pPr>
            <w:r w:rsidRPr="00423E20">
              <w:rPr>
                <w:sz w:val="16"/>
                <w:szCs w:val="16"/>
              </w:rPr>
              <w:t xml:space="preserve">UL/DL BW </w:t>
            </w:r>
            <w:r w:rsidRPr="00423E20">
              <w:rPr>
                <w:sz w:val="16"/>
                <w:szCs w:val="16"/>
              </w:rPr>
              <w:br/>
              <w:t>(MHz)</w:t>
            </w:r>
          </w:p>
        </w:tc>
        <w:tc>
          <w:tcPr>
            <w:tcW w:w="985" w:type="pct"/>
            <w:tcBorders>
              <w:top w:val="single" w:sz="4" w:space="0" w:color="auto"/>
              <w:left w:val="single" w:sz="4" w:space="0" w:color="auto"/>
              <w:bottom w:val="single" w:sz="4" w:space="0" w:color="auto"/>
              <w:right w:val="single" w:sz="4" w:space="0" w:color="auto"/>
            </w:tcBorders>
            <w:vAlign w:val="center"/>
            <w:hideMark/>
          </w:tcPr>
          <w:p w14:paraId="3E82946A" w14:textId="77777777" w:rsidR="00B20FA1" w:rsidRPr="00423E20" w:rsidRDefault="00B20FA1" w:rsidP="0074077A">
            <w:pPr>
              <w:pStyle w:val="TAH"/>
              <w:rPr>
                <w:sz w:val="16"/>
                <w:szCs w:val="16"/>
              </w:rPr>
            </w:pPr>
            <w:r w:rsidRPr="00423E20">
              <w:rPr>
                <w:sz w:val="16"/>
                <w:szCs w:val="16"/>
              </w:rPr>
              <w:t xml:space="preserve">UL </w:t>
            </w:r>
            <w:r w:rsidRPr="00423E20">
              <w:rPr>
                <w:sz w:val="16"/>
                <w:szCs w:val="16"/>
              </w:rPr>
              <w:br/>
              <w:t>L</w:t>
            </w:r>
            <w:r w:rsidRPr="00423E20">
              <w:rPr>
                <w:sz w:val="16"/>
                <w:szCs w:val="16"/>
                <w:vertAlign w:val="subscript"/>
              </w:rPr>
              <w:t>CRB</w:t>
            </w:r>
          </w:p>
        </w:tc>
        <w:tc>
          <w:tcPr>
            <w:tcW w:w="459" w:type="pct"/>
            <w:tcBorders>
              <w:top w:val="single" w:sz="4" w:space="0" w:color="auto"/>
              <w:left w:val="single" w:sz="4" w:space="0" w:color="auto"/>
              <w:bottom w:val="single" w:sz="4" w:space="0" w:color="auto"/>
              <w:right w:val="single" w:sz="4" w:space="0" w:color="auto"/>
            </w:tcBorders>
            <w:vAlign w:val="center"/>
            <w:hideMark/>
          </w:tcPr>
          <w:p w14:paraId="32848392" w14:textId="77777777" w:rsidR="00B20FA1" w:rsidRPr="00423E20" w:rsidRDefault="00B20FA1" w:rsidP="0074077A">
            <w:pPr>
              <w:pStyle w:val="TAH"/>
              <w:rPr>
                <w:sz w:val="16"/>
                <w:szCs w:val="16"/>
              </w:rPr>
            </w:pPr>
            <w:r w:rsidRPr="00423E20">
              <w:rPr>
                <w:sz w:val="16"/>
                <w:szCs w:val="16"/>
              </w:rPr>
              <w:t>DL F</w:t>
            </w:r>
            <w:r w:rsidRPr="00423E20">
              <w:rPr>
                <w:sz w:val="16"/>
                <w:szCs w:val="16"/>
                <w:vertAlign w:val="subscript"/>
              </w:rPr>
              <w:t>c</w:t>
            </w:r>
            <w:r w:rsidRPr="00423E20">
              <w:rPr>
                <w:sz w:val="16"/>
                <w:szCs w:val="16"/>
              </w:rPr>
              <w:t xml:space="preserve"> (MHz)</w:t>
            </w:r>
          </w:p>
        </w:tc>
        <w:tc>
          <w:tcPr>
            <w:tcW w:w="368" w:type="pct"/>
            <w:tcBorders>
              <w:top w:val="single" w:sz="4" w:space="0" w:color="auto"/>
              <w:left w:val="single" w:sz="4" w:space="0" w:color="auto"/>
              <w:bottom w:val="single" w:sz="4" w:space="0" w:color="auto"/>
              <w:right w:val="single" w:sz="4" w:space="0" w:color="auto"/>
            </w:tcBorders>
            <w:vAlign w:val="center"/>
            <w:hideMark/>
          </w:tcPr>
          <w:p w14:paraId="20B84272" w14:textId="77777777" w:rsidR="00B20FA1" w:rsidRPr="00423E20" w:rsidRDefault="00B20FA1" w:rsidP="0074077A">
            <w:pPr>
              <w:pStyle w:val="TAH"/>
              <w:rPr>
                <w:sz w:val="16"/>
                <w:szCs w:val="16"/>
              </w:rPr>
            </w:pPr>
            <w:r w:rsidRPr="00423E20">
              <w:rPr>
                <w:sz w:val="16"/>
                <w:szCs w:val="16"/>
              </w:rPr>
              <w:t xml:space="preserve">MSD </w:t>
            </w:r>
            <w:r w:rsidRPr="00423E20">
              <w:rPr>
                <w:sz w:val="16"/>
                <w:szCs w:val="16"/>
              </w:rPr>
              <w:br/>
              <w:t>(dB)</w:t>
            </w:r>
          </w:p>
        </w:tc>
        <w:tc>
          <w:tcPr>
            <w:tcW w:w="490" w:type="pct"/>
            <w:tcBorders>
              <w:top w:val="single" w:sz="4" w:space="0" w:color="auto"/>
              <w:left w:val="single" w:sz="4" w:space="0" w:color="auto"/>
              <w:bottom w:val="single" w:sz="4" w:space="0" w:color="auto"/>
              <w:right w:val="single" w:sz="4" w:space="0" w:color="auto"/>
            </w:tcBorders>
            <w:vAlign w:val="center"/>
            <w:hideMark/>
          </w:tcPr>
          <w:p w14:paraId="57D9D10D" w14:textId="77777777" w:rsidR="00B20FA1" w:rsidRPr="00423E20" w:rsidRDefault="00B20FA1" w:rsidP="0074077A">
            <w:pPr>
              <w:pStyle w:val="TAH"/>
              <w:rPr>
                <w:sz w:val="16"/>
                <w:szCs w:val="16"/>
              </w:rPr>
            </w:pPr>
            <w:r w:rsidRPr="00423E20">
              <w:rPr>
                <w:sz w:val="16"/>
                <w:szCs w:val="16"/>
              </w:rPr>
              <w:t>Duplex mode</w:t>
            </w:r>
          </w:p>
        </w:tc>
        <w:tc>
          <w:tcPr>
            <w:tcW w:w="426" w:type="pct"/>
            <w:tcBorders>
              <w:top w:val="single" w:sz="4" w:space="0" w:color="auto"/>
              <w:left w:val="single" w:sz="4" w:space="0" w:color="auto"/>
              <w:bottom w:val="single" w:sz="4" w:space="0" w:color="auto"/>
              <w:right w:val="single" w:sz="4" w:space="0" w:color="auto"/>
            </w:tcBorders>
            <w:vAlign w:val="center"/>
            <w:hideMark/>
          </w:tcPr>
          <w:p w14:paraId="5A35BE0E" w14:textId="77777777" w:rsidR="00B20FA1" w:rsidRPr="00423E20" w:rsidRDefault="00B20FA1" w:rsidP="0074077A">
            <w:pPr>
              <w:pStyle w:val="TAH"/>
              <w:rPr>
                <w:sz w:val="16"/>
                <w:szCs w:val="16"/>
              </w:rPr>
            </w:pPr>
            <w:r w:rsidRPr="00423E20">
              <w:rPr>
                <w:sz w:val="16"/>
                <w:szCs w:val="16"/>
              </w:rPr>
              <w:t>IMD order</w:t>
            </w:r>
          </w:p>
        </w:tc>
      </w:tr>
      <w:tr w:rsidR="00B20FA1" w:rsidRPr="00423E20" w14:paraId="6BE6C161" w14:textId="77777777" w:rsidTr="00D84DB5">
        <w:trPr>
          <w:jc w:val="center"/>
        </w:trPr>
        <w:tc>
          <w:tcPr>
            <w:tcW w:w="867" w:type="pct"/>
            <w:vMerge w:val="restart"/>
            <w:tcBorders>
              <w:top w:val="single" w:sz="4" w:space="0" w:color="auto"/>
              <w:left w:val="single" w:sz="4" w:space="0" w:color="auto"/>
              <w:bottom w:val="single" w:sz="4" w:space="0" w:color="auto"/>
              <w:right w:val="single" w:sz="4" w:space="0" w:color="auto"/>
            </w:tcBorders>
            <w:vAlign w:val="center"/>
            <w:hideMark/>
          </w:tcPr>
          <w:p w14:paraId="6EF36060" w14:textId="77777777" w:rsidR="00B20FA1" w:rsidRPr="00423E20" w:rsidRDefault="00B20FA1" w:rsidP="0074077A">
            <w:pPr>
              <w:pStyle w:val="TAC"/>
              <w:rPr>
                <w:sz w:val="16"/>
                <w:szCs w:val="16"/>
              </w:rPr>
            </w:pPr>
            <w:r w:rsidRPr="00423E20">
              <w:rPr>
                <w:rFonts w:cs="Arial"/>
                <w:sz w:val="16"/>
                <w:szCs w:val="16"/>
              </w:rPr>
              <w:t>DC_3C_n26A</w:t>
            </w:r>
          </w:p>
        </w:tc>
        <w:tc>
          <w:tcPr>
            <w:tcW w:w="500" w:type="pct"/>
            <w:tcBorders>
              <w:top w:val="single" w:sz="4" w:space="0" w:color="auto"/>
              <w:left w:val="single" w:sz="4" w:space="0" w:color="auto"/>
              <w:bottom w:val="nil"/>
              <w:right w:val="single" w:sz="4" w:space="0" w:color="auto"/>
            </w:tcBorders>
            <w:hideMark/>
          </w:tcPr>
          <w:p w14:paraId="09C52795" w14:textId="77777777" w:rsidR="00B20FA1" w:rsidRPr="00423E20" w:rsidRDefault="00B20FA1" w:rsidP="0074077A">
            <w:pPr>
              <w:pStyle w:val="TAC"/>
              <w:rPr>
                <w:rFonts w:cs="Arial"/>
                <w:sz w:val="16"/>
                <w:szCs w:val="16"/>
              </w:rPr>
            </w:pPr>
            <w:r w:rsidRPr="00423E20">
              <w:rPr>
                <w:sz w:val="16"/>
                <w:szCs w:val="16"/>
              </w:rPr>
              <w:t>3</w:t>
            </w:r>
          </w:p>
        </w:tc>
        <w:tc>
          <w:tcPr>
            <w:tcW w:w="459" w:type="pct"/>
            <w:tcBorders>
              <w:top w:val="single" w:sz="4" w:space="0" w:color="auto"/>
              <w:left w:val="single" w:sz="4" w:space="0" w:color="auto"/>
              <w:bottom w:val="nil"/>
              <w:right w:val="single" w:sz="4" w:space="0" w:color="auto"/>
            </w:tcBorders>
            <w:noWrap/>
            <w:hideMark/>
          </w:tcPr>
          <w:p w14:paraId="6B8C3766" w14:textId="77777777" w:rsidR="00B20FA1" w:rsidRPr="00423E20" w:rsidRDefault="00B20FA1" w:rsidP="0074077A">
            <w:pPr>
              <w:pStyle w:val="TAC"/>
              <w:rPr>
                <w:rFonts w:cs="Arial"/>
                <w:sz w:val="16"/>
                <w:szCs w:val="16"/>
              </w:rPr>
            </w:pPr>
            <w:r w:rsidRPr="00423E20">
              <w:rPr>
                <w:sz w:val="16"/>
                <w:szCs w:val="16"/>
              </w:rPr>
              <w:t>1720</w:t>
            </w:r>
          </w:p>
        </w:tc>
        <w:tc>
          <w:tcPr>
            <w:tcW w:w="446" w:type="pct"/>
            <w:tcBorders>
              <w:top w:val="single" w:sz="4" w:space="0" w:color="auto"/>
              <w:left w:val="single" w:sz="4" w:space="0" w:color="auto"/>
              <w:bottom w:val="nil"/>
              <w:right w:val="single" w:sz="4" w:space="0" w:color="auto"/>
            </w:tcBorders>
            <w:noWrap/>
            <w:hideMark/>
          </w:tcPr>
          <w:p w14:paraId="7D362DB3" w14:textId="77777777" w:rsidR="00B20FA1" w:rsidRPr="00423E20" w:rsidRDefault="00B20FA1" w:rsidP="0074077A">
            <w:pPr>
              <w:pStyle w:val="TAC"/>
              <w:rPr>
                <w:rFonts w:cs="Arial"/>
                <w:sz w:val="16"/>
                <w:szCs w:val="16"/>
              </w:rPr>
            </w:pPr>
            <w:r w:rsidRPr="00423E20">
              <w:rPr>
                <w:sz w:val="16"/>
                <w:szCs w:val="16"/>
              </w:rPr>
              <w:t>20</w:t>
            </w:r>
          </w:p>
        </w:tc>
        <w:tc>
          <w:tcPr>
            <w:tcW w:w="985" w:type="pct"/>
            <w:tcBorders>
              <w:top w:val="single" w:sz="4" w:space="0" w:color="auto"/>
              <w:left w:val="single" w:sz="4" w:space="0" w:color="auto"/>
              <w:bottom w:val="nil"/>
              <w:right w:val="single" w:sz="4" w:space="0" w:color="auto"/>
            </w:tcBorders>
            <w:noWrap/>
            <w:hideMark/>
          </w:tcPr>
          <w:p w14:paraId="228430BA" w14:textId="77777777" w:rsidR="00B20FA1" w:rsidRPr="00423E20" w:rsidRDefault="00B20FA1" w:rsidP="0074077A">
            <w:pPr>
              <w:pStyle w:val="TAC"/>
              <w:rPr>
                <w:rFonts w:cs="Arial"/>
                <w:sz w:val="16"/>
                <w:szCs w:val="16"/>
              </w:rPr>
            </w:pPr>
            <w:r w:rsidRPr="00423E20">
              <w:rPr>
                <w:sz w:val="16"/>
                <w:szCs w:val="16"/>
              </w:rPr>
              <w:t>1 (RBSTART=0)</w:t>
            </w:r>
          </w:p>
        </w:tc>
        <w:tc>
          <w:tcPr>
            <w:tcW w:w="459" w:type="pct"/>
            <w:tcBorders>
              <w:top w:val="single" w:sz="4" w:space="0" w:color="auto"/>
              <w:left w:val="single" w:sz="4" w:space="0" w:color="auto"/>
              <w:bottom w:val="nil"/>
              <w:right w:val="single" w:sz="4" w:space="0" w:color="auto"/>
            </w:tcBorders>
            <w:noWrap/>
            <w:hideMark/>
          </w:tcPr>
          <w:p w14:paraId="444E1D6C" w14:textId="77777777" w:rsidR="00B20FA1" w:rsidRPr="00423E20" w:rsidRDefault="00B20FA1" w:rsidP="0074077A">
            <w:pPr>
              <w:pStyle w:val="TAC"/>
              <w:rPr>
                <w:rFonts w:cs="Arial"/>
                <w:sz w:val="16"/>
                <w:szCs w:val="16"/>
              </w:rPr>
            </w:pPr>
            <w:r w:rsidRPr="00423E20">
              <w:rPr>
                <w:sz w:val="16"/>
                <w:szCs w:val="16"/>
              </w:rPr>
              <w:t>1815</w:t>
            </w:r>
          </w:p>
        </w:tc>
        <w:tc>
          <w:tcPr>
            <w:tcW w:w="368" w:type="pct"/>
            <w:tcBorders>
              <w:top w:val="single" w:sz="4" w:space="0" w:color="auto"/>
              <w:left w:val="single" w:sz="4" w:space="0" w:color="auto"/>
              <w:bottom w:val="nil"/>
              <w:right w:val="single" w:sz="4" w:space="0" w:color="auto"/>
            </w:tcBorders>
            <w:noWrap/>
            <w:hideMark/>
          </w:tcPr>
          <w:p w14:paraId="03CB8783" w14:textId="77777777" w:rsidR="00B20FA1" w:rsidRPr="00423E20" w:rsidRDefault="00B20FA1" w:rsidP="0074077A">
            <w:pPr>
              <w:pStyle w:val="TAC"/>
              <w:rPr>
                <w:rFonts w:cs="Arial"/>
                <w:sz w:val="16"/>
                <w:szCs w:val="16"/>
              </w:rPr>
            </w:pPr>
            <w:r w:rsidRPr="00423E20">
              <w:rPr>
                <w:sz w:val="16"/>
                <w:szCs w:val="16"/>
              </w:rPr>
              <w:t>N/A</w:t>
            </w:r>
          </w:p>
        </w:tc>
        <w:tc>
          <w:tcPr>
            <w:tcW w:w="490" w:type="pct"/>
            <w:tcBorders>
              <w:top w:val="single" w:sz="4" w:space="0" w:color="auto"/>
              <w:left w:val="single" w:sz="4" w:space="0" w:color="auto"/>
              <w:bottom w:val="nil"/>
              <w:right w:val="single" w:sz="4" w:space="0" w:color="auto"/>
            </w:tcBorders>
            <w:hideMark/>
          </w:tcPr>
          <w:p w14:paraId="321A66CF" w14:textId="77777777" w:rsidR="00B20FA1" w:rsidRPr="00423E20" w:rsidRDefault="00B20FA1" w:rsidP="0074077A">
            <w:pPr>
              <w:pStyle w:val="TAC"/>
              <w:rPr>
                <w:sz w:val="16"/>
                <w:szCs w:val="16"/>
              </w:rPr>
            </w:pPr>
            <w:r w:rsidRPr="00423E20">
              <w:rPr>
                <w:sz w:val="16"/>
                <w:szCs w:val="16"/>
              </w:rPr>
              <w:t>FDD</w:t>
            </w:r>
          </w:p>
        </w:tc>
        <w:tc>
          <w:tcPr>
            <w:tcW w:w="426" w:type="pct"/>
            <w:tcBorders>
              <w:top w:val="single" w:sz="4" w:space="0" w:color="auto"/>
              <w:left w:val="single" w:sz="4" w:space="0" w:color="auto"/>
              <w:bottom w:val="nil"/>
              <w:right w:val="single" w:sz="4" w:space="0" w:color="auto"/>
            </w:tcBorders>
            <w:hideMark/>
          </w:tcPr>
          <w:p w14:paraId="39E6F236" w14:textId="77777777" w:rsidR="00B20FA1" w:rsidRPr="00423E20" w:rsidRDefault="00B20FA1" w:rsidP="0074077A">
            <w:pPr>
              <w:pStyle w:val="TAC"/>
              <w:rPr>
                <w:rFonts w:cs="Arial"/>
                <w:sz w:val="16"/>
                <w:szCs w:val="16"/>
              </w:rPr>
            </w:pPr>
            <w:r w:rsidRPr="00423E20">
              <w:rPr>
                <w:sz w:val="16"/>
                <w:szCs w:val="16"/>
              </w:rPr>
              <w:t>N/A</w:t>
            </w:r>
          </w:p>
        </w:tc>
      </w:tr>
      <w:tr w:rsidR="00B20FA1" w:rsidRPr="00423E20" w14:paraId="180B0A28" w14:textId="77777777" w:rsidTr="00D84D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95962F" w14:textId="77777777" w:rsidR="00B20FA1" w:rsidRPr="00423E20" w:rsidRDefault="00B20FA1" w:rsidP="0074077A">
            <w:pPr>
              <w:spacing w:after="0"/>
              <w:rPr>
                <w:rFonts w:ascii="Arial" w:hAnsi="Arial"/>
                <w:sz w:val="16"/>
                <w:szCs w:val="16"/>
              </w:rPr>
            </w:pPr>
          </w:p>
        </w:tc>
        <w:tc>
          <w:tcPr>
            <w:tcW w:w="500" w:type="pct"/>
            <w:tcBorders>
              <w:top w:val="nil"/>
              <w:left w:val="single" w:sz="4" w:space="0" w:color="auto"/>
              <w:bottom w:val="single" w:sz="4" w:space="0" w:color="auto"/>
              <w:right w:val="single" w:sz="4" w:space="0" w:color="auto"/>
            </w:tcBorders>
          </w:tcPr>
          <w:p w14:paraId="1BAF4AF0" w14:textId="77777777" w:rsidR="00B20FA1" w:rsidRPr="00423E20" w:rsidRDefault="00B20FA1" w:rsidP="0074077A">
            <w:pPr>
              <w:pStyle w:val="TAC"/>
              <w:rPr>
                <w:rFonts w:cs="Arial"/>
                <w:sz w:val="16"/>
                <w:szCs w:val="16"/>
              </w:rPr>
            </w:pPr>
          </w:p>
        </w:tc>
        <w:tc>
          <w:tcPr>
            <w:tcW w:w="459" w:type="pct"/>
            <w:tcBorders>
              <w:top w:val="nil"/>
              <w:left w:val="single" w:sz="4" w:space="0" w:color="auto"/>
              <w:bottom w:val="single" w:sz="4" w:space="0" w:color="auto"/>
              <w:right w:val="single" w:sz="4" w:space="0" w:color="auto"/>
            </w:tcBorders>
            <w:noWrap/>
            <w:hideMark/>
          </w:tcPr>
          <w:p w14:paraId="2EDAA611" w14:textId="77777777" w:rsidR="00B20FA1" w:rsidRPr="00423E20" w:rsidRDefault="00B20FA1" w:rsidP="0074077A">
            <w:pPr>
              <w:pStyle w:val="TAC"/>
              <w:rPr>
                <w:rFonts w:cs="Arial"/>
                <w:sz w:val="16"/>
                <w:szCs w:val="16"/>
              </w:rPr>
            </w:pPr>
            <w:r w:rsidRPr="00423E20">
              <w:rPr>
                <w:sz w:val="16"/>
                <w:szCs w:val="16"/>
              </w:rPr>
              <w:t>1739.8</w:t>
            </w:r>
          </w:p>
        </w:tc>
        <w:tc>
          <w:tcPr>
            <w:tcW w:w="446" w:type="pct"/>
            <w:tcBorders>
              <w:top w:val="nil"/>
              <w:left w:val="single" w:sz="4" w:space="0" w:color="auto"/>
              <w:bottom w:val="single" w:sz="4" w:space="0" w:color="auto"/>
              <w:right w:val="single" w:sz="4" w:space="0" w:color="auto"/>
            </w:tcBorders>
            <w:noWrap/>
            <w:hideMark/>
          </w:tcPr>
          <w:p w14:paraId="15219B97" w14:textId="77777777" w:rsidR="00B20FA1" w:rsidRPr="00423E20" w:rsidRDefault="00B20FA1" w:rsidP="0074077A">
            <w:pPr>
              <w:pStyle w:val="TAC"/>
              <w:rPr>
                <w:rFonts w:cs="Arial"/>
                <w:sz w:val="16"/>
                <w:szCs w:val="16"/>
              </w:rPr>
            </w:pPr>
            <w:r w:rsidRPr="00423E20">
              <w:rPr>
                <w:sz w:val="16"/>
                <w:szCs w:val="16"/>
              </w:rPr>
              <w:t>20</w:t>
            </w:r>
          </w:p>
        </w:tc>
        <w:tc>
          <w:tcPr>
            <w:tcW w:w="985" w:type="pct"/>
            <w:tcBorders>
              <w:top w:val="nil"/>
              <w:left w:val="single" w:sz="4" w:space="0" w:color="auto"/>
              <w:bottom w:val="single" w:sz="4" w:space="0" w:color="auto"/>
              <w:right w:val="single" w:sz="4" w:space="0" w:color="auto"/>
            </w:tcBorders>
            <w:noWrap/>
            <w:hideMark/>
          </w:tcPr>
          <w:p w14:paraId="455AB949" w14:textId="77777777" w:rsidR="00B20FA1" w:rsidRPr="00423E20" w:rsidRDefault="00B20FA1" w:rsidP="0074077A">
            <w:pPr>
              <w:pStyle w:val="TAC"/>
              <w:rPr>
                <w:rFonts w:cs="Arial"/>
                <w:sz w:val="16"/>
                <w:szCs w:val="16"/>
              </w:rPr>
            </w:pPr>
            <w:r w:rsidRPr="00423E20">
              <w:rPr>
                <w:sz w:val="16"/>
                <w:szCs w:val="16"/>
              </w:rPr>
              <w:t>1 (RBSTART=99)</w:t>
            </w:r>
          </w:p>
        </w:tc>
        <w:tc>
          <w:tcPr>
            <w:tcW w:w="459" w:type="pct"/>
            <w:tcBorders>
              <w:top w:val="nil"/>
              <w:left w:val="single" w:sz="4" w:space="0" w:color="auto"/>
              <w:bottom w:val="single" w:sz="4" w:space="0" w:color="auto"/>
              <w:right w:val="single" w:sz="4" w:space="0" w:color="auto"/>
            </w:tcBorders>
            <w:noWrap/>
            <w:hideMark/>
          </w:tcPr>
          <w:p w14:paraId="4482FFA9" w14:textId="77777777" w:rsidR="00B20FA1" w:rsidRPr="00423E20" w:rsidRDefault="00B20FA1" w:rsidP="0074077A">
            <w:pPr>
              <w:pStyle w:val="TAC"/>
              <w:rPr>
                <w:rFonts w:cs="Arial"/>
                <w:sz w:val="16"/>
                <w:szCs w:val="16"/>
              </w:rPr>
            </w:pPr>
            <w:r w:rsidRPr="00423E20">
              <w:rPr>
                <w:sz w:val="16"/>
                <w:szCs w:val="16"/>
              </w:rPr>
              <w:t>1834.8</w:t>
            </w:r>
          </w:p>
        </w:tc>
        <w:tc>
          <w:tcPr>
            <w:tcW w:w="368" w:type="pct"/>
            <w:tcBorders>
              <w:top w:val="nil"/>
              <w:left w:val="single" w:sz="4" w:space="0" w:color="auto"/>
              <w:bottom w:val="single" w:sz="4" w:space="0" w:color="auto"/>
              <w:right w:val="single" w:sz="4" w:space="0" w:color="auto"/>
            </w:tcBorders>
            <w:noWrap/>
            <w:hideMark/>
          </w:tcPr>
          <w:p w14:paraId="7096BD93" w14:textId="77777777" w:rsidR="00B20FA1" w:rsidRPr="00423E20" w:rsidRDefault="00B20FA1" w:rsidP="0074077A">
            <w:pPr>
              <w:pStyle w:val="TAC"/>
              <w:rPr>
                <w:rFonts w:cs="Arial"/>
                <w:sz w:val="16"/>
                <w:szCs w:val="16"/>
              </w:rPr>
            </w:pPr>
            <w:r w:rsidRPr="00423E20">
              <w:rPr>
                <w:sz w:val="16"/>
                <w:szCs w:val="16"/>
              </w:rPr>
              <w:t>N/A</w:t>
            </w:r>
          </w:p>
        </w:tc>
        <w:tc>
          <w:tcPr>
            <w:tcW w:w="490" w:type="pct"/>
            <w:tcBorders>
              <w:top w:val="nil"/>
              <w:left w:val="single" w:sz="4" w:space="0" w:color="auto"/>
              <w:bottom w:val="single" w:sz="4" w:space="0" w:color="auto"/>
              <w:right w:val="single" w:sz="4" w:space="0" w:color="auto"/>
            </w:tcBorders>
          </w:tcPr>
          <w:p w14:paraId="61F39FAB" w14:textId="77777777" w:rsidR="00B20FA1" w:rsidRPr="00423E20" w:rsidRDefault="00B20FA1" w:rsidP="0074077A">
            <w:pPr>
              <w:pStyle w:val="TAC"/>
              <w:rPr>
                <w:sz w:val="16"/>
                <w:szCs w:val="16"/>
              </w:rPr>
            </w:pPr>
          </w:p>
        </w:tc>
        <w:tc>
          <w:tcPr>
            <w:tcW w:w="426" w:type="pct"/>
            <w:tcBorders>
              <w:top w:val="nil"/>
              <w:left w:val="single" w:sz="4" w:space="0" w:color="auto"/>
              <w:bottom w:val="single" w:sz="4" w:space="0" w:color="auto"/>
              <w:right w:val="single" w:sz="4" w:space="0" w:color="auto"/>
            </w:tcBorders>
          </w:tcPr>
          <w:p w14:paraId="5A415948" w14:textId="77777777" w:rsidR="00B20FA1" w:rsidRPr="00423E20" w:rsidRDefault="00B20FA1" w:rsidP="0074077A">
            <w:pPr>
              <w:pStyle w:val="TAC"/>
              <w:rPr>
                <w:rFonts w:cs="Arial"/>
                <w:sz w:val="16"/>
                <w:szCs w:val="16"/>
              </w:rPr>
            </w:pPr>
          </w:p>
        </w:tc>
      </w:tr>
      <w:tr w:rsidR="00B20FA1" w:rsidRPr="00423E20" w14:paraId="5DD5B6F6" w14:textId="77777777" w:rsidTr="00D84D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9162B1" w14:textId="77777777" w:rsidR="00B20FA1" w:rsidRPr="00423E20" w:rsidRDefault="00B20FA1" w:rsidP="0074077A">
            <w:pPr>
              <w:spacing w:after="0"/>
              <w:rPr>
                <w:rFonts w:ascii="Arial" w:hAnsi="Arial"/>
                <w:sz w:val="16"/>
                <w:szCs w:val="16"/>
              </w:rPr>
            </w:pPr>
          </w:p>
        </w:tc>
        <w:tc>
          <w:tcPr>
            <w:tcW w:w="500" w:type="pct"/>
            <w:tcBorders>
              <w:top w:val="single" w:sz="4" w:space="0" w:color="auto"/>
              <w:left w:val="single" w:sz="4" w:space="0" w:color="auto"/>
              <w:bottom w:val="single" w:sz="4" w:space="0" w:color="auto"/>
              <w:right w:val="single" w:sz="4" w:space="0" w:color="auto"/>
            </w:tcBorders>
            <w:hideMark/>
          </w:tcPr>
          <w:p w14:paraId="3684090D" w14:textId="77777777" w:rsidR="00B20FA1" w:rsidRPr="00423E20" w:rsidRDefault="00B20FA1" w:rsidP="0074077A">
            <w:pPr>
              <w:pStyle w:val="TAC"/>
              <w:rPr>
                <w:rFonts w:cs="Arial"/>
                <w:sz w:val="16"/>
                <w:szCs w:val="16"/>
              </w:rPr>
            </w:pPr>
            <w:r w:rsidRPr="00423E20">
              <w:rPr>
                <w:sz w:val="16"/>
                <w:szCs w:val="16"/>
              </w:rPr>
              <w:t>n26</w:t>
            </w:r>
          </w:p>
        </w:tc>
        <w:tc>
          <w:tcPr>
            <w:tcW w:w="459" w:type="pct"/>
            <w:tcBorders>
              <w:top w:val="single" w:sz="4" w:space="0" w:color="auto"/>
              <w:left w:val="single" w:sz="4" w:space="0" w:color="auto"/>
              <w:bottom w:val="single" w:sz="4" w:space="0" w:color="auto"/>
              <w:right w:val="single" w:sz="4" w:space="0" w:color="auto"/>
            </w:tcBorders>
            <w:noWrap/>
            <w:hideMark/>
          </w:tcPr>
          <w:p w14:paraId="025C0F2B" w14:textId="77777777" w:rsidR="00B20FA1" w:rsidRPr="00423E20" w:rsidRDefault="00B20FA1" w:rsidP="0074077A">
            <w:pPr>
              <w:pStyle w:val="TAC"/>
              <w:rPr>
                <w:rFonts w:cs="Arial"/>
                <w:sz w:val="16"/>
                <w:szCs w:val="16"/>
              </w:rPr>
            </w:pPr>
            <w:r w:rsidRPr="00423E20">
              <w:rPr>
                <w:sz w:val="16"/>
                <w:szCs w:val="16"/>
              </w:rPr>
              <w:t>841.5</w:t>
            </w:r>
          </w:p>
        </w:tc>
        <w:tc>
          <w:tcPr>
            <w:tcW w:w="446" w:type="pct"/>
            <w:tcBorders>
              <w:top w:val="single" w:sz="4" w:space="0" w:color="auto"/>
              <w:left w:val="single" w:sz="4" w:space="0" w:color="auto"/>
              <w:bottom w:val="single" w:sz="4" w:space="0" w:color="auto"/>
              <w:right w:val="single" w:sz="4" w:space="0" w:color="auto"/>
            </w:tcBorders>
            <w:noWrap/>
            <w:hideMark/>
          </w:tcPr>
          <w:p w14:paraId="20BE9720" w14:textId="77777777" w:rsidR="00B20FA1" w:rsidRPr="00423E20" w:rsidRDefault="00B20FA1" w:rsidP="0074077A">
            <w:pPr>
              <w:pStyle w:val="TAC"/>
              <w:rPr>
                <w:rFonts w:cs="Arial"/>
                <w:sz w:val="16"/>
                <w:szCs w:val="16"/>
              </w:rPr>
            </w:pPr>
            <w:r w:rsidRPr="00423E20">
              <w:rPr>
                <w:sz w:val="16"/>
                <w:szCs w:val="16"/>
              </w:rPr>
              <w:t>15</w:t>
            </w:r>
          </w:p>
        </w:tc>
        <w:tc>
          <w:tcPr>
            <w:tcW w:w="985" w:type="pct"/>
            <w:tcBorders>
              <w:top w:val="single" w:sz="4" w:space="0" w:color="auto"/>
              <w:left w:val="single" w:sz="4" w:space="0" w:color="auto"/>
              <w:bottom w:val="single" w:sz="4" w:space="0" w:color="auto"/>
              <w:right w:val="single" w:sz="4" w:space="0" w:color="auto"/>
            </w:tcBorders>
            <w:noWrap/>
            <w:hideMark/>
          </w:tcPr>
          <w:p w14:paraId="4AB86A70" w14:textId="77777777" w:rsidR="00B20FA1" w:rsidRPr="00423E20" w:rsidRDefault="00B20FA1" w:rsidP="0074077A">
            <w:pPr>
              <w:pStyle w:val="TAC"/>
              <w:rPr>
                <w:rFonts w:cs="Arial"/>
                <w:sz w:val="16"/>
                <w:szCs w:val="16"/>
              </w:rPr>
            </w:pPr>
            <w:r w:rsidRPr="00423E20">
              <w:rPr>
                <w:sz w:val="16"/>
                <w:szCs w:val="16"/>
              </w:rPr>
              <w:t>25(RBSTART=54)</w:t>
            </w:r>
          </w:p>
        </w:tc>
        <w:tc>
          <w:tcPr>
            <w:tcW w:w="459" w:type="pct"/>
            <w:tcBorders>
              <w:top w:val="single" w:sz="4" w:space="0" w:color="auto"/>
              <w:left w:val="single" w:sz="4" w:space="0" w:color="auto"/>
              <w:bottom w:val="single" w:sz="4" w:space="0" w:color="auto"/>
              <w:right w:val="single" w:sz="4" w:space="0" w:color="auto"/>
            </w:tcBorders>
            <w:noWrap/>
            <w:hideMark/>
          </w:tcPr>
          <w:p w14:paraId="1FD823EE" w14:textId="77777777" w:rsidR="00B20FA1" w:rsidRPr="00423E20" w:rsidRDefault="00B20FA1" w:rsidP="0074077A">
            <w:pPr>
              <w:pStyle w:val="TAC"/>
              <w:rPr>
                <w:rFonts w:cs="Arial"/>
                <w:sz w:val="16"/>
                <w:szCs w:val="16"/>
              </w:rPr>
            </w:pPr>
            <w:r w:rsidRPr="00423E20">
              <w:rPr>
                <w:sz w:val="16"/>
                <w:szCs w:val="16"/>
              </w:rPr>
              <w:t>886.5</w:t>
            </w:r>
          </w:p>
        </w:tc>
        <w:tc>
          <w:tcPr>
            <w:tcW w:w="368" w:type="pct"/>
            <w:tcBorders>
              <w:top w:val="single" w:sz="4" w:space="0" w:color="auto"/>
              <w:left w:val="single" w:sz="4" w:space="0" w:color="auto"/>
              <w:bottom w:val="single" w:sz="4" w:space="0" w:color="auto"/>
              <w:right w:val="single" w:sz="4" w:space="0" w:color="auto"/>
            </w:tcBorders>
            <w:noWrap/>
            <w:hideMark/>
          </w:tcPr>
          <w:p w14:paraId="41E721C0" w14:textId="77777777" w:rsidR="00B20FA1" w:rsidRPr="00423E20" w:rsidRDefault="00B20FA1" w:rsidP="0074077A">
            <w:pPr>
              <w:pStyle w:val="TAC"/>
              <w:rPr>
                <w:rFonts w:cs="Arial"/>
                <w:b/>
                <w:bCs/>
                <w:color w:val="FF0000"/>
                <w:sz w:val="16"/>
                <w:szCs w:val="16"/>
              </w:rPr>
            </w:pPr>
            <w:r w:rsidRPr="00423E20">
              <w:rPr>
                <w:b/>
                <w:bCs/>
                <w:color w:val="FF0000"/>
                <w:sz w:val="16"/>
                <w:szCs w:val="16"/>
              </w:rPr>
              <w:t>[17]</w:t>
            </w:r>
          </w:p>
        </w:tc>
        <w:tc>
          <w:tcPr>
            <w:tcW w:w="490" w:type="pct"/>
            <w:tcBorders>
              <w:top w:val="single" w:sz="4" w:space="0" w:color="auto"/>
              <w:left w:val="single" w:sz="4" w:space="0" w:color="auto"/>
              <w:bottom w:val="single" w:sz="4" w:space="0" w:color="auto"/>
              <w:right w:val="single" w:sz="4" w:space="0" w:color="auto"/>
            </w:tcBorders>
            <w:hideMark/>
          </w:tcPr>
          <w:p w14:paraId="5B0696BE" w14:textId="77777777" w:rsidR="00B20FA1" w:rsidRPr="00423E20" w:rsidRDefault="00B20FA1" w:rsidP="0074077A">
            <w:pPr>
              <w:pStyle w:val="TAC"/>
              <w:rPr>
                <w:sz w:val="16"/>
                <w:szCs w:val="16"/>
              </w:rPr>
            </w:pPr>
            <w:r w:rsidRPr="00423E20">
              <w:rPr>
                <w:sz w:val="16"/>
                <w:szCs w:val="16"/>
              </w:rPr>
              <w:t>FDD</w:t>
            </w:r>
          </w:p>
        </w:tc>
        <w:tc>
          <w:tcPr>
            <w:tcW w:w="426" w:type="pct"/>
            <w:tcBorders>
              <w:top w:val="single" w:sz="4" w:space="0" w:color="auto"/>
              <w:left w:val="single" w:sz="4" w:space="0" w:color="auto"/>
              <w:bottom w:val="single" w:sz="4" w:space="0" w:color="auto"/>
              <w:right w:val="single" w:sz="4" w:space="0" w:color="auto"/>
            </w:tcBorders>
            <w:hideMark/>
          </w:tcPr>
          <w:p w14:paraId="26D1E89E" w14:textId="77777777" w:rsidR="00B20FA1" w:rsidRPr="00423E20" w:rsidRDefault="00B20FA1" w:rsidP="0074077A">
            <w:pPr>
              <w:pStyle w:val="TAC"/>
              <w:rPr>
                <w:rFonts w:cs="Arial"/>
                <w:sz w:val="16"/>
                <w:szCs w:val="16"/>
              </w:rPr>
            </w:pPr>
            <w:r w:rsidRPr="00423E20">
              <w:rPr>
                <w:sz w:val="16"/>
                <w:szCs w:val="16"/>
              </w:rPr>
              <w:t>IMD3</w:t>
            </w:r>
          </w:p>
        </w:tc>
      </w:tr>
    </w:tbl>
    <w:p w14:paraId="21F8F2DB" w14:textId="1A55B3D9" w:rsidR="00B20FA1" w:rsidRPr="00B20FA1" w:rsidRDefault="00B20FA1" w:rsidP="00B20FA1">
      <w:pPr>
        <w:spacing w:after="120"/>
        <w:jc w:val="center"/>
        <w:rPr>
          <w:szCs w:val="24"/>
          <w:lang w:eastAsia="zh-CN"/>
        </w:rPr>
      </w:pPr>
      <w:r w:rsidRPr="00B20FA1">
        <w:rPr>
          <w:szCs w:val="24"/>
          <w:lang w:eastAsia="zh-CN"/>
        </w:rPr>
        <w:t>Skyworks</w:t>
      </w:r>
    </w:p>
    <w:tbl>
      <w:tblPr>
        <w:tblW w:w="455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5"/>
        <w:gridCol w:w="1204"/>
        <w:gridCol w:w="833"/>
        <w:gridCol w:w="1195"/>
        <w:gridCol w:w="1442"/>
        <w:gridCol w:w="833"/>
        <w:gridCol w:w="669"/>
        <w:gridCol w:w="888"/>
        <w:gridCol w:w="777"/>
      </w:tblGrid>
      <w:tr w:rsidR="00B20FA1" w:rsidRPr="00423E20" w14:paraId="680A1494" w14:textId="77777777" w:rsidTr="0074077A">
        <w:trPr>
          <w:jc w:val="center"/>
        </w:trPr>
        <w:tc>
          <w:tcPr>
            <w:tcW w:w="5000" w:type="pct"/>
            <w:gridSpan w:val="9"/>
            <w:tcBorders>
              <w:bottom w:val="single" w:sz="4" w:space="0" w:color="auto"/>
            </w:tcBorders>
            <w:shd w:val="clear" w:color="auto" w:fill="auto"/>
            <w:vAlign w:val="center"/>
          </w:tcPr>
          <w:p w14:paraId="28372EC5" w14:textId="77777777" w:rsidR="00B20FA1" w:rsidRPr="00423E20" w:rsidRDefault="00B20FA1" w:rsidP="0074077A">
            <w:pPr>
              <w:pStyle w:val="TAH"/>
              <w:rPr>
                <w:sz w:val="16"/>
                <w:szCs w:val="16"/>
              </w:rPr>
            </w:pPr>
            <w:r w:rsidRPr="00423E20">
              <w:rPr>
                <w:sz w:val="16"/>
                <w:szCs w:val="16"/>
              </w:rPr>
              <w:t>NR or E-UTRA Band / Channel bandwidth / N</w:t>
            </w:r>
            <w:r w:rsidRPr="00423E20">
              <w:rPr>
                <w:sz w:val="16"/>
                <w:szCs w:val="16"/>
                <w:vertAlign w:val="subscript"/>
              </w:rPr>
              <w:t>RB</w:t>
            </w:r>
            <w:r w:rsidRPr="00423E20">
              <w:rPr>
                <w:sz w:val="16"/>
                <w:szCs w:val="16"/>
              </w:rPr>
              <w:t xml:space="preserve"> / MSD</w:t>
            </w:r>
          </w:p>
        </w:tc>
      </w:tr>
      <w:tr w:rsidR="00B20FA1" w:rsidRPr="00423E20" w14:paraId="4B01FF2B" w14:textId="77777777" w:rsidTr="00B20FA1">
        <w:trPr>
          <w:jc w:val="center"/>
        </w:trPr>
        <w:tc>
          <w:tcPr>
            <w:tcW w:w="885" w:type="pct"/>
            <w:tcBorders>
              <w:bottom w:val="single" w:sz="4" w:space="0" w:color="auto"/>
            </w:tcBorders>
            <w:shd w:val="clear" w:color="auto" w:fill="auto"/>
            <w:vAlign w:val="center"/>
            <w:hideMark/>
          </w:tcPr>
          <w:p w14:paraId="65C469E0" w14:textId="77777777" w:rsidR="00B20FA1" w:rsidRPr="00423E20" w:rsidRDefault="00B20FA1" w:rsidP="0074077A">
            <w:pPr>
              <w:pStyle w:val="TAH"/>
              <w:rPr>
                <w:sz w:val="16"/>
                <w:szCs w:val="16"/>
              </w:rPr>
            </w:pPr>
            <w:r w:rsidRPr="00423E20">
              <w:rPr>
                <w:sz w:val="16"/>
                <w:szCs w:val="16"/>
                <w:lang w:eastAsia="ja-JP"/>
              </w:rPr>
              <w:t>EN-</w:t>
            </w:r>
            <w:r w:rsidRPr="00423E20">
              <w:rPr>
                <w:rFonts w:hint="eastAsia"/>
                <w:sz w:val="16"/>
                <w:szCs w:val="16"/>
                <w:lang w:eastAsia="ja-JP"/>
              </w:rPr>
              <w:t>DC</w:t>
            </w:r>
          </w:p>
          <w:p w14:paraId="3B1E96BC" w14:textId="77777777" w:rsidR="00B20FA1" w:rsidRPr="00423E20" w:rsidRDefault="00B20FA1" w:rsidP="0074077A">
            <w:pPr>
              <w:pStyle w:val="TAH"/>
              <w:rPr>
                <w:sz w:val="16"/>
                <w:szCs w:val="16"/>
              </w:rPr>
            </w:pPr>
            <w:r w:rsidRPr="00423E20">
              <w:rPr>
                <w:sz w:val="16"/>
                <w:szCs w:val="16"/>
              </w:rPr>
              <w:t>Configuration</w:t>
            </w:r>
          </w:p>
        </w:tc>
        <w:tc>
          <w:tcPr>
            <w:tcW w:w="632" w:type="pct"/>
            <w:tcBorders>
              <w:bottom w:val="single" w:sz="4" w:space="0" w:color="auto"/>
            </w:tcBorders>
            <w:shd w:val="clear" w:color="auto" w:fill="auto"/>
            <w:vAlign w:val="center"/>
            <w:hideMark/>
          </w:tcPr>
          <w:p w14:paraId="1F897467" w14:textId="77777777" w:rsidR="00B20FA1" w:rsidRPr="00423E20" w:rsidRDefault="00B20FA1" w:rsidP="0074077A">
            <w:pPr>
              <w:pStyle w:val="TAH"/>
              <w:rPr>
                <w:sz w:val="16"/>
                <w:szCs w:val="16"/>
              </w:rPr>
            </w:pPr>
            <w:r w:rsidRPr="00423E20">
              <w:rPr>
                <w:sz w:val="16"/>
                <w:szCs w:val="16"/>
              </w:rPr>
              <w:t xml:space="preserve">EUTRA or </w:t>
            </w:r>
            <w:r w:rsidRPr="00423E20">
              <w:rPr>
                <w:rFonts w:hint="eastAsia"/>
                <w:sz w:val="16"/>
                <w:szCs w:val="16"/>
                <w:lang w:eastAsia="ja-JP"/>
              </w:rPr>
              <w:t>NR</w:t>
            </w:r>
            <w:r w:rsidRPr="00423E20">
              <w:rPr>
                <w:sz w:val="16"/>
                <w:szCs w:val="16"/>
              </w:rPr>
              <w:t xml:space="preserve"> band</w:t>
            </w:r>
          </w:p>
        </w:tc>
        <w:tc>
          <w:tcPr>
            <w:tcW w:w="437" w:type="pct"/>
            <w:tcBorders>
              <w:bottom w:val="single" w:sz="4" w:space="0" w:color="auto"/>
            </w:tcBorders>
            <w:shd w:val="clear" w:color="auto" w:fill="auto"/>
            <w:vAlign w:val="center"/>
            <w:hideMark/>
          </w:tcPr>
          <w:p w14:paraId="77435F8B" w14:textId="77777777" w:rsidR="00B20FA1" w:rsidRPr="00423E20" w:rsidRDefault="00B20FA1" w:rsidP="0074077A">
            <w:pPr>
              <w:pStyle w:val="TAH"/>
              <w:rPr>
                <w:sz w:val="16"/>
                <w:szCs w:val="16"/>
              </w:rPr>
            </w:pPr>
            <w:r w:rsidRPr="00423E20">
              <w:rPr>
                <w:sz w:val="16"/>
                <w:szCs w:val="16"/>
              </w:rPr>
              <w:t>UL F</w:t>
            </w:r>
            <w:r w:rsidRPr="00423E20">
              <w:rPr>
                <w:sz w:val="16"/>
                <w:szCs w:val="16"/>
                <w:vertAlign w:val="subscript"/>
              </w:rPr>
              <w:t>c</w:t>
            </w:r>
            <w:r w:rsidRPr="00423E20">
              <w:rPr>
                <w:sz w:val="16"/>
                <w:szCs w:val="16"/>
              </w:rPr>
              <w:t xml:space="preserve"> </w:t>
            </w:r>
            <w:r w:rsidRPr="00423E20">
              <w:rPr>
                <w:sz w:val="16"/>
                <w:szCs w:val="16"/>
              </w:rPr>
              <w:br/>
              <w:t>(MHz)</w:t>
            </w:r>
          </w:p>
        </w:tc>
        <w:tc>
          <w:tcPr>
            <w:tcW w:w="627" w:type="pct"/>
            <w:tcBorders>
              <w:bottom w:val="single" w:sz="4" w:space="0" w:color="auto"/>
            </w:tcBorders>
            <w:shd w:val="clear" w:color="auto" w:fill="auto"/>
            <w:vAlign w:val="center"/>
            <w:hideMark/>
          </w:tcPr>
          <w:p w14:paraId="6EB54650" w14:textId="77777777" w:rsidR="00B20FA1" w:rsidRPr="00423E20" w:rsidRDefault="00B20FA1" w:rsidP="0074077A">
            <w:pPr>
              <w:pStyle w:val="TAH"/>
              <w:rPr>
                <w:sz w:val="16"/>
                <w:szCs w:val="16"/>
              </w:rPr>
            </w:pPr>
            <w:r w:rsidRPr="00423E20">
              <w:rPr>
                <w:sz w:val="16"/>
                <w:szCs w:val="16"/>
              </w:rPr>
              <w:t xml:space="preserve">UL/DL BW </w:t>
            </w:r>
            <w:r w:rsidRPr="00423E20">
              <w:rPr>
                <w:sz w:val="16"/>
                <w:szCs w:val="16"/>
              </w:rPr>
              <w:br/>
              <w:t>(MHz)</w:t>
            </w:r>
          </w:p>
        </w:tc>
        <w:tc>
          <w:tcPr>
            <w:tcW w:w="757" w:type="pct"/>
            <w:tcBorders>
              <w:bottom w:val="single" w:sz="4" w:space="0" w:color="auto"/>
            </w:tcBorders>
            <w:shd w:val="clear" w:color="auto" w:fill="auto"/>
            <w:vAlign w:val="center"/>
            <w:hideMark/>
          </w:tcPr>
          <w:p w14:paraId="3B575DC7" w14:textId="77777777" w:rsidR="00B20FA1" w:rsidRPr="00423E20" w:rsidRDefault="00B20FA1" w:rsidP="0074077A">
            <w:pPr>
              <w:pStyle w:val="TAH"/>
              <w:rPr>
                <w:sz w:val="16"/>
                <w:szCs w:val="16"/>
              </w:rPr>
            </w:pPr>
            <w:r w:rsidRPr="00423E20">
              <w:rPr>
                <w:sz w:val="16"/>
                <w:szCs w:val="16"/>
              </w:rPr>
              <w:t xml:space="preserve">UL </w:t>
            </w:r>
            <w:r w:rsidRPr="00423E20">
              <w:rPr>
                <w:sz w:val="16"/>
                <w:szCs w:val="16"/>
              </w:rPr>
              <w:br/>
              <w:t>L</w:t>
            </w:r>
            <w:r w:rsidRPr="00423E20">
              <w:rPr>
                <w:sz w:val="16"/>
                <w:szCs w:val="16"/>
                <w:vertAlign w:val="subscript"/>
              </w:rPr>
              <w:t>CRB</w:t>
            </w:r>
          </w:p>
        </w:tc>
        <w:tc>
          <w:tcPr>
            <w:tcW w:w="437" w:type="pct"/>
            <w:tcBorders>
              <w:bottom w:val="single" w:sz="4" w:space="0" w:color="auto"/>
            </w:tcBorders>
            <w:shd w:val="clear" w:color="auto" w:fill="auto"/>
            <w:vAlign w:val="center"/>
            <w:hideMark/>
          </w:tcPr>
          <w:p w14:paraId="21B578BB" w14:textId="77777777" w:rsidR="00B20FA1" w:rsidRPr="00423E20" w:rsidRDefault="00B20FA1" w:rsidP="0074077A">
            <w:pPr>
              <w:pStyle w:val="TAH"/>
              <w:rPr>
                <w:sz w:val="16"/>
                <w:szCs w:val="16"/>
              </w:rPr>
            </w:pPr>
            <w:r w:rsidRPr="00423E20">
              <w:rPr>
                <w:sz w:val="16"/>
                <w:szCs w:val="16"/>
              </w:rPr>
              <w:t>DL F</w:t>
            </w:r>
            <w:r w:rsidRPr="00423E20">
              <w:rPr>
                <w:sz w:val="16"/>
                <w:szCs w:val="16"/>
                <w:vertAlign w:val="subscript"/>
              </w:rPr>
              <w:t>c</w:t>
            </w:r>
            <w:r w:rsidRPr="00423E20">
              <w:rPr>
                <w:sz w:val="16"/>
                <w:szCs w:val="16"/>
              </w:rPr>
              <w:t xml:space="preserve"> (MHz)</w:t>
            </w:r>
          </w:p>
        </w:tc>
        <w:tc>
          <w:tcPr>
            <w:tcW w:w="351" w:type="pct"/>
            <w:tcBorders>
              <w:bottom w:val="single" w:sz="4" w:space="0" w:color="auto"/>
            </w:tcBorders>
            <w:shd w:val="clear" w:color="auto" w:fill="auto"/>
            <w:vAlign w:val="center"/>
            <w:hideMark/>
          </w:tcPr>
          <w:p w14:paraId="49E564D1" w14:textId="77777777" w:rsidR="00B20FA1" w:rsidRPr="00423E20" w:rsidRDefault="00B20FA1" w:rsidP="0074077A">
            <w:pPr>
              <w:pStyle w:val="TAH"/>
              <w:rPr>
                <w:sz w:val="16"/>
                <w:szCs w:val="16"/>
              </w:rPr>
            </w:pPr>
            <w:r w:rsidRPr="00423E20">
              <w:rPr>
                <w:sz w:val="16"/>
                <w:szCs w:val="16"/>
              </w:rPr>
              <w:t xml:space="preserve">MSD </w:t>
            </w:r>
            <w:r w:rsidRPr="00423E20">
              <w:rPr>
                <w:sz w:val="16"/>
                <w:szCs w:val="16"/>
              </w:rPr>
              <w:br/>
              <w:t>(dB)</w:t>
            </w:r>
          </w:p>
        </w:tc>
        <w:tc>
          <w:tcPr>
            <w:tcW w:w="466" w:type="pct"/>
            <w:tcBorders>
              <w:bottom w:val="single" w:sz="4" w:space="0" w:color="auto"/>
            </w:tcBorders>
            <w:shd w:val="clear" w:color="auto" w:fill="auto"/>
            <w:vAlign w:val="center"/>
            <w:hideMark/>
          </w:tcPr>
          <w:p w14:paraId="00597953" w14:textId="77777777" w:rsidR="00B20FA1" w:rsidRPr="00423E20" w:rsidRDefault="00B20FA1" w:rsidP="0074077A">
            <w:pPr>
              <w:pStyle w:val="TAH"/>
              <w:rPr>
                <w:sz w:val="16"/>
                <w:szCs w:val="16"/>
              </w:rPr>
            </w:pPr>
            <w:r w:rsidRPr="00423E20">
              <w:rPr>
                <w:sz w:val="16"/>
                <w:szCs w:val="16"/>
              </w:rPr>
              <w:t>Duplex mode</w:t>
            </w:r>
          </w:p>
        </w:tc>
        <w:tc>
          <w:tcPr>
            <w:tcW w:w="407" w:type="pct"/>
            <w:tcBorders>
              <w:bottom w:val="single" w:sz="4" w:space="0" w:color="auto"/>
            </w:tcBorders>
            <w:vAlign w:val="center"/>
          </w:tcPr>
          <w:p w14:paraId="03901F00" w14:textId="77777777" w:rsidR="00B20FA1" w:rsidRPr="00423E20" w:rsidRDefault="00B20FA1" w:rsidP="0074077A">
            <w:pPr>
              <w:pStyle w:val="TAH"/>
              <w:rPr>
                <w:sz w:val="16"/>
                <w:szCs w:val="16"/>
              </w:rPr>
            </w:pPr>
            <w:r w:rsidRPr="00423E20">
              <w:rPr>
                <w:sz w:val="16"/>
                <w:szCs w:val="16"/>
              </w:rPr>
              <w:t>IMD order</w:t>
            </w:r>
          </w:p>
        </w:tc>
      </w:tr>
      <w:tr w:rsidR="00B20FA1" w:rsidRPr="00423E20" w14:paraId="7AF90F5E" w14:textId="77777777" w:rsidTr="00B20FA1">
        <w:trPr>
          <w:jc w:val="center"/>
        </w:trPr>
        <w:tc>
          <w:tcPr>
            <w:tcW w:w="885" w:type="pct"/>
            <w:vMerge w:val="restart"/>
            <w:shd w:val="clear" w:color="auto" w:fill="auto"/>
            <w:vAlign w:val="center"/>
          </w:tcPr>
          <w:p w14:paraId="26A6F75D" w14:textId="77777777" w:rsidR="00B20FA1" w:rsidRPr="00423E20" w:rsidRDefault="00B20FA1" w:rsidP="0074077A">
            <w:pPr>
              <w:pStyle w:val="TAC"/>
              <w:rPr>
                <w:sz w:val="16"/>
                <w:szCs w:val="16"/>
              </w:rPr>
            </w:pPr>
            <w:r w:rsidRPr="00423E20">
              <w:rPr>
                <w:rFonts w:cs="Arial"/>
                <w:sz w:val="16"/>
                <w:szCs w:val="16"/>
              </w:rPr>
              <w:t>DC_3C_n26A</w:t>
            </w:r>
          </w:p>
        </w:tc>
        <w:tc>
          <w:tcPr>
            <w:tcW w:w="632" w:type="pct"/>
            <w:tcBorders>
              <w:bottom w:val="nil"/>
            </w:tcBorders>
            <w:shd w:val="clear" w:color="auto" w:fill="auto"/>
          </w:tcPr>
          <w:p w14:paraId="6E6C7D34" w14:textId="77777777" w:rsidR="00B20FA1" w:rsidRPr="00423E20" w:rsidRDefault="00B20FA1" w:rsidP="0074077A">
            <w:pPr>
              <w:pStyle w:val="TAC"/>
              <w:rPr>
                <w:rFonts w:cs="Arial"/>
                <w:sz w:val="16"/>
                <w:szCs w:val="16"/>
              </w:rPr>
            </w:pPr>
            <w:r w:rsidRPr="00423E20">
              <w:rPr>
                <w:sz w:val="16"/>
                <w:szCs w:val="16"/>
              </w:rPr>
              <w:t>3</w:t>
            </w:r>
          </w:p>
        </w:tc>
        <w:tc>
          <w:tcPr>
            <w:tcW w:w="437" w:type="pct"/>
            <w:tcBorders>
              <w:bottom w:val="nil"/>
            </w:tcBorders>
            <w:shd w:val="clear" w:color="auto" w:fill="auto"/>
            <w:noWrap/>
          </w:tcPr>
          <w:p w14:paraId="530C2C99" w14:textId="77777777" w:rsidR="00B20FA1" w:rsidRPr="00423E20" w:rsidRDefault="00B20FA1" w:rsidP="0074077A">
            <w:pPr>
              <w:pStyle w:val="TAC"/>
              <w:rPr>
                <w:rFonts w:cs="Arial"/>
                <w:sz w:val="16"/>
                <w:szCs w:val="16"/>
              </w:rPr>
            </w:pPr>
            <w:r w:rsidRPr="00423E20">
              <w:rPr>
                <w:sz w:val="16"/>
                <w:szCs w:val="16"/>
              </w:rPr>
              <w:t>1720</w:t>
            </w:r>
          </w:p>
        </w:tc>
        <w:tc>
          <w:tcPr>
            <w:tcW w:w="627" w:type="pct"/>
            <w:tcBorders>
              <w:bottom w:val="nil"/>
            </w:tcBorders>
            <w:shd w:val="clear" w:color="auto" w:fill="auto"/>
            <w:noWrap/>
          </w:tcPr>
          <w:p w14:paraId="1517DB67" w14:textId="77777777" w:rsidR="00B20FA1" w:rsidRPr="00423E20" w:rsidRDefault="00B20FA1" w:rsidP="0074077A">
            <w:pPr>
              <w:pStyle w:val="TAC"/>
              <w:rPr>
                <w:rFonts w:cs="Arial"/>
                <w:sz w:val="16"/>
                <w:szCs w:val="16"/>
              </w:rPr>
            </w:pPr>
            <w:r w:rsidRPr="00423E20">
              <w:rPr>
                <w:sz w:val="16"/>
                <w:szCs w:val="16"/>
              </w:rPr>
              <w:t>20</w:t>
            </w:r>
          </w:p>
        </w:tc>
        <w:tc>
          <w:tcPr>
            <w:tcW w:w="757" w:type="pct"/>
            <w:tcBorders>
              <w:bottom w:val="nil"/>
            </w:tcBorders>
            <w:shd w:val="clear" w:color="auto" w:fill="auto"/>
            <w:noWrap/>
          </w:tcPr>
          <w:p w14:paraId="4F48AE85" w14:textId="77777777" w:rsidR="00B20FA1" w:rsidRPr="00423E20" w:rsidRDefault="00B20FA1" w:rsidP="0074077A">
            <w:pPr>
              <w:pStyle w:val="TAC"/>
              <w:rPr>
                <w:rFonts w:cs="Arial"/>
                <w:sz w:val="16"/>
                <w:szCs w:val="16"/>
              </w:rPr>
            </w:pPr>
            <w:r w:rsidRPr="00423E20">
              <w:rPr>
                <w:sz w:val="16"/>
                <w:szCs w:val="16"/>
              </w:rPr>
              <w:t>1 (</w:t>
            </w:r>
            <w:proofErr w:type="spellStart"/>
            <w:r w:rsidRPr="00423E20">
              <w:rPr>
                <w:sz w:val="16"/>
                <w:szCs w:val="16"/>
              </w:rPr>
              <w:t>RB</w:t>
            </w:r>
            <w:r w:rsidRPr="00423E20">
              <w:rPr>
                <w:sz w:val="16"/>
                <w:szCs w:val="16"/>
                <w:vertAlign w:val="subscript"/>
              </w:rPr>
              <w:t>start</w:t>
            </w:r>
            <w:proofErr w:type="spellEnd"/>
            <w:r w:rsidRPr="00423E20">
              <w:rPr>
                <w:sz w:val="16"/>
                <w:szCs w:val="16"/>
              </w:rPr>
              <w:t>=0)</w:t>
            </w:r>
          </w:p>
        </w:tc>
        <w:tc>
          <w:tcPr>
            <w:tcW w:w="437" w:type="pct"/>
            <w:tcBorders>
              <w:bottom w:val="nil"/>
            </w:tcBorders>
            <w:shd w:val="clear" w:color="auto" w:fill="auto"/>
            <w:noWrap/>
          </w:tcPr>
          <w:p w14:paraId="325C15AF" w14:textId="77777777" w:rsidR="00B20FA1" w:rsidRPr="00423E20" w:rsidRDefault="00B20FA1" w:rsidP="0074077A">
            <w:pPr>
              <w:pStyle w:val="TAC"/>
              <w:rPr>
                <w:rFonts w:cs="Arial"/>
                <w:sz w:val="16"/>
                <w:szCs w:val="16"/>
              </w:rPr>
            </w:pPr>
            <w:r w:rsidRPr="00423E20">
              <w:rPr>
                <w:sz w:val="16"/>
                <w:szCs w:val="16"/>
              </w:rPr>
              <w:t>1815</w:t>
            </w:r>
          </w:p>
        </w:tc>
        <w:tc>
          <w:tcPr>
            <w:tcW w:w="351" w:type="pct"/>
            <w:tcBorders>
              <w:bottom w:val="nil"/>
            </w:tcBorders>
            <w:shd w:val="clear" w:color="auto" w:fill="auto"/>
            <w:noWrap/>
          </w:tcPr>
          <w:p w14:paraId="11B8AD99" w14:textId="77777777" w:rsidR="00B20FA1" w:rsidRPr="00423E20" w:rsidRDefault="00B20FA1" w:rsidP="0074077A">
            <w:pPr>
              <w:pStyle w:val="TAC"/>
              <w:rPr>
                <w:rFonts w:cs="Arial"/>
                <w:sz w:val="16"/>
                <w:szCs w:val="16"/>
              </w:rPr>
            </w:pPr>
            <w:r w:rsidRPr="00423E20">
              <w:rPr>
                <w:sz w:val="16"/>
                <w:szCs w:val="16"/>
              </w:rPr>
              <w:t>N/A</w:t>
            </w:r>
          </w:p>
        </w:tc>
        <w:tc>
          <w:tcPr>
            <w:tcW w:w="466" w:type="pct"/>
            <w:tcBorders>
              <w:bottom w:val="nil"/>
            </w:tcBorders>
            <w:shd w:val="clear" w:color="auto" w:fill="auto"/>
          </w:tcPr>
          <w:p w14:paraId="74E883F2" w14:textId="77777777" w:rsidR="00B20FA1" w:rsidRPr="00423E20" w:rsidRDefault="00B20FA1" w:rsidP="0074077A">
            <w:pPr>
              <w:pStyle w:val="TAC"/>
              <w:rPr>
                <w:sz w:val="16"/>
                <w:szCs w:val="16"/>
              </w:rPr>
            </w:pPr>
            <w:r w:rsidRPr="00423E20">
              <w:rPr>
                <w:sz w:val="16"/>
                <w:szCs w:val="16"/>
              </w:rPr>
              <w:t>FDD</w:t>
            </w:r>
          </w:p>
        </w:tc>
        <w:tc>
          <w:tcPr>
            <w:tcW w:w="407" w:type="pct"/>
            <w:tcBorders>
              <w:bottom w:val="nil"/>
            </w:tcBorders>
          </w:tcPr>
          <w:p w14:paraId="171AD20E" w14:textId="77777777" w:rsidR="00B20FA1" w:rsidRPr="00423E20" w:rsidRDefault="00B20FA1" w:rsidP="0074077A">
            <w:pPr>
              <w:pStyle w:val="TAC"/>
              <w:rPr>
                <w:rFonts w:cs="Arial"/>
                <w:sz w:val="16"/>
                <w:szCs w:val="16"/>
              </w:rPr>
            </w:pPr>
            <w:r w:rsidRPr="00423E20">
              <w:rPr>
                <w:sz w:val="16"/>
                <w:szCs w:val="16"/>
              </w:rPr>
              <w:t>N/A</w:t>
            </w:r>
          </w:p>
        </w:tc>
      </w:tr>
      <w:tr w:rsidR="00B20FA1" w:rsidRPr="00423E20" w14:paraId="46E03393" w14:textId="77777777" w:rsidTr="00B20FA1">
        <w:trPr>
          <w:jc w:val="center"/>
        </w:trPr>
        <w:tc>
          <w:tcPr>
            <w:tcW w:w="885" w:type="pct"/>
            <w:vMerge/>
            <w:shd w:val="clear" w:color="auto" w:fill="auto"/>
            <w:vAlign w:val="center"/>
          </w:tcPr>
          <w:p w14:paraId="3FCF7066" w14:textId="77777777" w:rsidR="00B20FA1" w:rsidRPr="00423E20" w:rsidRDefault="00B20FA1" w:rsidP="0074077A">
            <w:pPr>
              <w:pStyle w:val="TAC"/>
              <w:rPr>
                <w:sz w:val="16"/>
                <w:szCs w:val="16"/>
              </w:rPr>
            </w:pPr>
          </w:p>
        </w:tc>
        <w:tc>
          <w:tcPr>
            <w:tcW w:w="632" w:type="pct"/>
            <w:tcBorders>
              <w:top w:val="nil"/>
            </w:tcBorders>
            <w:shd w:val="clear" w:color="auto" w:fill="auto"/>
          </w:tcPr>
          <w:p w14:paraId="1417DE96" w14:textId="77777777" w:rsidR="00B20FA1" w:rsidRPr="00423E20" w:rsidRDefault="00B20FA1" w:rsidP="0074077A">
            <w:pPr>
              <w:pStyle w:val="TAC"/>
              <w:rPr>
                <w:rFonts w:cs="Arial"/>
                <w:sz w:val="16"/>
                <w:szCs w:val="16"/>
              </w:rPr>
            </w:pPr>
          </w:p>
        </w:tc>
        <w:tc>
          <w:tcPr>
            <w:tcW w:w="437" w:type="pct"/>
            <w:tcBorders>
              <w:top w:val="nil"/>
            </w:tcBorders>
            <w:shd w:val="clear" w:color="auto" w:fill="auto"/>
            <w:noWrap/>
          </w:tcPr>
          <w:p w14:paraId="72C2D8B0" w14:textId="77777777" w:rsidR="00B20FA1" w:rsidRPr="00423E20" w:rsidRDefault="00B20FA1" w:rsidP="0074077A">
            <w:pPr>
              <w:pStyle w:val="TAC"/>
              <w:rPr>
                <w:rFonts w:cs="Arial"/>
                <w:sz w:val="16"/>
                <w:szCs w:val="16"/>
              </w:rPr>
            </w:pPr>
            <w:r w:rsidRPr="00423E20">
              <w:rPr>
                <w:sz w:val="16"/>
                <w:szCs w:val="16"/>
              </w:rPr>
              <w:t>1739.8</w:t>
            </w:r>
          </w:p>
        </w:tc>
        <w:tc>
          <w:tcPr>
            <w:tcW w:w="627" w:type="pct"/>
            <w:tcBorders>
              <w:top w:val="nil"/>
            </w:tcBorders>
            <w:shd w:val="clear" w:color="auto" w:fill="auto"/>
            <w:noWrap/>
          </w:tcPr>
          <w:p w14:paraId="37FFBA9E" w14:textId="77777777" w:rsidR="00B20FA1" w:rsidRPr="00423E20" w:rsidRDefault="00B20FA1" w:rsidP="0074077A">
            <w:pPr>
              <w:pStyle w:val="TAC"/>
              <w:rPr>
                <w:rFonts w:cs="Arial"/>
                <w:sz w:val="16"/>
                <w:szCs w:val="16"/>
              </w:rPr>
            </w:pPr>
            <w:r w:rsidRPr="00423E20">
              <w:rPr>
                <w:sz w:val="16"/>
                <w:szCs w:val="16"/>
              </w:rPr>
              <w:t>20</w:t>
            </w:r>
          </w:p>
        </w:tc>
        <w:tc>
          <w:tcPr>
            <w:tcW w:w="757" w:type="pct"/>
            <w:tcBorders>
              <w:top w:val="nil"/>
            </w:tcBorders>
            <w:shd w:val="clear" w:color="auto" w:fill="auto"/>
            <w:noWrap/>
          </w:tcPr>
          <w:p w14:paraId="68A721C7" w14:textId="77777777" w:rsidR="00B20FA1" w:rsidRPr="00423E20" w:rsidRDefault="00B20FA1" w:rsidP="0074077A">
            <w:pPr>
              <w:pStyle w:val="TAC"/>
              <w:rPr>
                <w:rFonts w:cs="Arial"/>
                <w:sz w:val="16"/>
                <w:szCs w:val="16"/>
              </w:rPr>
            </w:pPr>
            <w:r w:rsidRPr="00423E20">
              <w:rPr>
                <w:sz w:val="16"/>
                <w:szCs w:val="16"/>
              </w:rPr>
              <w:t>1 (</w:t>
            </w:r>
            <w:proofErr w:type="spellStart"/>
            <w:r w:rsidRPr="00423E20">
              <w:rPr>
                <w:sz w:val="16"/>
                <w:szCs w:val="16"/>
              </w:rPr>
              <w:t>RB</w:t>
            </w:r>
            <w:r w:rsidRPr="00423E20">
              <w:rPr>
                <w:sz w:val="16"/>
                <w:szCs w:val="16"/>
                <w:vertAlign w:val="subscript"/>
              </w:rPr>
              <w:t>start</w:t>
            </w:r>
            <w:proofErr w:type="spellEnd"/>
            <w:r w:rsidRPr="00423E20">
              <w:rPr>
                <w:sz w:val="16"/>
                <w:szCs w:val="16"/>
              </w:rPr>
              <w:t>=99)</w:t>
            </w:r>
          </w:p>
        </w:tc>
        <w:tc>
          <w:tcPr>
            <w:tcW w:w="437" w:type="pct"/>
            <w:tcBorders>
              <w:top w:val="nil"/>
            </w:tcBorders>
            <w:shd w:val="clear" w:color="auto" w:fill="auto"/>
            <w:noWrap/>
          </w:tcPr>
          <w:p w14:paraId="6EC7BC16" w14:textId="77777777" w:rsidR="00B20FA1" w:rsidRPr="00423E20" w:rsidRDefault="00B20FA1" w:rsidP="0074077A">
            <w:pPr>
              <w:pStyle w:val="TAC"/>
              <w:rPr>
                <w:rFonts w:cs="Arial"/>
                <w:sz w:val="16"/>
                <w:szCs w:val="16"/>
              </w:rPr>
            </w:pPr>
            <w:r w:rsidRPr="00423E20">
              <w:rPr>
                <w:sz w:val="16"/>
                <w:szCs w:val="16"/>
              </w:rPr>
              <w:t>1834.8</w:t>
            </w:r>
          </w:p>
        </w:tc>
        <w:tc>
          <w:tcPr>
            <w:tcW w:w="351" w:type="pct"/>
            <w:tcBorders>
              <w:top w:val="nil"/>
            </w:tcBorders>
            <w:shd w:val="clear" w:color="auto" w:fill="auto"/>
            <w:noWrap/>
          </w:tcPr>
          <w:p w14:paraId="7F878E4D" w14:textId="77777777" w:rsidR="00B20FA1" w:rsidRPr="00423E20" w:rsidRDefault="00B20FA1" w:rsidP="0074077A">
            <w:pPr>
              <w:pStyle w:val="TAC"/>
              <w:rPr>
                <w:rFonts w:cs="Arial"/>
                <w:sz w:val="16"/>
                <w:szCs w:val="16"/>
              </w:rPr>
            </w:pPr>
            <w:r w:rsidRPr="00423E20">
              <w:rPr>
                <w:sz w:val="16"/>
                <w:szCs w:val="16"/>
              </w:rPr>
              <w:t>N/A</w:t>
            </w:r>
          </w:p>
        </w:tc>
        <w:tc>
          <w:tcPr>
            <w:tcW w:w="466" w:type="pct"/>
            <w:tcBorders>
              <w:top w:val="nil"/>
            </w:tcBorders>
            <w:shd w:val="clear" w:color="auto" w:fill="auto"/>
          </w:tcPr>
          <w:p w14:paraId="0E6B18FC" w14:textId="77777777" w:rsidR="00B20FA1" w:rsidRPr="00423E20" w:rsidRDefault="00B20FA1" w:rsidP="0074077A">
            <w:pPr>
              <w:pStyle w:val="TAC"/>
              <w:rPr>
                <w:sz w:val="16"/>
                <w:szCs w:val="16"/>
              </w:rPr>
            </w:pPr>
          </w:p>
        </w:tc>
        <w:tc>
          <w:tcPr>
            <w:tcW w:w="407" w:type="pct"/>
            <w:tcBorders>
              <w:top w:val="nil"/>
            </w:tcBorders>
          </w:tcPr>
          <w:p w14:paraId="3DAA3C83" w14:textId="77777777" w:rsidR="00B20FA1" w:rsidRPr="00423E20" w:rsidRDefault="00B20FA1" w:rsidP="0074077A">
            <w:pPr>
              <w:pStyle w:val="TAC"/>
              <w:rPr>
                <w:rFonts w:cs="Arial"/>
                <w:sz w:val="16"/>
                <w:szCs w:val="16"/>
              </w:rPr>
            </w:pPr>
          </w:p>
        </w:tc>
      </w:tr>
      <w:tr w:rsidR="00B20FA1" w:rsidRPr="00423E20" w14:paraId="4996F554" w14:textId="77777777" w:rsidTr="00B20FA1">
        <w:trPr>
          <w:jc w:val="center"/>
        </w:trPr>
        <w:tc>
          <w:tcPr>
            <w:tcW w:w="885" w:type="pct"/>
            <w:vMerge/>
            <w:shd w:val="clear" w:color="auto" w:fill="auto"/>
            <w:vAlign w:val="center"/>
          </w:tcPr>
          <w:p w14:paraId="22275AE8" w14:textId="77777777" w:rsidR="00B20FA1" w:rsidRPr="00423E20" w:rsidRDefault="00B20FA1" w:rsidP="0074077A">
            <w:pPr>
              <w:pStyle w:val="TAC"/>
              <w:rPr>
                <w:sz w:val="16"/>
                <w:szCs w:val="16"/>
              </w:rPr>
            </w:pPr>
          </w:p>
        </w:tc>
        <w:tc>
          <w:tcPr>
            <w:tcW w:w="632" w:type="pct"/>
            <w:shd w:val="clear" w:color="auto" w:fill="auto"/>
          </w:tcPr>
          <w:p w14:paraId="5AD73B37" w14:textId="77777777" w:rsidR="00B20FA1" w:rsidRPr="00423E20" w:rsidRDefault="00B20FA1" w:rsidP="0074077A">
            <w:pPr>
              <w:pStyle w:val="TAC"/>
              <w:rPr>
                <w:rFonts w:cs="Arial"/>
                <w:sz w:val="16"/>
                <w:szCs w:val="16"/>
              </w:rPr>
            </w:pPr>
            <w:r w:rsidRPr="00423E20">
              <w:rPr>
                <w:sz w:val="16"/>
                <w:szCs w:val="16"/>
              </w:rPr>
              <w:t>n26</w:t>
            </w:r>
          </w:p>
        </w:tc>
        <w:tc>
          <w:tcPr>
            <w:tcW w:w="437" w:type="pct"/>
            <w:shd w:val="clear" w:color="auto" w:fill="auto"/>
            <w:noWrap/>
          </w:tcPr>
          <w:p w14:paraId="0E078B05" w14:textId="77777777" w:rsidR="00B20FA1" w:rsidRPr="00423E20" w:rsidRDefault="00B20FA1" w:rsidP="0074077A">
            <w:pPr>
              <w:pStyle w:val="TAC"/>
              <w:rPr>
                <w:rFonts w:cs="Arial"/>
                <w:sz w:val="16"/>
                <w:szCs w:val="16"/>
              </w:rPr>
            </w:pPr>
            <w:r w:rsidRPr="00423E20">
              <w:rPr>
                <w:sz w:val="16"/>
                <w:szCs w:val="16"/>
              </w:rPr>
              <w:t>841.5</w:t>
            </w:r>
          </w:p>
        </w:tc>
        <w:tc>
          <w:tcPr>
            <w:tcW w:w="627" w:type="pct"/>
            <w:shd w:val="clear" w:color="auto" w:fill="auto"/>
            <w:noWrap/>
          </w:tcPr>
          <w:p w14:paraId="526CF0B8" w14:textId="77777777" w:rsidR="00B20FA1" w:rsidRPr="00423E20" w:rsidRDefault="00B20FA1" w:rsidP="0074077A">
            <w:pPr>
              <w:pStyle w:val="TAC"/>
              <w:rPr>
                <w:rFonts w:cs="Arial"/>
                <w:sz w:val="16"/>
                <w:szCs w:val="16"/>
              </w:rPr>
            </w:pPr>
            <w:r w:rsidRPr="00423E20">
              <w:rPr>
                <w:sz w:val="16"/>
                <w:szCs w:val="16"/>
              </w:rPr>
              <w:t>15</w:t>
            </w:r>
          </w:p>
        </w:tc>
        <w:tc>
          <w:tcPr>
            <w:tcW w:w="757" w:type="pct"/>
            <w:shd w:val="clear" w:color="auto" w:fill="auto"/>
            <w:noWrap/>
          </w:tcPr>
          <w:p w14:paraId="385B9BA2" w14:textId="77777777" w:rsidR="00B20FA1" w:rsidRPr="00423E20" w:rsidRDefault="00B20FA1" w:rsidP="0074077A">
            <w:pPr>
              <w:pStyle w:val="TAC"/>
              <w:rPr>
                <w:rFonts w:cs="Arial"/>
                <w:sz w:val="16"/>
                <w:szCs w:val="16"/>
              </w:rPr>
            </w:pPr>
            <w:r w:rsidRPr="00423E20">
              <w:rPr>
                <w:sz w:val="16"/>
                <w:szCs w:val="16"/>
              </w:rPr>
              <w:t>25(</w:t>
            </w:r>
            <w:proofErr w:type="spellStart"/>
            <w:r w:rsidRPr="00423E20">
              <w:rPr>
                <w:sz w:val="16"/>
                <w:szCs w:val="16"/>
              </w:rPr>
              <w:t>RB</w:t>
            </w:r>
            <w:r w:rsidRPr="00423E20">
              <w:rPr>
                <w:sz w:val="16"/>
                <w:szCs w:val="16"/>
                <w:vertAlign w:val="subscript"/>
              </w:rPr>
              <w:t>start</w:t>
            </w:r>
            <w:proofErr w:type="spellEnd"/>
            <w:r w:rsidRPr="00423E20">
              <w:rPr>
                <w:sz w:val="16"/>
                <w:szCs w:val="16"/>
              </w:rPr>
              <w:t>=54)</w:t>
            </w:r>
          </w:p>
        </w:tc>
        <w:tc>
          <w:tcPr>
            <w:tcW w:w="437" w:type="pct"/>
            <w:shd w:val="clear" w:color="auto" w:fill="auto"/>
            <w:noWrap/>
          </w:tcPr>
          <w:p w14:paraId="2D6E790F" w14:textId="77777777" w:rsidR="00B20FA1" w:rsidRPr="00423E20" w:rsidRDefault="00B20FA1" w:rsidP="0074077A">
            <w:pPr>
              <w:pStyle w:val="TAC"/>
              <w:rPr>
                <w:rFonts w:cs="Arial"/>
                <w:sz w:val="16"/>
                <w:szCs w:val="16"/>
              </w:rPr>
            </w:pPr>
            <w:r w:rsidRPr="00423E20">
              <w:rPr>
                <w:sz w:val="16"/>
                <w:szCs w:val="16"/>
              </w:rPr>
              <w:t>886.5</w:t>
            </w:r>
          </w:p>
        </w:tc>
        <w:tc>
          <w:tcPr>
            <w:tcW w:w="351" w:type="pct"/>
            <w:shd w:val="clear" w:color="auto" w:fill="auto"/>
            <w:noWrap/>
          </w:tcPr>
          <w:p w14:paraId="0226FAD0" w14:textId="77777777" w:rsidR="00B20FA1" w:rsidRPr="00423E20" w:rsidRDefault="00B20FA1" w:rsidP="0074077A">
            <w:pPr>
              <w:pStyle w:val="TAC"/>
              <w:rPr>
                <w:rFonts w:cs="Arial"/>
                <w:b/>
                <w:bCs/>
                <w:sz w:val="16"/>
                <w:szCs w:val="16"/>
              </w:rPr>
            </w:pPr>
            <w:r w:rsidRPr="00423E20">
              <w:rPr>
                <w:b/>
                <w:bCs/>
                <w:sz w:val="16"/>
                <w:szCs w:val="16"/>
              </w:rPr>
              <w:t>20.7</w:t>
            </w:r>
          </w:p>
        </w:tc>
        <w:tc>
          <w:tcPr>
            <w:tcW w:w="466" w:type="pct"/>
            <w:shd w:val="clear" w:color="auto" w:fill="auto"/>
          </w:tcPr>
          <w:p w14:paraId="2C70A02E" w14:textId="77777777" w:rsidR="00B20FA1" w:rsidRPr="00423E20" w:rsidRDefault="00B20FA1" w:rsidP="0074077A">
            <w:pPr>
              <w:pStyle w:val="TAC"/>
              <w:rPr>
                <w:sz w:val="16"/>
                <w:szCs w:val="16"/>
              </w:rPr>
            </w:pPr>
            <w:r w:rsidRPr="00423E20">
              <w:rPr>
                <w:sz w:val="16"/>
                <w:szCs w:val="16"/>
              </w:rPr>
              <w:t>FDD</w:t>
            </w:r>
          </w:p>
        </w:tc>
        <w:tc>
          <w:tcPr>
            <w:tcW w:w="407" w:type="pct"/>
          </w:tcPr>
          <w:p w14:paraId="77BDDB67" w14:textId="77777777" w:rsidR="00B20FA1" w:rsidRPr="00423E20" w:rsidRDefault="00B20FA1" w:rsidP="0074077A">
            <w:pPr>
              <w:pStyle w:val="TAC"/>
              <w:rPr>
                <w:rFonts w:cs="Arial"/>
                <w:sz w:val="16"/>
                <w:szCs w:val="16"/>
              </w:rPr>
            </w:pPr>
            <w:r w:rsidRPr="00423E20">
              <w:rPr>
                <w:sz w:val="16"/>
                <w:szCs w:val="16"/>
              </w:rPr>
              <w:t>IMD3</w:t>
            </w:r>
          </w:p>
        </w:tc>
      </w:tr>
    </w:tbl>
    <w:p w14:paraId="468303BF" w14:textId="77777777" w:rsidR="00B20FA1" w:rsidRPr="00B20FA1" w:rsidRDefault="00B20FA1" w:rsidP="00B20FA1">
      <w:pPr>
        <w:spacing w:after="120"/>
        <w:rPr>
          <w:color w:val="0070C0"/>
          <w:szCs w:val="24"/>
          <w:lang w:eastAsia="zh-CN"/>
        </w:rPr>
      </w:pPr>
    </w:p>
    <w:p w14:paraId="641C0CD5" w14:textId="2C2B1B86" w:rsidR="003B532B" w:rsidRPr="003B532B" w:rsidRDefault="003B532B" w:rsidP="003B532B">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r>
        <w:rPr>
          <w:rFonts w:eastAsia="SimSun"/>
          <w:color w:val="0070C0"/>
          <w:szCs w:val="24"/>
          <w:lang w:eastAsia="zh-CN"/>
        </w:rPr>
        <w:t xml:space="preserve">: </w:t>
      </w:r>
      <w:bookmarkStart w:id="0" w:name="_Hlk118842811"/>
      <w:r>
        <w:rPr>
          <w:rFonts w:eastAsia="SimSun"/>
          <w:szCs w:val="24"/>
          <w:lang w:eastAsia="zh-CN"/>
        </w:rPr>
        <w:t>D</w:t>
      </w:r>
      <w:r w:rsidRPr="00C56BA3">
        <w:rPr>
          <w:rFonts w:eastAsia="SimSun"/>
          <w:szCs w:val="24"/>
          <w:lang w:eastAsia="zh-CN"/>
        </w:rPr>
        <w:t xml:space="preserve">iscuss proposed </w:t>
      </w:r>
      <w:r w:rsidR="009E6443">
        <w:rPr>
          <w:rFonts w:eastAsia="SimSun"/>
          <w:szCs w:val="24"/>
          <w:lang w:eastAsia="zh-CN"/>
        </w:rPr>
        <w:t>values</w:t>
      </w:r>
      <w:r w:rsidRPr="00C56BA3">
        <w:rPr>
          <w:rFonts w:eastAsia="SimSun"/>
          <w:szCs w:val="24"/>
          <w:lang w:eastAsia="zh-CN"/>
        </w:rPr>
        <w:t xml:space="preserve"> amongst expert </w:t>
      </w:r>
      <w:r w:rsidR="009E6443">
        <w:rPr>
          <w:rFonts w:eastAsia="SimSun"/>
          <w:szCs w:val="24"/>
          <w:lang w:eastAsia="zh-CN"/>
        </w:rPr>
        <w:t>for consensus (averaging to [</w:t>
      </w:r>
      <w:proofErr w:type="gramStart"/>
      <w:r w:rsidR="009E6443">
        <w:rPr>
          <w:rFonts w:eastAsia="SimSun"/>
          <w:szCs w:val="24"/>
          <w:lang w:eastAsia="zh-CN"/>
        </w:rPr>
        <w:t>18.9]dB</w:t>
      </w:r>
      <w:proofErr w:type="gramEnd"/>
      <w:r w:rsidR="009E6443">
        <w:rPr>
          <w:rFonts w:eastAsia="SimSun"/>
          <w:szCs w:val="24"/>
          <w:lang w:eastAsia="zh-CN"/>
        </w:rPr>
        <w:t>?)</w:t>
      </w:r>
      <w:r>
        <w:rPr>
          <w:rFonts w:eastAsia="SimSun"/>
          <w:szCs w:val="24"/>
          <w:lang w:eastAsia="zh-CN"/>
        </w:rPr>
        <w:t xml:space="preserve"> </w:t>
      </w:r>
      <w:r w:rsidRPr="00C56BA3">
        <w:rPr>
          <w:rFonts w:eastAsia="SimSun"/>
          <w:szCs w:val="24"/>
          <w:lang w:eastAsia="zh-CN"/>
        </w:rPr>
        <w:t xml:space="preserve">and capture </w:t>
      </w:r>
      <w:r w:rsidR="009E6443">
        <w:rPr>
          <w:rFonts w:eastAsia="SimSun"/>
          <w:szCs w:val="24"/>
          <w:lang w:eastAsia="zh-CN"/>
        </w:rPr>
        <w:t>in related TP</w:t>
      </w:r>
    </w:p>
    <w:bookmarkEnd w:id="0"/>
    <w:p w14:paraId="61750C5D" w14:textId="28CE6AB2" w:rsidR="00444975" w:rsidRPr="003B532B" w:rsidRDefault="00681F98" w:rsidP="00444975">
      <w:pPr>
        <w:rPr>
          <w:color w:val="0070C0"/>
          <w:lang w:eastAsia="zh-CN"/>
        </w:rPr>
      </w:pPr>
      <w:r w:rsidRPr="00681F98">
        <w:rPr>
          <w:b/>
          <w:bCs/>
          <w:szCs w:val="24"/>
          <w:lang w:eastAsia="zh-CN"/>
        </w:rPr>
        <w:t>Was not treated in ad-hoc</w:t>
      </w:r>
      <w:r>
        <w:rPr>
          <w:b/>
          <w:bCs/>
          <w:szCs w:val="24"/>
          <w:lang w:eastAsia="zh-CN"/>
        </w:rPr>
        <w:t>, to be covered in WF</w:t>
      </w:r>
    </w:p>
    <w:p w14:paraId="6A0F5A85" w14:textId="7F04717F" w:rsidR="009E6443" w:rsidRPr="00045592" w:rsidRDefault="009E6443" w:rsidP="009E6443">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Pr>
          <w:b/>
          <w:color w:val="0070C0"/>
          <w:u w:val="single"/>
          <w:lang w:eastAsia="ko-KR"/>
        </w:rPr>
        <w:t>5b</w:t>
      </w:r>
      <w:r w:rsidRPr="00045592">
        <w:rPr>
          <w:b/>
          <w:color w:val="0070C0"/>
          <w:u w:val="single"/>
          <w:lang w:eastAsia="ko-KR"/>
        </w:rPr>
        <w:t xml:space="preserve">: </w:t>
      </w:r>
      <w:r w:rsidRPr="009E6443">
        <w:rPr>
          <w:b/>
          <w:color w:val="0070C0"/>
          <w:u w:val="single"/>
          <w:lang w:eastAsia="ko-KR"/>
        </w:rPr>
        <w:t>DC_3-7_n26</w:t>
      </w:r>
      <w:r>
        <w:rPr>
          <w:b/>
          <w:color w:val="0070C0"/>
          <w:u w:val="single"/>
          <w:lang w:eastAsia="ko-KR"/>
        </w:rPr>
        <w:t xml:space="preserve"> triple beat MSD</w:t>
      </w:r>
    </w:p>
    <w:p w14:paraId="3CDA5E8D" w14:textId="4D205519" w:rsidR="009E6443" w:rsidRPr="006E2300" w:rsidRDefault="009E6443" w:rsidP="006E2300">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r>
        <w:rPr>
          <w:rFonts w:eastAsia="SimSun"/>
          <w:color w:val="0070C0"/>
          <w:szCs w:val="24"/>
          <w:lang w:eastAsia="zh-CN"/>
        </w:rPr>
        <w:t xml:space="preserve">: </w:t>
      </w:r>
      <w:r w:rsidR="006E2300" w:rsidRPr="006E2300">
        <w:rPr>
          <w:b/>
          <w:bCs/>
          <w:sz w:val="18"/>
          <w:szCs w:val="18"/>
        </w:rPr>
        <w:t>two proposals with the same MSD test point but [</w:t>
      </w:r>
      <w:proofErr w:type="gramStart"/>
      <w:r w:rsidR="006E2300" w:rsidRPr="006E2300">
        <w:rPr>
          <w:b/>
          <w:bCs/>
          <w:sz w:val="18"/>
          <w:szCs w:val="18"/>
        </w:rPr>
        <w:t>1</w:t>
      </w:r>
      <w:r w:rsidR="006E2300">
        <w:rPr>
          <w:b/>
          <w:bCs/>
          <w:sz w:val="18"/>
          <w:szCs w:val="18"/>
        </w:rPr>
        <w:t>9.3</w:t>
      </w:r>
      <w:r w:rsidR="006E2300" w:rsidRPr="006E2300">
        <w:rPr>
          <w:b/>
          <w:bCs/>
          <w:sz w:val="18"/>
          <w:szCs w:val="18"/>
        </w:rPr>
        <w:t>]dB</w:t>
      </w:r>
      <w:proofErr w:type="gramEnd"/>
      <w:r w:rsidR="006E2300" w:rsidRPr="006E2300">
        <w:rPr>
          <w:b/>
          <w:bCs/>
          <w:sz w:val="18"/>
          <w:szCs w:val="18"/>
        </w:rPr>
        <w:t xml:space="preserve"> proposed by Murata and 20.7 by Skyworks</w:t>
      </w:r>
    </w:p>
    <w:tbl>
      <w:tblPr>
        <w:tblW w:w="80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9"/>
        <w:gridCol w:w="706"/>
        <w:gridCol w:w="662"/>
        <w:gridCol w:w="977"/>
        <w:gridCol w:w="1836"/>
        <w:gridCol w:w="662"/>
        <w:gridCol w:w="606"/>
        <w:gridCol w:w="682"/>
        <w:gridCol w:w="7"/>
        <w:gridCol w:w="675"/>
      </w:tblGrid>
      <w:tr w:rsidR="006E2300" w:rsidRPr="00321573" w14:paraId="25DF24BC" w14:textId="77777777" w:rsidTr="0074077A">
        <w:trPr>
          <w:trHeight w:val="20"/>
          <w:jc w:val="center"/>
        </w:trPr>
        <w:tc>
          <w:tcPr>
            <w:tcW w:w="7407" w:type="dxa"/>
            <w:gridSpan w:val="9"/>
            <w:tcBorders>
              <w:top w:val="single" w:sz="4" w:space="0" w:color="auto"/>
              <w:left w:val="single" w:sz="4" w:space="0" w:color="auto"/>
              <w:bottom w:val="single" w:sz="4" w:space="0" w:color="auto"/>
              <w:right w:val="single" w:sz="4" w:space="0" w:color="auto"/>
            </w:tcBorders>
            <w:hideMark/>
          </w:tcPr>
          <w:p w14:paraId="5BF60D90" w14:textId="77777777" w:rsidR="006E2300" w:rsidRPr="00321573" w:rsidRDefault="006E2300" w:rsidP="0074077A">
            <w:pPr>
              <w:pStyle w:val="TAH"/>
              <w:rPr>
                <w:rFonts w:ascii="Calibri" w:eastAsia="Times New Roman" w:hAnsi="Calibri" w:cs="Calibri"/>
                <w:sz w:val="16"/>
                <w:szCs w:val="16"/>
                <w:lang w:val="en-US" w:eastAsia="sv-SE"/>
              </w:rPr>
            </w:pPr>
            <w:r w:rsidRPr="00321573">
              <w:rPr>
                <w:rFonts w:ascii="Calibri" w:hAnsi="Calibri" w:cs="Calibri"/>
                <w:sz w:val="16"/>
                <w:szCs w:val="16"/>
                <w:lang w:val="en-US" w:eastAsia="sv-SE"/>
              </w:rPr>
              <w:lastRenderedPageBreak/>
              <w:t>Band / Channel bandwidth / N</w:t>
            </w:r>
            <w:r w:rsidRPr="00321573">
              <w:rPr>
                <w:rFonts w:ascii="Calibri" w:hAnsi="Calibri" w:cs="Calibri"/>
                <w:sz w:val="16"/>
                <w:szCs w:val="16"/>
                <w:vertAlign w:val="subscript"/>
                <w:lang w:val="en-US" w:eastAsia="sv-SE"/>
              </w:rPr>
              <w:t>RB</w:t>
            </w:r>
            <w:r w:rsidRPr="00321573">
              <w:rPr>
                <w:rFonts w:ascii="Calibri" w:hAnsi="Calibri" w:cs="Calibri"/>
                <w:sz w:val="16"/>
                <w:szCs w:val="16"/>
                <w:lang w:val="en-US" w:eastAsia="sv-SE"/>
              </w:rPr>
              <w:t xml:space="preserve"> / Duplex mode</w:t>
            </w:r>
          </w:p>
        </w:tc>
        <w:tc>
          <w:tcPr>
            <w:tcW w:w="675" w:type="dxa"/>
            <w:tcBorders>
              <w:top w:val="single" w:sz="4" w:space="0" w:color="auto"/>
              <w:left w:val="single" w:sz="4" w:space="0" w:color="auto"/>
              <w:bottom w:val="nil"/>
              <w:right w:val="single" w:sz="4" w:space="0" w:color="auto"/>
            </w:tcBorders>
            <w:hideMark/>
          </w:tcPr>
          <w:p w14:paraId="09734307" w14:textId="77777777" w:rsidR="006E2300" w:rsidRPr="00321573" w:rsidRDefault="006E2300" w:rsidP="0074077A">
            <w:pPr>
              <w:pStyle w:val="TAH"/>
              <w:rPr>
                <w:rFonts w:ascii="Calibri" w:hAnsi="Calibri" w:cs="Calibri"/>
                <w:sz w:val="16"/>
                <w:szCs w:val="16"/>
                <w:lang w:val="en-US" w:eastAsia="sv-SE"/>
              </w:rPr>
            </w:pPr>
            <w:r w:rsidRPr="00321573">
              <w:rPr>
                <w:rFonts w:ascii="Calibri" w:hAnsi="Calibri" w:cs="Calibri"/>
                <w:sz w:val="16"/>
                <w:szCs w:val="16"/>
                <w:lang w:val="en-US" w:eastAsia="sv-SE"/>
              </w:rPr>
              <w:t>Source of IMD</w:t>
            </w:r>
          </w:p>
        </w:tc>
      </w:tr>
      <w:tr w:rsidR="006E2300" w:rsidRPr="00321573" w14:paraId="030F413C" w14:textId="77777777" w:rsidTr="0074077A">
        <w:trPr>
          <w:trHeight w:val="326"/>
          <w:jc w:val="center"/>
        </w:trPr>
        <w:tc>
          <w:tcPr>
            <w:tcW w:w="1282" w:type="dxa"/>
            <w:tcBorders>
              <w:top w:val="single" w:sz="4" w:space="0" w:color="auto"/>
              <w:left w:val="single" w:sz="4" w:space="0" w:color="auto"/>
              <w:bottom w:val="single" w:sz="4" w:space="0" w:color="auto"/>
              <w:right w:val="single" w:sz="4" w:space="0" w:color="auto"/>
            </w:tcBorders>
            <w:hideMark/>
          </w:tcPr>
          <w:p w14:paraId="7C90F4D1" w14:textId="77777777" w:rsidR="006E2300" w:rsidRPr="00321573" w:rsidRDefault="006E2300" w:rsidP="0074077A">
            <w:pPr>
              <w:pStyle w:val="TAH"/>
              <w:rPr>
                <w:rFonts w:ascii="Calibri" w:hAnsi="Calibri" w:cs="Calibri"/>
                <w:sz w:val="16"/>
                <w:szCs w:val="16"/>
                <w:lang w:val="en-US" w:eastAsia="sv-SE"/>
              </w:rPr>
            </w:pPr>
            <w:r w:rsidRPr="00321573">
              <w:rPr>
                <w:rFonts w:ascii="Calibri" w:hAnsi="Calibri" w:cs="Calibri"/>
                <w:sz w:val="16"/>
                <w:szCs w:val="16"/>
                <w:lang w:val="en-US" w:eastAsia="sv-SE"/>
              </w:rPr>
              <w:t>ENDC</w:t>
            </w:r>
            <w:r w:rsidRPr="00321573">
              <w:rPr>
                <w:rFonts w:ascii="Calibri" w:hAnsi="Calibri" w:cs="Calibri"/>
                <w:sz w:val="16"/>
                <w:szCs w:val="16"/>
                <w:lang w:val="en-US" w:eastAsia="zh-CN"/>
              </w:rPr>
              <w:t xml:space="preserve"> band combination</w:t>
            </w:r>
          </w:p>
        </w:tc>
        <w:tc>
          <w:tcPr>
            <w:tcW w:w="706" w:type="dxa"/>
            <w:tcBorders>
              <w:top w:val="single" w:sz="4" w:space="0" w:color="auto"/>
              <w:left w:val="single" w:sz="4" w:space="0" w:color="auto"/>
              <w:bottom w:val="single" w:sz="4" w:space="0" w:color="auto"/>
              <w:right w:val="single" w:sz="4" w:space="0" w:color="auto"/>
            </w:tcBorders>
            <w:hideMark/>
          </w:tcPr>
          <w:p w14:paraId="600D02CA" w14:textId="77777777" w:rsidR="006E2300" w:rsidRPr="00321573" w:rsidRDefault="006E2300" w:rsidP="0074077A">
            <w:pPr>
              <w:pStyle w:val="TAH"/>
              <w:rPr>
                <w:rFonts w:ascii="Calibri" w:hAnsi="Calibri" w:cs="Calibri"/>
                <w:sz w:val="16"/>
                <w:szCs w:val="16"/>
                <w:lang w:val="en-US" w:eastAsia="sv-SE"/>
              </w:rPr>
            </w:pPr>
            <w:r w:rsidRPr="00321573">
              <w:rPr>
                <w:rFonts w:ascii="Calibri" w:hAnsi="Calibri" w:cs="Calibri"/>
                <w:sz w:val="16"/>
                <w:szCs w:val="16"/>
                <w:lang w:val="en-US" w:eastAsia="sv-SE"/>
              </w:rPr>
              <w:t>NR/LTE band</w:t>
            </w:r>
          </w:p>
        </w:tc>
        <w:tc>
          <w:tcPr>
            <w:tcW w:w="662" w:type="dxa"/>
            <w:tcBorders>
              <w:top w:val="single" w:sz="4" w:space="0" w:color="auto"/>
              <w:left w:val="single" w:sz="4" w:space="0" w:color="auto"/>
              <w:bottom w:val="single" w:sz="4" w:space="0" w:color="auto"/>
              <w:right w:val="single" w:sz="4" w:space="0" w:color="auto"/>
            </w:tcBorders>
            <w:hideMark/>
          </w:tcPr>
          <w:p w14:paraId="6E30EBCD" w14:textId="77777777" w:rsidR="006E2300" w:rsidRPr="00321573" w:rsidRDefault="006E2300" w:rsidP="0074077A">
            <w:pPr>
              <w:pStyle w:val="TAH"/>
              <w:rPr>
                <w:rFonts w:ascii="Calibri" w:hAnsi="Calibri" w:cs="Calibri"/>
                <w:sz w:val="16"/>
                <w:szCs w:val="16"/>
                <w:lang w:val="en-US" w:eastAsia="sv-SE"/>
              </w:rPr>
            </w:pPr>
            <w:r w:rsidRPr="00321573">
              <w:rPr>
                <w:rFonts w:ascii="Calibri" w:hAnsi="Calibri" w:cs="Calibri"/>
                <w:sz w:val="16"/>
                <w:szCs w:val="16"/>
                <w:lang w:val="en-US" w:eastAsia="sv-SE"/>
              </w:rPr>
              <w:t>UL F</w:t>
            </w:r>
            <w:r w:rsidRPr="00321573">
              <w:rPr>
                <w:rFonts w:ascii="Calibri" w:hAnsi="Calibri" w:cs="Calibri"/>
                <w:sz w:val="16"/>
                <w:szCs w:val="16"/>
                <w:vertAlign w:val="subscript"/>
                <w:lang w:val="en-US" w:eastAsia="sv-SE"/>
              </w:rPr>
              <w:t>c</w:t>
            </w:r>
            <w:r w:rsidRPr="00321573">
              <w:rPr>
                <w:rFonts w:ascii="Calibri" w:hAnsi="Calibri" w:cs="Calibri"/>
                <w:sz w:val="16"/>
                <w:szCs w:val="16"/>
                <w:lang w:val="en-US" w:eastAsia="sv-SE"/>
              </w:rPr>
              <w:t xml:space="preserve"> </w:t>
            </w:r>
            <w:r w:rsidRPr="00321573">
              <w:rPr>
                <w:rFonts w:ascii="Calibri" w:hAnsi="Calibri" w:cs="Calibri"/>
                <w:sz w:val="16"/>
                <w:szCs w:val="16"/>
                <w:lang w:val="en-US" w:eastAsia="sv-SE"/>
              </w:rPr>
              <w:br/>
              <w:t>(MHz)</w:t>
            </w:r>
          </w:p>
        </w:tc>
        <w:tc>
          <w:tcPr>
            <w:tcW w:w="997" w:type="dxa"/>
            <w:tcBorders>
              <w:top w:val="single" w:sz="4" w:space="0" w:color="auto"/>
              <w:left w:val="single" w:sz="4" w:space="0" w:color="auto"/>
              <w:bottom w:val="single" w:sz="4" w:space="0" w:color="auto"/>
              <w:right w:val="single" w:sz="4" w:space="0" w:color="auto"/>
            </w:tcBorders>
            <w:hideMark/>
          </w:tcPr>
          <w:p w14:paraId="65D3114E" w14:textId="77777777" w:rsidR="006E2300" w:rsidRPr="00321573" w:rsidRDefault="006E2300" w:rsidP="0074077A">
            <w:pPr>
              <w:pStyle w:val="TAH"/>
              <w:rPr>
                <w:rFonts w:ascii="Calibri" w:hAnsi="Calibri" w:cs="Calibri"/>
                <w:sz w:val="16"/>
                <w:szCs w:val="16"/>
                <w:lang w:val="en-US" w:eastAsia="sv-SE"/>
              </w:rPr>
            </w:pPr>
            <w:r w:rsidRPr="00321573">
              <w:rPr>
                <w:rFonts w:ascii="Calibri" w:hAnsi="Calibri" w:cs="Calibri"/>
                <w:sz w:val="16"/>
                <w:szCs w:val="16"/>
                <w:lang w:val="en-US" w:eastAsia="sv-SE"/>
              </w:rPr>
              <w:t xml:space="preserve">UL/DL BW </w:t>
            </w:r>
            <w:r w:rsidRPr="00321573">
              <w:rPr>
                <w:rFonts w:ascii="Calibri" w:hAnsi="Calibri" w:cs="Calibri"/>
                <w:sz w:val="16"/>
                <w:szCs w:val="16"/>
                <w:lang w:val="en-US" w:eastAsia="sv-SE"/>
              </w:rPr>
              <w:br/>
              <w:t>(MHz)</w:t>
            </w:r>
          </w:p>
        </w:tc>
        <w:tc>
          <w:tcPr>
            <w:tcW w:w="1803" w:type="dxa"/>
            <w:tcBorders>
              <w:top w:val="single" w:sz="4" w:space="0" w:color="auto"/>
              <w:left w:val="single" w:sz="4" w:space="0" w:color="auto"/>
              <w:bottom w:val="single" w:sz="4" w:space="0" w:color="auto"/>
              <w:right w:val="single" w:sz="4" w:space="0" w:color="auto"/>
            </w:tcBorders>
            <w:hideMark/>
          </w:tcPr>
          <w:p w14:paraId="6D4BC4A9" w14:textId="77777777" w:rsidR="006E2300" w:rsidRPr="00321573" w:rsidRDefault="006E2300" w:rsidP="0074077A">
            <w:pPr>
              <w:pStyle w:val="TAH"/>
              <w:rPr>
                <w:rFonts w:ascii="Calibri" w:hAnsi="Calibri" w:cs="Calibri"/>
                <w:sz w:val="16"/>
                <w:szCs w:val="16"/>
                <w:lang w:val="en-US" w:eastAsia="sv-SE"/>
              </w:rPr>
            </w:pPr>
            <w:r w:rsidRPr="00321573">
              <w:rPr>
                <w:rFonts w:ascii="Calibri" w:hAnsi="Calibri" w:cs="Calibri"/>
                <w:sz w:val="16"/>
                <w:szCs w:val="16"/>
                <w:lang w:val="en-US" w:eastAsia="sv-SE"/>
              </w:rPr>
              <w:t xml:space="preserve">UL </w:t>
            </w:r>
            <w:r w:rsidRPr="00321573">
              <w:rPr>
                <w:rFonts w:ascii="Calibri" w:hAnsi="Calibri" w:cs="Calibri"/>
                <w:sz w:val="16"/>
                <w:szCs w:val="16"/>
                <w:lang w:val="en-US" w:eastAsia="sv-SE"/>
              </w:rPr>
              <w:br/>
              <w:t>L</w:t>
            </w:r>
            <w:r w:rsidRPr="00321573">
              <w:rPr>
                <w:rFonts w:ascii="Calibri" w:hAnsi="Calibri" w:cs="Calibri"/>
                <w:sz w:val="16"/>
                <w:szCs w:val="16"/>
                <w:vertAlign w:val="subscript"/>
                <w:lang w:val="en-US" w:eastAsia="sv-SE"/>
              </w:rPr>
              <w:t>CRB</w:t>
            </w:r>
          </w:p>
        </w:tc>
        <w:tc>
          <w:tcPr>
            <w:tcW w:w="662" w:type="dxa"/>
            <w:tcBorders>
              <w:top w:val="single" w:sz="4" w:space="0" w:color="auto"/>
              <w:left w:val="single" w:sz="4" w:space="0" w:color="auto"/>
              <w:bottom w:val="single" w:sz="4" w:space="0" w:color="auto"/>
              <w:right w:val="single" w:sz="4" w:space="0" w:color="auto"/>
            </w:tcBorders>
            <w:hideMark/>
          </w:tcPr>
          <w:p w14:paraId="0EC473BF" w14:textId="77777777" w:rsidR="006E2300" w:rsidRPr="00321573" w:rsidRDefault="006E2300" w:rsidP="0074077A">
            <w:pPr>
              <w:pStyle w:val="TAH"/>
              <w:rPr>
                <w:rFonts w:ascii="Calibri" w:hAnsi="Calibri" w:cs="Calibri"/>
                <w:sz w:val="16"/>
                <w:szCs w:val="16"/>
                <w:lang w:val="en-US" w:eastAsia="sv-SE"/>
              </w:rPr>
            </w:pPr>
            <w:r w:rsidRPr="00321573">
              <w:rPr>
                <w:rFonts w:ascii="Calibri" w:hAnsi="Calibri" w:cs="Calibri"/>
                <w:sz w:val="16"/>
                <w:szCs w:val="16"/>
                <w:lang w:val="en-US" w:eastAsia="sv-SE"/>
              </w:rPr>
              <w:t>DL F</w:t>
            </w:r>
            <w:r w:rsidRPr="00321573">
              <w:rPr>
                <w:rFonts w:ascii="Calibri" w:hAnsi="Calibri" w:cs="Calibri"/>
                <w:sz w:val="16"/>
                <w:szCs w:val="16"/>
                <w:vertAlign w:val="subscript"/>
                <w:lang w:val="en-US" w:eastAsia="sv-SE"/>
              </w:rPr>
              <w:t>c</w:t>
            </w:r>
            <w:r w:rsidRPr="00321573">
              <w:rPr>
                <w:rFonts w:ascii="Calibri" w:hAnsi="Calibri" w:cs="Calibri"/>
                <w:sz w:val="16"/>
                <w:szCs w:val="16"/>
                <w:lang w:val="en-US" w:eastAsia="sv-SE"/>
              </w:rPr>
              <w:t xml:space="preserve"> (MHz)</w:t>
            </w:r>
          </w:p>
        </w:tc>
        <w:tc>
          <w:tcPr>
            <w:tcW w:w="606" w:type="dxa"/>
            <w:tcBorders>
              <w:top w:val="single" w:sz="4" w:space="0" w:color="auto"/>
              <w:left w:val="single" w:sz="4" w:space="0" w:color="auto"/>
              <w:bottom w:val="single" w:sz="4" w:space="0" w:color="auto"/>
              <w:right w:val="single" w:sz="4" w:space="0" w:color="auto"/>
            </w:tcBorders>
            <w:hideMark/>
          </w:tcPr>
          <w:p w14:paraId="21990CAD" w14:textId="77777777" w:rsidR="006E2300" w:rsidRPr="00321573" w:rsidRDefault="006E2300" w:rsidP="0074077A">
            <w:pPr>
              <w:pStyle w:val="TAH"/>
              <w:rPr>
                <w:rFonts w:ascii="Calibri" w:hAnsi="Calibri" w:cs="Calibri"/>
                <w:sz w:val="16"/>
                <w:szCs w:val="16"/>
                <w:lang w:val="en-US" w:eastAsia="sv-SE"/>
              </w:rPr>
            </w:pPr>
            <w:r w:rsidRPr="00321573">
              <w:rPr>
                <w:rFonts w:ascii="Calibri" w:hAnsi="Calibri" w:cs="Calibri"/>
                <w:sz w:val="16"/>
                <w:szCs w:val="16"/>
                <w:lang w:val="en-US" w:eastAsia="sv-SE"/>
              </w:rPr>
              <w:t xml:space="preserve">MSD </w:t>
            </w:r>
            <w:r w:rsidRPr="00321573">
              <w:rPr>
                <w:rFonts w:ascii="Calibri" w:hAnsi="Calibri" w:cs="Calibri"/>
                <w:sz w:val="16"/>
                <w:szCs w:val="16"/>
                <w:lang w:val="en-US" w:eastAsia="sv-SE"/>
              </w:rPr>
              <w:br/>
              <w:t>(dB)</w:t>
            </w:r>
          </w:p>
        </w:tc>
        <w:tc>
          <w:tcPr>
            <w:tcW w:w="682" w:type="dxa"/>
            <w:tcBorders>
              <w:top w:val="single" w:sz="4" w:space="0" w:color="auto"/>
              <w:left w:val="single" w:sz="4" w:space="0" w:color="auto"/>
              <w:bottom w:val="single" w:sz="4" w:space="0" w:color="auto"/>
              <w:right w:val="single" w:sz="4" w:space="0" w:color="auto"/>
            </w:tcBorders>
            <w:hideMark/>
          </w:tcPr>
          <w:p w14:paraId="07881BB9" w14:textId="77777777" w:rsidR="006E2300" w:rsidRPr="00321573" w:rsidRDefault="006E2300" w:rsidP="0074077A">
            <w:pPr>
              <w:pStyle w:val="TAH"/>
              <w:rPr>
                <w:rFonts w:ascii="Calibri" w:hAnsi="Calibri" w:cs="Calibri"/>
                <w:sz w:val="16"/>
                <w:szCs w:val="16"/>
                <w:lang w:val="en-US" w:eastAsia="sv-SE"/>
              </w:rPr>
            </w:pPr>
            <w:r w:rsidRPr="00321573">
              <w:rPr>
                <w:rFonts w:ascii="Calibri" w:hAnsi="Calibri" w:cs="Calibri"/>
                <w:sz w:val="16"/>
                <w:szCs w:val="16"/>
                <w:lang w:val="en-US" w:eastAsia="sv-SE"/>
              </w:rPr>
              <w:t>Duplex mode</w:t>
            </w:r>
          </w:p>
        </w:tc>
        <w:tc>
          <w:tcPr>
            <w:tcW w:w="678" w:type="dxa"/>
            <w:gridSpan w:val="2"/>
            <w:tcBorders>
              <w:top w:val="nil"/>
              <w:left w:val="single" w:sz="4" w:space="0" w:color="auto"/>
              <w:bottom w:val="single" w:sz="4" w:space="0" w:color="auto"/>
              <w:right w:val="single" w:sz="4" w:space="0" w:color="auto"/>
            </w:tcBorders>
          </w:tcPr>
          <w:p w14:paraId="0B9C37A4" w14:textId="77777777" w:rsidR="006E2300" w:rsidRPr="00321573" w:rsidRDefault="006E2300" w:rsidP="0074077A">
            <w:pPr>
              <w:pStyle w:val="TAH"/>
              <w:rPr>
                <w:rFonts w:ascii="Calibri" w:hAnsi="Calibri" w:cs="Calibri"/>
                <w:sz w:val="16"/>
                <w:szCs w:val="16"/>
                <w:lang w:val="en-US" w:eastAsia="sv-SE"/>
              </w:rPr>
            </w:pPr>
          </w:p>
        </w:tc>
      </w:tr>
      <w:tr w:rsidR="006E2300" w:rsidRPr="00321573" w14:paraId="7A28864E" w14:textId="77777777" w:rsidTr="0074077A">
        <w:trPr>
          <w:trHeight w:val="187"/>
          <w:jc w:val="center"/>
        </w:trPr>
        <w:tc>
          <w:tcPr>
            <w:tcW w:w="1282" w:type="dxa"/>
            <w:tcBorders>
              <w:top w:val="single" w:sz="4" w:space="0" w:color="auto"/>
              <w:left w:val="single" w:sz="4" w:space="0" w:color="auto"/>
              <w:bottom w:val="nil"/>
              <w:right w:val="single" w:sz="4" w:space="0" w:color="auto"/>
            </w:tcBorders>
          </w:tcPr>
          <w:p w14:paraId="7B46462D" w14:textId="77777777" w:rsidR="006E2300" w:rsidRPr="00321573" w:rsidRDefault="006E2300" w:rsidP="0074077A">
            <w:pPr>
              <w:pStyle w:val="TAC"/>
              <w:rPr>
                <w:rFonts w:ascii="Calibri" w:hAnsi="Calibri" w:cs="Calibri"/>
                <w:sz w:val="16"/>
                <w:szCs w:val="16"/>
                <w:lang w:val="en-US" w:eastAsia="zh-CN"/>
              </w:rPr>
            </w:pPr>
          </w:p>
        </w:tc>
        <w:tc>
          <w:tcPr>
            <w:tcW w:w="706" w:type="dxa"/>
            <w:tcBorders>
              <w:top w:val="single" w:sz="4" w:space="0" w:color="auto"/>
              <w:left w:val="single" w:sz="4" w:space="0" w:color="auto"/>
              <w:bottom w:val="single" w:sz="4" w:space="0" w:color="auto"/>
              <w:right w:val="single" w:sz="4" w:space="0" w:color="auto"/>
            </w:tcBorders>
            <w:hideMark/>
          </w:tcPr>
          <w:p w14:paraId="51FF3312" w14:textId="77777777" w:rsidR="006E2300" w:rsidRPr="00321573" w:rsidRDefault="006E2300" w:rsidP="0074077A">
            <w:pPr>
              <w:pStyle w:val="TAC"/>
              <w:rPr>
                <w:rFonts w:ascii="Calibri" w:hAnsi="Calibri" w:cs="Calibri"/>
                <w:sz w:val="16"/>
                <w:szCs w:val="16"/>
                <w:lang w:val="en-US" w:eastAsia="zh-CN"/>
              </w:rPr>
            </w:pPr>
            <w:r w:rsidRPr="00321573">
              <w:rPr>
                <w:rFonts w:ascii="Calibri" w:hAnsi="Calibri" w:cs="Calibri"/>
                <w:sz w:val="16"/>
                <w:szCs w:val="16"/>
                <w:lang w:val="en-US" w:eastAsia="sv-SE"/>
              </w:rPr>
              <w:t>n26</w:t>
            </w:r>
          </w:p>
        </w:tc>
        <w:tc>
          <w:tcPr>
            <w:tcW w:w="662" w:type="dxa"/>
            <w:tcBorders>
              <w:top w:val="single" w:sz="4" w:space="0" w:color="auto"/>
              <w:left w:val="single" w:sz="4" w:space="0" w:color="auto"/>
              <w:bottom w:val="single" w:sz="4" w:space="0" w:color="auto"/>
              <w:right w:val="single" w:sz="4" w:space="0" w:color="auto"/>
            </w:tcBorders>
            <w:hideMark/>
          </w:tcPr>
          <w:p w14:paraId="46571AB9" w14:textId="77777777" w:rsidR="006E2300" w:rsidRPr="00321573" w:rsidRDefault="006E2300" w:rsidP="0074077A">
            <w:pPr>
              <w:pStyle w:val="TAC"/>
              <w:rPr>
                <w:rFonts w:ascii="Calibri" w:hAnsi="Calibri" w:cs="Calibri"/>
                <w:sz w:val="16"/>
                <w:szCs w:val="16"/>
                <w:lang w:val="en-US" w:eastAsia="ko-KR"/>
              </w:rPr>
            </w:pPr>
            <w:r w:rsidRPr="00321573">
              <w:rPr>
                <w:rFonts w:ascii="Calibri" w:hAnsi="Calibri" w:cs="Calibri"/>
                <w:sz w:val="16"/>
                <w:szCs w:val="16"/>
                <w:lang w:val="en-US" w:eastAsia="ja-JP"/>
              </w:rPr>
              <w:t>846.5</w:t>
            </w:r>
          </w:p>
        </w:tc>
        <w:tc>
          <w:tcPr>
            <w:tcW w:w="997" w:type="dxa"/>
            <w:tcBorders>
              <w:top w:val="single" w:sz="4" w:space="0" w:color="auto"/>
              <w:left w:val="single" w:sz="4" w:space="0" w:color="auto"/>
              <w:bottom w:val="single" w:sz="4" w:space="0" w:color="auto"/>
              <w:right w:val="single" w:sz="4" w:space="0" w:color="auto"/>
            </w:tcBorders>
            <w:hideMark/>
          </w:tcPr>
          <w:p w14:paraId="16A8F53D" w14:textId="77777777" w:rsidR="006E2300" w:rsidRPr="00321573" w:rsidRDefault="006E2300" w:rsidP="0074077A">
            <w:pPr>
              <w:pStyle w:val="TAC"/>
              <w:rPr>
                <w:rFonts w:ascii="Calibri" w:hAnsi="Calibri" w:cs="Calibri"/>
                <w:sz w:val="16"/>
                <w:szCs w:val="16"/>
                <w:lang w:val="en-US" w:eastAsia="ko-KR"/>
              </w:rPr>
            </w:pPr>
            <w:r w:rsidRPr="00321573">
              <w:rPr>
                <w:rFonts w:ascii="Calibri" w:hAnsi="Calibri" w:cs="Calibri"/>
                <w:sz w:val="16"/>
                <w:szCs w:val="16"/>
                <w:lang w:val="en-US" w:eastAsia="ko-KR"/>
              </w:rPr>
              <w:t>5</w:t>
            </w:r>
          </w:p>
        </w:tc>
        <w:tc>
          <w:tcPr>
            <w:tcW w:w="1803" w:type="dxa"/>
            <w:tcBorders>
              <w:top w:val="single" w:sz="4" w:space="0" w:color="auto"/>
              <w:left w:val="single" w:sz="4" w:space="0" w:color="auto"/>
              <w:bottom w:val="single" w:sz="4" w:space="0" w:color="auto"/>
              <w:right w:val="single" w:sz="4" w:space="0" w:color="auto"/>
            </w:tcBorders>
            <w:hideMark/>
          </w:tcPr>
          <w:p w14:paraId="6AD4EA51" w14:textId="77777777" w:rsidR="006E2300" w:rsidRPr="00321573" w:rsidRDefault="006E2300" w:rsidP="0074077A">
            <w:pPr>
              <w:pStyle w:val="TAC"/>
              <w:tabs>
                <w:tab w:val="center" w:pos="769"/>
              </w:tabs>
              <w:rPr>
                <w:rFonts w:ascii="Calibri" w:hAnsi="Calibri" w:cs="Calibri"/>
                <w:sz w:val="16"/>
                <w:szCs w:val="16"/>
                <w:lang w:val="en-US" w:eastAsia="ko-KR"/>
              </w:rPr>
            </w:pPr>
            <w:r w:rsidRPr="00321573">
              <w:rPr>
                <w:rFonts w:ascii="Calibri" w:hAnsi="Calibri" w:cs="Calibri"/>
                <w:sz w:val="16"/>
                <w:szCs w:val="16"/>
                <w:lang w:val="en-US" w:eastAsia="ja-JP"/>
              </w:rPr>
              <w:t>25(RB</w:t>
            </w:r>
            <w:r w:rsidRPr="00321573">
              <w:rPr>
                <w:rFonts w:ascii="Calibri" w:hAnsi="Calibri" w:cs="Calibri"/>
                <w:sz w:val="16"/>
                <w:szCs w:val="16"/>
                <w:vertAlign w:val="subscript"/>
                <w:lang w:val="en-US" w:eastAsia="ja-JP"/>
              </w:rPr>
              <w:t>START</w:t>
            </w:r>
            <w:r w:rsidRPr="00321573">
              <w:rPr>
                <w:rFonts w:ascii="Calibri" w:hAnsi="Calibri" w:cs="Calibri"/>
                <w:sz w:val="16"/>
                <w:szCs w:val="16"/>
                <w:lang w:val="en-US" w:eastAsia="ja-JP"/>
              </w:rPr>
              <w:t>=0)</w:t>
            </w:r>
          </w:p>
        </w:tc>
        <w:tc>
          <w:tcPr>
            <w:tcW w:w="662" w:type="dxa"/>
            <w:tcBorders>
              <w:top w:val="single" w:sz="4" w:space="0" w:color="auto"/>
              <w:left w:val="single" w:sz="4" w:space="0" w:color="auto"/>
              <w:bottom w:val="single" w:sz="4" w:space="0" w:color="auto"/>
              <w:right w:val="single" w:sz="4" w:space="0" w:color="auto"/>
            </w:tcBorders>
            <w:hideMark/>
          </w:tcPr>
          <w:p w14:paraId="052E185F" w14:textId="77777777" w:rsidR="006E2300" w:rsidRPr="00321573" w:rsidRDefault="006E2300" w:rsidP="0074077A">
            <w:pPr>
              <w:pStyle w:val="TAC"/>
              <w:rPr>
                <w:rFonts w:ascii="Calibri" w:hAnsi="Calibri" w:cs="Calibri"/>
                <w:sz w:val="16"/>
                <w:szCs w:val="16"/>
                <w:lang w:val="en-US" w:eastAsia="ko-KR"/>
              </w:rPr>
            </w:pPr>
            <w:r w:rsidRPr="00321573">
              <w:rPr>
                <w:rFonts w:ascii="Calibri" w:hAnsi="Calibri" w:cs="Calibri"/>
                <w:sz w:val="16"/>
                <w:szCs w:val="16"/>
                <w:lang w:val="en-US" w:eastAsia="ko-KR"/>
              </w:rPr>
              <w:t>891.5</w:t>
            </w:r>
          </w:p>
        </w:tc>
        <w:tc>
          <w:tcPr>
            <w:tcW w:w="606" w:type="dxa"/>
            <w:tcBorders>
              <w:top w:val="single" w:sz="4" w:space="0" w:color="auto"/>
              <w:left w:val="single" w:sz="4" w:space="0" w:color="auto"/>
              <w:bottom w:val="single" w:sz="4" w:space="0" w:color="auto"/>
              <w:right w:val="single" w:sz="4" w:space="0" w:color="auto"/>
            </w:tcBorders>
            <w:hideMark/>
          </w:tcPr>
          <w:p w14:paraId="54699A33" w14:textId="77777777" w:rsidR="006E2300" w:rsidRPr="00321573" w:rsidRDefault="006E2300" w:rsidP="0074077A">
            <w:pPr>
              <w:pStyle w:val="TAC"/>
              <w:rPr>
                <w:rFonts w:ascii="Calibri" w:hAnsi="Calibri" w:cs="Calibri"/>
                <w:b/>
                <w:bCs/>
                <w:sz w:val="16"/>
                <w:szCs w:val="16"/>
                <w:lang w:val="en-US" w:eastAsia="ko-KR"/>
              </w:rPr>
            </w:pPr>
            <w:r w:rsidRPr="00321573">
              <w:rPr>
                <w:rFonts w:ascii="Calibri" w:hAnsi="Calibri" w:cs="Calibri"/>
                <w:sz w:val="16"/>
                <w:szCs w:val="16"/>
                <w:lang w:val="en-US" w:eastAsia="ja-JP"/>
              </w:rPr>
              <w:t>N/A</w:t>
            </w:r>
          </w:p>
        </w:tc>
        <w:tc>
          <w:tcPr>
            <w:tcW w:w="682" w:type="dxa"/>
            <w:tcBorders>
              <w:top w:val="single" w:sz="4" w:space="0" w:color="auto"/>
              <w:left w:val="single" w:sz="4" w:space="0" w:color="auto"/>
              <w:bottom w:val="single" w:sz="4" w:space="0" w:color="auto"/>
              <w:right w:val="single" w:sz="4" w:space="0" w:color="auto"/>
            </w:tcBorders>
            <w:hideMark/>
          </w:tcPr>
          <w:p w14:paraId="724D7E60" w14:textId="77777777" w:rsidR="006E2300" w:rsidRPr="00321573" w:rsidRDefault="006E2300" w:rsidP="0074077A">
            <w:pPr>
              <w:pStyle w:val="TAC"/>
              <w:rPr>
                <w:rFonts w:ascii="Calibri" w:hAnsi="Calibri" w:cs="Calibri"/>
                <w:sz w:val="16"/>
                <w:szCs w:val="16"/>
                <w:lang w:val="en-US" w:eastAsia="zh-CN"/>
              </w:rPr>
            </w:pPr>
            <w:r w:rsidRPr="00321573">
              <w:rPr>
                <w:rFonts w:ascii="Calibri" w:hAnsi="Calibri" w:cs="Calibri"/>
                <w:sz w:val="16"/>
                <w:szCs w:val="16"/>
                <w:lang w:val="en-US" w:eastAsia="zh-CN"/>
              </w:rPr>
              <w:t>FDD</w:t>
            </w:r>
          </w:p>
        </w:tc>
        <w:tc>
          <w:tcPr>
            <w:tcW w:w="678" w:type="dxa"/>
            <w:gridSpan w:val="2"/>
            <w:tcBorders>
              <w:top w:val="single" w:sz="4" w:space="0" w:color="auto"/>
              <w:left w:val="single" w:sz="4" w:space="0" w:color="auto"/>
              <w:bottom w:val="single" w:sz="4" w:space="0" w:color="auto"/>
              <w:right w:val="single" w:sz="4" w:space="0" w:color="auto"/>
            </w:tcBorders>
            <w:hideMark/>
          </w:tcPr>
          <w:p w14:paraId="21F61FA3" w14:textId="77777777" w:rsidR="006E2300" w:rsidRPr="00321573" w:rsidRDefault="006E2300" w:rsidP="0074077A">
            <w:pPr>
              <w:pStyle w:val="TAC"/>
              <w:rPr>
                <w:rFonts w:ascii="Calibri" w:hAnsi="Calibri" w:cs="Calibri"/>
                <w:sz w:val="16"/>
                <w:szCs w:val="16"/>
                <w:lang w:val="en-US" w:eastAsia="sv-SE"/>
              </w:rPr>
            </w:pPr>
            <w:r w:rsidRPr="00321573">
              <w:rPr>
                <w:rFonts w:ascii="Calibri" w:hAnsi="Calibri" w:cs="Calibri"/>
                <w:sz w:val="16"/>
                <w:szCs w:val="16"/>
                <w:lang w:val="en-US" w:eastAsia="ja-JP"/>
              </w:rPr>
              <w:t>N/A</w:t>
            </w:r>
          </w:p>
        </w:tc>
      </w:tr>
      <w:tr w:rsidR="006E2300" w:rsidRPr="00321573" w14:paraId="16485691" w14:textId="77777777" w:rsidTr="0074077A">
        <w:trPr>
          <w:trHeight w:val="187"/>
          <w:jc w:val="center"/>
        </w:trPr>
        <w:tc>
          <w:tcPr>
            <w:tcW w:w="1282" w:type="dxa"/>
            <w:tcBorders>
              <w:top w:val="nil"/>
              <w:left w:val="single" w:sz="4" w:space="0" w:color="auto"/>
              <w:bottom w:val="nil"/>
              <w:right w:val="single" w:sz="4" w:space="0" w:color="auto"/>
            </w:tcBorders>
            <w:hideMark/>
          </w:tcPr>
          <w:p w14:paraId="7FB55338" w14:textId="77777777" w:rsidR="006E2300" w:rsidRPr="00321573" w:rsidRDefault="006E2300" w:rsidP="0074077A">
            <w:pPr>
              <w:pStyle w:val="TAC"/>
              <w:rPr>
                <w:rFonts w:ascii="Calibri" w:hAnsi="Calibri" w:cs="Calibri"/>
                <w:sz w:val="16"/>
                <w:szCs w:val="16"/>
                <w:lang w:val="en-US" w:eastAsia="zh-CN"/>
              </w:rPr>
            </w:pPr>
            <w:r w:rsidRPr="00321573">
              <w:rPr>
                <w:rFonts w:ascii="Calibri" w:hAnsi="Calibri" w:cs="Calibri"/>
                <w:sz w:val="16"/>
                <w:szCs w:val="16"/>
                <w:lang w:val="en-US" w:eastAsia="zh-CN"/>
              </w:rPr>
              <w:t>DC_3C-7A_n26A</w:t>
            </w:r>
          </w:p>
        </w:tc>
        <w:tc>
          <w:tcPr>
            <w:tcW w:w="706" w:type="dxa"/>
            <w:tcBorders>
              <w:top w:val="single" w:sz="4" w:space="0" w:color="auto"/>
              <w:left w:val="single" w:sz="4" w:space="0" w:color="auto"/>
              <w:bottom w:val="nil"/>
              <w:right w:val="single" w:sz="4" w:space="0" w:color="auto"/>
            </w:tcBorders>
            <w:hideMark/>
          </w:tcPr>
          <w:p w14:paraId="6A469955" w14:textId="77777777" w:rsidR="006E2300" w:rsidRPr="00321573" w:rsidRDefault="006E2300" w:rsidP="0074077A">
            <w:pPr>
              <w:pStyle w:val="TAC"/>
              <w:rPr>
                <w:rFonts w:ascii="Calibri" w:hAnsi="Calibri" w:cs="Calibri"/>
                <w:sz w:val="16"/>
                <w:szCs w:val="16"/>
                <w:lang w:val="en-US" w:eastAsia="sv-SE"/>
              </w:rPr>
            </w:pPr>
            <w:r w:rsidRPr="00321573">
              <w:rPr>
                <w:rFonts w:ascii="Calibri" w:hAnsi="Calibri" w:cs="Calibri"/>
                <w:sz w:val="16"/>
                <w:szCs w:val="16"/>
                <w:lang w:val="en-US" w:eastAsia="sv-SE"/>
              </w:rPr>
              <w:t>3</w:t>
            </w:r>
          </w:p>
        </w:tc>
        <w:tc>
          <w:tcPr>
            <w:tcW w:w="662" w:type="dxa"/>
            <w:tcBorders>
              <w:top w:val="single" w:sz="4" w:space="0" w:color="auto"/>
              <w:left w:val="single" w:sz="4" w:space="0" w:color="auto"/>
              <w:bottom w:val="nil"/>
              <w:right w:val="single" w:sz="4" w:space="0" w:color="auto"/>
            </w:tcBorders>
            <w:hideMark/>
          </w:tcPr>
          <w:p w14:paraId="317533D0" w14:textId="77777777" w:rsidR="006E2300" w:rsidRPr="00321573" w:rsidRDefault="006E2300" w:rsidP="0074077A">
            <w:pPr>
              <w:pStyle w:val="TAN"/>
              <w:jc w:val="center"/>
              <w:rPr>
                <w:rFonts w:ascii="Calibri" w:hAnsi="Calibri" w:cs="Calibri"/>
                <w:sz w:val="16"/>
                <w:szCs w:val="16"/>
                <w:lang w:val="en-US" w:eastAsia="zh-CN"/>
              </w:rPr>
            </w:pPr>
            <w:r w:rsidRPr="00321573">
              <w:rPr>
                <w:rFonts w:ascii="Calibri" w:hAnsi="Calibri" w:cs="Calibri"/>
                <w:sz w:val="16"/>
                <w:szCs w:val="16"/>
                <w:lang w:val="en-US" w:eastAsia="ko-KR"/>
              </w:rPr>
              <w:t>1755</w:t>
            </w:r>
          </w:p>
        </w:tc>
        <w:tc>
          <w:tcPr>
            <w:tcW w:w="997" w:type="dxa"/>
            <w:tcBorders>
              <w:top w:val="single" w:sz="4" w:space="0" w:color="auto"/>
              <w:left w:val="single" w:sz="4" w:space="0" w:color="auto"/>
              <w:bottom w:val="nil"/>
              <w:right w:val="single" w:sz="4" w:space="0" w:color="auto"/>
            </w:tcBorders>
            <w:hideMark/>
          </w:tcPr>
          <w:p w14:paraId="7851758C" w14:textId="77777777" w:rsidR="006E2300" w:rsidRPr="00321573" w:rsidRDefault="006E2300" w:rsidP="0074077A">
            <w:pPr>
              <w:pStyle w:val="TAC"/>
              <w:rPr>
                <w:rFonts w:ascii="Calibri" w:hAnsi="Calibri" w:cs="Calibri"/>
                <w:sz w:val="16"/>
                <w:szCs w:val="16"/>
                <w:lang w:val="en-US" w:eastAsia="ko-KR"/>
              </w:rPr>
            </w:pPr>
            <w:r w:rsidRPr="00321573">
              <w:rPr>
                <w:rFonts w:ascii="Calibri" w:hAnsi="Calibri" w:cs="Calibri"/>
                <w:sz w:val="16"/>
                <w:szCs w:val="16"/>
                <w:lang w:val="en-US" w:eastAsia="ko-KR"/>
              </w:rPr>
              <w:t>20</w:t>
            </w:r>
          </w:p>
        </w:tc>
        <w:tc>
          <w:tcPr>
            <w:tcW w:w="1803" w:type="dxa"/>
            <w:tcBorders>
              <w:top w:val="single" w:sz="4" w:space="0" w:color="auto"/>
              <w:left w:val="single" w:sz="4" w:space="0" w:color="auto"/>
              <w:bottom w:val="nil"/>
              <w:right w:val="single" w:sz="4" w:space="0" w:color="auto"/>
            </w:tcBorders>
            <w:hideMark/>
          </w:tcPr>
          <w:p w14:paraId="68176488" w14:textId="77777777" w:rsidR="006E2300" w:rsidRPr="00321573" w:rsidRDefault="006E2300" w:rsidP="0074077A">
            <w:pPr>
              <w:pStyle w:val="TAN"/>
              <w:jc w:val="center"/>
              <w:rPr>
                <w:rFonts w:ascii="Calibri" w:hAnsi="Calibri" w:cs="Calibri"/>
                <w:sz w:val="16"/>
                <w:szCs w:val="16"/>
                <w:lang w:val="en-US" w:eastAsia="ko-KR"/>
              </w:rPr>
            </w:pPr>
            <w:r w:rsidRPr="00321573">
              <w:rPr>
                <w:rFonts w:ascii="Calibri" w:hAnsi="Calibri" w:cs="Calibri"/>
                <w:sz w:val="16"/>
                <w:szCs w:val="16"/>
                <w:lang w:val="en-US" w:eastAsia="ja-JP"/>
              </w:rPr>
              <w:t>1 (RB</w:t>
            </w:r>
            <w:r w:rsidRPr="00321573">
              <w:rPr>
                <w:rFonts w:ascii="Calibri" w:hAnsi="Calibri" w:cs="Calibri"/>
                <w:sz w:val="16"/>
                <w:szCs w:val="16"/>
                <w:vertAlign w:val="subscript"/>
                <w:lang w:val="en-US" w:eastAsia="ja-JP"/>
              </w:rPr>
              <w:t>START</w:t>
            </w:r>
            <w:r w:rsidRPr="00321573">
              <w:rPr>
                <w:rFonts w:ascii="Calibri" w:hAnsi="Calibri" w:cs="Calibri"/>
                <w:sz w:val="16"/>
                <w:szCs w:val="16"/>
                <w:lang w:val="en-US" w:eastAsia="ja-JP"/>
              </w:rPr>
              <w:t>=20)</w:t>
            </w:r>
          </w:p>
        </w:tc>
        <w:tc>
          <w:tcPr>
            <w:tcW w:w="662" w:type="dxa"/>
            <w:tcBorders>
              <w:top w:val="single" w:sz="4" w:space="0" w:color="auto"/>
              <w:left w:val="single" w:sz="4" w:space="0" w:color="auto"/>
              <w:bottom w:val="nil"/>
              <w:right w:val="single" w:sz="4" w:space="0" w:color="auto"/>
            </w:tcBorders>
            <w:hideMark/>
          </w:tcPr>
          <w:p w14:paraId="6478AC2A" w14:textId="77777777" w:rsidR="006E2300" w:rsidRPr="00321573" w:rsidRDefault="006E2300" w:rsidP="0074077A">
            <w:pPr>
              <w:pStyle w:val="TAC"/>
              <w:rPr>
                <w:rFonts w:ascii="Calibri" w:hAnsi="Calibri" w:cs="Calibri"/>
                <w:sz w:val="16"/>
                <w:szCs w:val="16"/>
                <w:lang w:val="en-US" w:eastAsia="zh-CN"/>
              </w:rPr>
            </w:pPr>
            <w:r w:rsidRPr="00321573">
              <w:rPr>
                <w:rFonts w:ascii="Calibri" w:hAnsi="Calibri" w:cs="Calibri"/>
                <w:sz w:val="16"/>
                <w:szCs w:val="16"/>
                <w:lang w:val="en-US" w:eastAsia="ko-KR"/>
              </w:rPr>
              <w:t>1850</w:t>
            </w:r>
          </w:p>
        </w:tc>
        <w:tc>
          <w:tcPr>
            <w:tcW w:w="606" w:type="dxa"/>
            <w:tcBorders>
              <w:top w:val="single" w:sz="4" w:space="0" w:color="auto"/>
              <w:left w:val="single" w:sz="4" w:space="0" w:color="auto"/>
              <w:bottom w:val="nil"/>
              <w:right w:val="single" w:sz="4" w:space="0" w:color="auto"/>
            </w:tcBorders>
            <w:hideMark/>
          </w:tcPr>
          <w:p w14:paraId="0471C3A5" w14:textId="77777777" w:rsidR="006E2300" w:rsidRPr="00321573" w:rsidRDefault="006E2300" w:rsidP="0074077A">
            <w:pPr>
              <w:pStyle w:val="TAC"/>
              <w:rPr>
                <w:rFonts w:ascii="Calibri" w:hAnsi="Calibri" w:cs="Calibri"/>
                <w:sz w:val="16"/>
                <w:szCs w:val="16"/>
                <w:lang w:val="en-US" w:eastAsia="ko-KR"/>
              </w:rPr>
            </w:pPr>
            <w:r w:rsidRPr="00321573">
              <w:rPr>
                <w:rFonts w:ascii="Calibri" w:hAnsi="Calibri" w:cs="Calibri"/>
                <w:sz w:val="16"/>
                <w:szCs w:val="16"/>
                <w:lang w:val="en-US" w:eastAsia="ja-JP"/>
              </w:rPr>
              <w:t>N/A</w:t>
            </w:r>
          </w:p>
        </w:tc>
        <w:tc>
          <w:tcPr>
            <w:tcW w:w="682" w:type="dxa"/>
            <w:tcBorders>
              <w:top w:val="single" w:sz="4" w:space="0" w:color="auto"/>
              <w:left w:val="single" w:sz="4" w:space="0" w:color="auto"/>
              <w:bottom w:val="nil"/>
              <w:right w:val="single" w:sz="4" w:space="0" w:color="auto"/>
            </w:tcBorders>
            <w:hideMark/>
          </w:tcPr>
          <w:p w14:paraId="1B6B3223" w14:textId="77777777" w:rsidR="006E2300" w:rsidRPr="00321573" w:rsidRDefault="006E2300" w:rsidP="0074077A">
            <w:pPr>
              <w:pStyle w:val="TAC"/>
              <w:rPr>
                <w:rFonts w:ascii="Calibri" w:hAnsi="Calibri" w:cs="Calibri"/>
                <w:sz w:val="16"/>
                <w:szCs w:val="16"/>
                <w:lang w:val="en-US" w:eastAsia="zh-CN"/>
              </w:rPr>
            </w:pPr>
            <w:r w:rsidRPr="00321573">
              <w:rPr>
                <w:rFonts w:ascii="Calibri" w:hAnsi="Calibri" w:cs="Calibri"/>
                <w:sz w:val="16"/>
                <w:szCs w:val="16"/>
                <w:lang w:val="en-US" w:eastAsia="zh-CN"/>
              </w:rPr>
              <w:t>FDD</w:t>
            </w:r>
          </w:p>
        </w:tc>
        <w:tc>
          <w:tcPr>
            <w:tcW w:w="678" w:type="dxa"/>
            <w:gridSpan w:val="2"/>
            <w:tcBorders>
              <w:top w:val="single" w:sz="4" w:space="0" w:color="auto"/>
              <w:left w:val="single" w:sz="4" w:space="0" w:color="auto"/>
              <w:bottom w:val="nil"/>
              <w:right w:val="single" w:sz="4" w:space="0" w:color="auto"/>
            </w:tcBorders>
            <w:hideMark/>
          </w:tcPr>
          <w:p w14:paraId="7A6F2E18" w14:textId="77777777" w:rsidR="006E2300" w:rsidRPr="00321573" w:rsidRDefault="006E2300" w:rsidP="0074077A">
            <w:pPr>
              <w:pStyle w:val="TAC"/>
              <w:rPr>
                <w:rFonts w:ascii="Calibri" w:hAnsi="Calibri" w:cs="Calibri"/>
                <w:sz w:val="16"/>
                <w:szCs w:val="16"/>
                <w:lang w:val="en-US" w:eastAsia="sv-SE"/>
              </w:rPr>
            </w:pPr>
            <w:r w:rsidRPr="00321573">
              <w:rPr>
                <w:rFonts w:ascii="Calibri" w:hAnsi="Calibri" w:cs="Calibri"/>
                <w:sz w:val="16"/>
                <w:szCs w:val="16"/>
                <w:lang w:val="en-US" w:eastAsia="ja-JP"/>
              </w:rPr>
              <w:t>N/A</w:t>
            </w:r>
          </w:p>
        </w:tc>
      </w:tr>
      <w:tr w:rsidR="006E2300" w:rsidRPr="00321573" w14:paraId="63ED5AC6" w14:textId="77777777" w:rsidTr="0074077A">
        <w:trPr>
          <w:trHeight w:val="187"/>
          <w:jc w:val="center"/>
        </w:trPr>
        <w:tc>
          <w:tcPr>
            <w:tcW w:w="1282" w:type="dxa"/>
            <w:tcBorders>
              <w:top w:val="nil"/>
              <w:left w:val="single" w:sz="4" w:space="0" w:color="auto"/>
              <w:bottom w:val="nil"/>
              <w:right w:val="single" w:sz="4" w:space="0" w:color="auto"/>
            </w:tcBorders>
          </w:tcPr>
          <w:p w14:paraId="702DB84A" w14:textId="77777777" w:rsidR="006E2300" w:rsidRPr="00321573" w:rsidRDefault="006E2300" w:rsidP="0074077A">
            <w:pPr>
              <w:pStyle w:val="TAC"/>
              <w:rPr>
                <w:rFonts w:ascii="Calibri" w:hAnsi="Calibri" w:cs="Calibri"/>
                <w:sz w:val="16"/>
                <w:szCs w:val="16"/>
                <w:lang w:val="en-US" w:eastAsia="zh-CN"/>
              </w:rPr>
            </w:pPr>
          </w:p>
        </w:tc>
        <w:tc>
          <w:tcPr>
            <w:tcW w:w="706" w:type="dxa"/>
            <w:tcBorders>
              <w:top w:val="nil"/>
              <w:left w:val="single" w:sz="4" w:space="0" w:color="auto"/>
              <w:bottom w:val="nil"/>
              <w:right w:val="single" w:sz="4" w:space="0" w:color="auto"/>
            </w:tcBorders>
          </w:tcPr>
          <w:p w14:paraId="2503D0E4" w14:textId="77777777" w:rsidR="006E2300" w:rsidRPr="00321573" w:rsidRDefault="006E2300" w:rsidP="0074077A">
            <w:pPr>
              <w:pStyle w:val="TAC"/>
              <w:rPr>
                <w:rFonts w:ascii="Calibri" w:hAnsi="Calibri" w:cs="Calibri"/>
                <w:sz w:val="16"/>
                <w:szCs w:val="16"/>
                <w:lang w:val="en-US" w:eastAsia="sv-SE"/>
              </w:rPr>
            </w:pPr>
          </w:p>
        </w:tc>
        <w:tc>
          <w:tcPr>
            <w:tcW w:w="662" w:type="dxa"/>
            <w:tcBorders>
              <w:top w:val="nil"/>
              <w:left w:val="single" w:sz="4" w:space="0" w:color="auto"/>
              <w:bottom w:val="nil"/>
              <w:right w:val="single" w:sz="4" w:space="0" w:color="auto"/>
            </w:tcBorders>
            <w:hideMark/>
          </w:tcPr>
          <w:p w14:paraId="1E7184C9" w14:textId="77777777" w:rsidR="006E2300" w:rsidRPr="00321573" w:rsidRDefault="006E2300" w:rsidP="0074077A">
            <w:pPr>
              <w:spacing w:after="0"/>
              <w:jc w:val="center"/>
              <w:rPr>
                <w:rFonts w:ascii="Calibri" w:hAnsi="Calibri" w:cs="Calibri"/>
                <w:sz w:val="16"/>
                <w:szCs w:val="16"/>
                <w:lang w:eastAsia="ko-KR"/>
              </w:rPr>
            </w:pPr>
            <w:r w:rsidRPr="00321573">
              <w:rPr>
                <w:rFonts w:ascii="Calibri" w:hAnsi="Calibri" w:cs="Calibri"/>
                <w:sz w:val="16"/>
                <w:szCs w:val="16"/>
                <w:lang w:eastAsia="ko-KR"/>
              </w:rPr>
              <w:t>1774.8</w:t>
            </w:r>
          </w:p>
        </w:tc>
        <w:tc>
          <w:tcPr>
            <w:tcW w:w="997" w:type="dxa"/>
            <w:tcBorders>
              <w:top w:val="nil"/>
              <w:left w:val="single" w:sz="4" w:space="0" w:color="auto"/>
              <w:bottom w:val="nil"/>
              <w:right w:val="single" w:sz="4" w:space="0" w:color="auto"/>
            </w:tcBorders>
            <w:hideMark/>
          </w:tcPr>
          <w:p w14:paraId="03FFD137" w14:textId="77777777" w:rsidR="006E2300" w:rsidRPr="00321573" w:rsidRDefault="006E2300" w:rsidP="0074077A">
            <w:pPr>
              <w:pStyle w:val="TAC"/>
              <w:rPr>
                <w:rFonts w:ascii="Calibri" w:hAnsi="Calibri" w:cs="Calibri"/>
                <w:sz w:val="16"/>
                <w:szCs w:val="16"/>
                <w:lang w:val="en-US" w:eastAsia="ko-KR"/>
              </w:rPr>
            </w:pPr>
            <w:r w:rsidRPr="00321573">
              <w:rPr>
                <w:rFonts w:ascii="Calibri" w:hAnsi="Calibri" w:cs="Calibri"/>
                <w:sz w:val="16"/>
                <w:szCs w:val="16"/>
                <w:lang w:val="en-US" w:eastAsia="ko-KR"/>
              </w:rPr>
              <w:t>20</w:t>
            </w:r>
          </w:p>
        </w:tc>
        <w:tc>
          <w:tcPr>
            <w:tcW w:w="1803" w:type="dxa"/>
            <w:tcBorders>
              <w:top w:val="nil"/>
              <w:left w:val="single" w:sz="4" w:space="0" w:color="auto"/>
              <w:bottom w:val="nil"/>
              <w:right w:val="single" w:sz="4" w:space="0" w:color="auto"/>
            </w:tcBorders>
            <w:hideMark/>
          </w:tcPr>
          <w:p w14:paraId="0809D552" w14:textId="77777777" w:rsidR="006E2300" w:rsidRPr="00321573" w:rsidRDefault="006E2300" w:rsidP="0074077A">
            <w:pPr>
              <w:keepNext/>
              <w:keepLines/>
              <w:spacing w:after="0"/>
              <w:jc w:val="center"/>
              <w:rPr>
                <w:rFonts w:ascii="Calibri" w:hAnsi="Calibri" w:cs="Calibri"/>
                <w:sz w:val="16"/>
                <w:szCs w:val="16"/>
                <w:lang w:eastAsia="ko-KR"/>
              </w:rPr>
            </w:pPr>
            <w:r w:rsidRPr="00321573">
              <w:rPr>
                <w:rFonts w:ascii="Calibri" w:hAnsi="Calibri" w:cs="Calibri"/>
                <w:sz w:val="16"/>
                <w:szCs w:val="16"/>
                <w:lang w:eastAsia="ja-JP"/>
              </w:rPr>
              <w:t>1 (RB</w:t>
            </w:r>
            <w:r w:rsidRPr="00321573">
              <w:rPr>
                <w:rFonts w:ascii="Calibri" w:hAnsi="Calibri" w:cs="Calibri"/>
                <w:sz w:val="16"/>
                <w:szCs w:val="16"/>
                <w:vertAlign w:val="subscript"/>
                <w:lang w:eastAsia="ja-JP"/>
              </w:rPr>
              <w:t>START</w:t>
            </w:r>
            <w:r w:rsidRPr="00321573">
              <w:rPr>
                <w:rFonts w:ascii="Calibri" w:hAnsi="Calibri" w:cs="Calibri"/>
                <w:sz w:val="16"/>
                <w:szCs w:val="16"/>
                <w:lang w:eastAsia="ja-JP"/>
              </w:rPr>
              <w:t>=79)</w:t>
            </w:r>
          </w:p>
        </w:tc>
        <w:tc>
          <w:tcPr>
            <w:tcW w:w="662" w:type="dxa"/>
            <w:tcBorders>
              <w:top w:val="nil"/>
              <w:left w:val="single" w:sz="4" w:space="0" w:color="auto"/>
              <w:bottom w:val="nil"/>
              <w:right w:val="single" w:sz="4" w:space="0" w:color="auto"/>
            </w:tcBorders>
            <w:hideMark/>
          </w:tcPr>
          <w:p w14:paraId="7C494FF3" w14:textId="77777777" w:rsidR="006E2300" w:rsidRPr="00321573" w:rsidRDefault="006E2300" w:rsidP="0074077A">
            <w:pPr>
              <w:pStyle w:val="TAN"/>
              <w:jc w:val="center"/>
              <w:rPr>
                <w:rFonts w:ascii="Calibri" w:hAnsi="Calibri" w:cs="Calibri"/>
                <w:sz w:val="16"/>
                <w:szCs w:val="16"/>
                <w:lang w:val="en-US" w:eastAsia="ko-KR"/>
              </w:rPr>
            </w:pPr>
            <w:r w:rsidRPr="00321573">
              <w:rPr>
                <w:rFonts w:ascii="Calibri" w:hAnsi="Calibri" w:cs="Calibri"/>
                <w:sz w:val="16"/>
                <w:szCs w:val="16"/>
                <w:lang w:val="en-US" w:eastAsia="ko-KR"/>
              </w:rPr>
              <w:t>1869.8</w:t>
            </w:r>
          </w:p>
        </w:tc>
        <w:tc>
          <w:tcPr>
            <w:tcW w:w="606" w:type="dxa"/>
            <w:tcBorders>
              <w:top w:val="nil"/>
              <w:left w:val="single" w:sz="4" w:space="0" w:color="auto"/>
              <w:bottom w:val="nil"/>
              <w:right w:val="single" w:sz="4" w:space="0" w:color="auto"/>
            </w:tcBorders>
            <w:hideMark/>
          </w:tcPr>
          <w:p w14:paraId="238D2114" w14:textId="77777777" w:rsidR="006E2300" w:rsidRPr="00321573" w:rsidRDefault="006E2300" w:rsidP="0074077A">
            <w:pPr>
              <w:pStyle w:val="TAC"/>
              <w:rPr>
                <w:rFonts w:ascii="Calibri" w:hAnsi="Calibri" w:cs="Calibri"/>
                <w:sz w:val="16"/>
                <w:szCs w:val="16"/>
                <w:lang w:val="en-US" w:eastAsia="ko-KR"/>
              </w:rPr>
            </w:pPr>
            <w:r w:rsidRPr="00321573">
              <w:rPr>
                <w:rFonts w:ascii="Calibri" w:hAnsi="Calibri" w:cs="Calibri"/>
                <w:sz w:val="16"/>
                <w:szCs w:val="16"/>
                <w:lang w:val="en-US" w:eastAsia="ja-JP"/>
              </w:rPr>
              <w:t>N/A</w:t>
            </w:r>
          </w:p>
        </w:tc>
        <w:tc>
          <w:tcPr>
            <w:tcW w:w="682" w:type="dxa"/>
            <w:tcBorders>
              <w:top w:val="nil"/>
              <w:left w:val="single" w:sz="4" w:space="0" w:color="auto"/>
              <w:bottom w:val="nil"/>
              <w:right w:val="single" w:sz="4" w:space="0" w:color="auto"/>
            </w:tcBorders>
            <w:hideMark/>
          </w:tcPr>
          <w:p w14:paraId="783AC338" w14:textId="77777777" w:rsidR="006E2300" w:rsidRPr="00321573" w:rsidRDefault="006E2300" w:rsidP="0074077A">
            <w:pPr>
              <w:pStyle w:val="TAC"/>
              <w:rPr>
                <w:rFonts w:ascii="Calibri" w:hAnsi="Calibri" w:cs="Calibri"/>
                <w:sz w:val="16"/>
                <w:szCs w:val="16"/>
                <w:lang w:val="en-US" w:eastAsia="zh-CN"/>
              </w:rPr>
            </w:pPr>
            <w:r w:rsidRPr="00321573">
              <w:rPr>
                <w:rFonts w:ascii="Calibri" w:hAnsi="Calibri" w:cs="Calibri"/>
                <w:sz w:val="16"/>
                <w:szCs w:val="16"/>
                <w:lang w:val="en-US" w:eastAsia="zh-CN"/>
              </w:rPr>
              <w:t>FDD</w:t>
            </w:r>
          </w:p>
        </w:tc>
        <w:tc>
          <w:tcPr>
            <w:tcW w:w="678" w:type="dxa"/>
            <w:gridSpan w:val="2"/>
            <w:tcBorders>
              <w:top w:val="nil"/>
              <w:left w:val="single" w:sz="4" w:space="0" w:color="auto"/>
              <w:bottom w:val="nil"/>
              <w:right w:val="single" w:sz="4" w:space="0" w:color="auto"/>
            </w:tcBorders>
            <w:hideMark/>
          </w:tcPr>
          <w:p w14:paraId="01603C13" w14:textId="77777777" w:rsidR="006E2300" w:rsidRPr="00321573" w:rsidRDefault="006E2300" w:rsidP="0074077A">
            <w:pPr>
              <w:pStyle w:val="TAC"/>
              <w:rPr>
                <w:rFonts w:ascii="Calibri" w:hAnsi="Calibri" w:cs="Calibri"/>
                <w:sz w:val="16"/>
                <w:szCs w:val="16"/>
                <w:lang w:val="en-US" w:eastAsia="sv-SE"/>
              </w:rPr>
            </w:pPr>
            <w:r w:rsidRPr="00321573">
              <w:rPr>
                <w:rFonts w:ascii="Calibri" w:hAnsi="Calibri" w:cs="Calibri"/>
                <w:sz w:val="16"/>
                <w:szCs w:val="16"/>
                <w:lang w:val="en-US" w:eastAsia="ja-JP"/>
              </w:rPr>
              <w:t>N/A</w:t>
            </w:r>
          </w:p>
        </w:tc>
      </w:tr>
      <w:tr w:rsidR="006E2300" w:rsidRPr="00321573" w14:paraId="6A6914E2" w14:textId="77777777" w:rsidTr="0074077A">
        <w:trPr>
          <w:trHeight w:val="187"/>
          <w:jc w:val="center"/>
        </w:trPr>
        <w:tc>
          <w:tcPr>
            <w:tcW w:w="1282" w:type="dxa"/>
            <w:tcBorders>
              <w:top w:val="nil"/>
              <w:left w:val="single" w:sz="4" w:space="0" w:color="auto"/>
              <w:bottom w:val="single" w:sz="4" w:space="0" w:color="auto"/>
              <w:right w:val="single" w:sz="4" w:space="0" w:color="auto"/>
            </w:tcBorders>
          </w:tcPr>
          <w:p w14:paraId="23C04EC6" w14:textId="77777777" w:rsidR="006E2300" w:rsidRPr="00321573" w:rsidRDefault="006E2300" w:rsidP="0074077A">
            <w:pPr>
              <w:pStyle w:val="TAC"/>
              <w:rPr>
                <w:rFonts w:ascii="Calibri" w:hAnsi="Calibri" w:cs="Calibri"/>
                <w:sz w:val="16"/>
                <w:szCs w:val="16"/>
                <w:lang w:val="en-US" w:eastAsia="zh-CN"/>
              </w:rPr>
            </w:pPr>
          </w:p>
        </w:tc>
        <w:tc>
          <w:tcPr>
            <w:tcW w:w="706" w:type="dxa"/>
            <w:tcBorders>
              <w:top w:val="nil"/>
              <w:left w:val="single" w:sz="4" w:space="0" w:color="auto"/>
              <w:bottom w:val="single" w:sz="4" w:space="0" w:color="auto"/>
              <w:right w:val="single" w:sz="4" w:space="0" w:color="auto"/>
            </w:tcBorders>
            <w:hideMark/>
          </w:tcPr>
          <w:p w14:paraId="239AD600" w14:textId="77777777" w:rsidR="006E2300" w:rsidRPr="00321573" w:rsidRDefault="006E2300" w:rsidP="0074077A">
            <w:pPr>
              <w:pStyle w:val="TAC"/>
              <w:rPr>
                <w:rFonts w:ascii="Calibri" w:hAnsi="Calibri" w:cs="Calibri"/>
                <w:sz w:val="16"/>
                <w:szCs w:val="16"/>
                <w:lang w:val="en-US" w:eastAsia="sv-SE"/>
              </w:rPr>
            </w:pPr>
            <w:r w:rsidRPr="00321573">
              <w:rPr>
                <w:rFonts w:ascii="Calibri" w:hAnsi="Calibri" w:cs="Calibri"/>
                <w:sz w:val="16"/>
                <w:szCs w:val="16"/>
                <w:lang w:val="en-US" w:eastAsia="sv-SE"/>
              </w:rPr>
              <w:t>7</w:t>
            </w:r>
          </w:p>
        </w:tc>
        <w:tc>
          <w:tcPr>
            <w:tcW w:w="662" w:type="dxa"/>
            <w:tcBorders>
              <w:top w:val="nil"/>
              <w:left w:val="single" w:sz="4" w:space="0" w:color="auto"/>
              <w:bottom w:val="single" w:sz="4" w:space="0" w:color="auto"/>
              <w:right w:val="single" w:sz="4" w:space="0" w:color="auto"/>
            </w:tcBorders>
            <w:hideMark/>
          </w:tcPr>
          <w:p w14:paraId="06109033" w14:textId="77777777" w:rsidR="006E2300" w:rsidRPr="00321573" w:rsidRDefault="006E2300" w:rsidP="0074077A">
            <w:pPr>
              <w:spacing w:after="0"/>
              <w:jc w:val="center"/>
              <w:rPr>
                <w:rFonts w:ascii="Calibri" w:hAnsi="Calibri" w:cs="Calibri"/>
                <w:sz w:val="16"/>
                <w:szCs w:val="16"/>
                <w:lang w:eastAsia="ko-KR"/>
              </w:rPr>
            </w:pPr>
            <w:r w:rsidRPr="00321573">
              <w:rPr>
                <w:rFonts w:ascii="Calibri" w:hAnsi="Calibri" w:cs="Calibri"/>
                <w:sz w:val="16"/>
                <w:szCs w:val="16"/>
                <w:lang w:eastAsia="ja-JP"/>
              </w:rPr>
              <w:t>N/A</w:t>
            </w:r>
          </w:p>
        </w:tc>
        <w:tc>
          <w:tcPr>
            <w:tcW w:w="997" w:type="dxa"/>
            <w:tcBorders>
              <w:top w:val="nil"/>
              <w:left w:val="single" w:sz="4" w:space="0" w:color="auto"/>
              <w:bottom w:val="single" w:sz="4" w:space="0" w:color="auto"/>
              <w:right w:val="single" w:sz="4" w:space="0" w:color="auto"/>
            </w:tcBorders>
            <w:hideMark/>
          </w:tcPr>
          <w:p w14:paraId="4478B1F8" w14:textId="77777777" w:rsidR="006E2300" w:rsidRPr="00321573" w:rsidRDefault="006E2300" w:rsidP="0074077A">
            <w:pPr>
              <w:pStyle w:val="TAC"/>
              <w:rPr>
                <w:rFonts w:ascii="Calibri" w:hAnsi="Calibri" w:cs="Calibri"/>
                <w:sz w:val="16"/>
                <w:szCs w:val="16"/>
                <w:lang w:val="en-US" w:eastAsia="ko-KR"/>
              </w:rPr>
            </w:pPr>
            <w:r w:rsidRPr="00321573">
              <w:rPr>
                <w:rFonts w:ascii="Calibri" w:hAnsi="Calibri" w:cs="Calibri"/>
                <w:sz w:val="16"/>
                <w:szCs w:val="16"/>
                <w:lang w:val="en-US" w:eastAsia="ko-KR"/>
              </w:rPr>
              <w:t>5</w:t>
            </w:r>
          </w:p>
        </w:tc>
        <w:tc>
          <w:tcPr>
            <w:tcW w:w="1803" w:type="dxa"/>
            <w:tcBorders>
              <w:top w:val="nil"/>
              <w:left w:val="single" w:sz="4" w:space="0" w:color="auto"/>
              <w:bottom w:val="single" w:sz="4" w:space="0" w:color="auto"/>
              <w:right w:val="single" w:sz="4" w:space="0" w:color="auto"/>
            </w:tcBorders>
            <w:hideMark/>
          </w:tcPr>
          <w:p w14:paraId="65504ED5" w14:textId="77777777" w:rsidR="006E2300" w:rsidRPr="00321573" w:rsidRDefault="006E2300" w:rsidP="0074077A">
            <w:pPr>
              <w:keepNext/>
              <w:keepLines/>
              <w:spacing w:after="0"/>
              <w:jc w:val="center"/>
              <w:rPr>
                <w:rFonts w:ascii="Calibri" w:hAnsi="Calibri" w:cs="Calibri"/>
                <w:sz w:val="16"/>
                <w:szCs w:val="16"/>
                <w:lang w:eastAsia="ja-JP"/>
              </w:rPr>
            </w:pPr>
            <w:r w:rsidRPr="00321573">
              <w:rPr>
                <w:rFonts w:ascii="Calibri" w:hAnsi="Calibri" w:cs="Calibri"/>
                <w:sz w:val="16"/>
                <w:szCs w:val="16"/>
                <w:lang w:eastAsia="ja-JP"/>
              </w:rPr>
              <w:t>N/A</w:t>
            </w:r>
          </w:p>
        </w:tc>
        <w:tc>
          <w:tcPr>
            <w:tcW w:w="662" w:type="dxa"/>
            <w:tcBorders>
              <w:top w:val="nil"/>
              <w:left w:val="single" w:sz="4" w:space="0" w:color="auto"/>
              <w:bottom w:val="single" w:sz="4" w:space="0" w:color="auto"/>
              <w:right w:val="single" w:sz="4" w:space="0" w:color="auto"/>
            </w:tcBorders>
            <w:hideMark/>
          </w:tcPr>
          <w:p w14:paraId="54ED361E" w14:textId="77777777" w:rsidR="006E2300" w:rsidRPr="00321573" w:rsidRDefault="006E2300" w:rsidP="0074077A">
            <w:pPr>
              <w:pStyle w:val="TAN"/>
              <w:jc w:val="center"/>
              <w:rPr>
                <w:rFonts w:ascii="Calibri" w:hAnsi="Calibri" w:cs="Calibri"/>
                <w:sz w:val="16"/>
                <w:szCs w:val="16"/>
                <w:lang w:val="en-US" w:eastAsia="ko-KR"/>
              </w:rPr>
            </w:pPr>
            <w:r w:rsidRPr="00321573">
              <w:rPr>
                <w:rFonts w:ascii="Calibri" w:hAnsi="Calibri" w:cs="Calibri"/>
                <w:sz w:val="16"/>
                <w:szCs w:val="16"/>
                <w:lang w:val="en-US" w:eastAsia="ko-KR"/>
              </w:rPr>
              <w:t>2682.5</w:t>
            </w:r>
          </w:p>
        </w:tc>
        <w:tc>
          <w:tcPr>
            <w:tcW w:w="606" w:type="dxa"/>
            <w:tcBorders>
              <w:top w:val="nil"/>
              <w:left w:val="single" w:sz="4" w:space="0" w:color="auto"/>
              <w:bottom w:val="single" w:sz="4" w:space="0" w:color="auto"/>
              <w:right w:val="single" w:sz="4" w:space="0" w:color="auto"/>
            </w:tcBorders>
            <w:hideMark/>
          </w:tcPr>
          <w:p w14:paraId="2B41F697" w14:textId="77777777" w:rsidR="006E2300" w:rsidRPr="00321573" w:rsidRDefault="006E2300" w:rsidP="0074077A">
            <w:pPr>
              <w:pStyle w:val="TAC"/>
              <w:rPr>
                <w:rFonts w:ascii="Calibri" w:hAnsi="Calibri" w:cs="Calibri"/>
                <w:color w:val="FF0000"/>
                <w:sz w:val="16"/>
                <w:szCs w:val="16"/>
                <w:lang w:val="en-US" w:eastAsia="ko-KR"/>
              </w:rPr>
            </w:pPr>
            <w:r w:rsidRPr="00321573">
              <w:rPr>
                <w:rFonts w:ascii="Calibri" w:hAnsi="Calibri" w:cs="Calibri"/>
                <w:b/>
                <w:bCs/>
                <w:color w:val="FF0000"/>
                <w:sz w:val="16"/>
                <w:szCs w:val="16"/>
                <w:lang w:val="en-US" w:eastAsia="ko-KR"/>
              </w:rPr>
              <w:t>[19.3]</w:t>
            </w:r>
          </w:p>
        </w:tc>
        <w:tc>
          <w:tcPr>
            <w:tcW w:w="682" w:type="dxa"/>
            <w:tcBorders>
              <w:top w:val="nil"/>
              <w:left w:val="single" w:sz="4" w:space="0" w:color="auto"/>
              <w:bottom w:val="single" w:sz="4" w:space="0" w:color="auto"/>
              <w:right w:val="single" w:sz="4" w:space="0" w:color="auto"/>
            </w:tcBorders>
            <w:hideMark/>
          </w:tcPr>
          <w:p w14:paraId="1C9DC298" w14:textId="77777777" w:rsidR="006E2300" w:rsidRPr="00321573" w:rsidRDefault="006E2300" w:rsidP="0074077A">
            <w:pPr>
              <w:pStyle w:val="TAC"/>
              <w:rPr>
                <w:rFonts w:ascii="Calibri" w:hAnsi="Calibri" w:cs="Calibri"/>
                <w:sz w:val="16"/>
                <w:szCs w:val="16"/>
                <w:lang w:val="en-US" w:eastAsia="zh-CN"/>
              </w:rPr>
            </w:pPr>
            <w:r w:rsidRPr="00321573">
              <w:rPr>
                <w:rFonts w:ascii="Calibri" w:hAnsi="Calibri" w:cs="Calibri"/>
                <w:sz w:val="16"/>
                <w:szCs w:val="16"/>
                <w:lang w:val="en-US" w:eastAsia="zh-CN"/>
              </w:rPr>
              <w:t>FDD</w:t>
            </w:r>
          </w:p>
        </w:tc>
        <w:tc>
          <w:tcPr>
            <w:tcW w:w="678" w:type="dxa"/>
            <w:gridSpan w:val="2"/>
            <w:tcBorders>
              <w:top w:val="nil"/>
              <w:left w:val="single" w:sz="4" w:space="0" w:color="auto"/>
              <w:bottom w:val="single" w:sz="4" w:space="0" w:color="auto"/>
              <w:right w:val="single" w:sz="4" w:space="0" w:color="auto"/>
            </w:tcBorders>
            <w:hideMark/>
          </w:tcPr>
          <w:p w14:paraId="6B3EFC7C" w14:textId="77777777" w:rsidR="006E2300" w:rsidRPr="00321573" w:rsidRDefault="006E2300" w:rsidP="0074077A">
            <w:pPr>
              <w:pStyle w:val="TAC"/>
              <w:rPr>
                <w:rFonts w:ascii="Calibri" w:hAnsi="Calibri" w:cs="Calibri"/>
                <w:sz w:val="16"/>
                <w:szCs w:val="16"/>
                <w:lang w:val="en-US" w:eastAsia="sv-SE"/>
              </w:rPr>
            </w:pPr>
            <w:r w:rsidRPr="00321573">
              <w:rPr>
                <w:rFonts w:ascii="Calibri" w:hAnsi="Calibri" w:cs="Calibri"/>
                <w:sz w:val="16"/>
                <w:szCs w:val="16"/>
                <w:lang w:val="en-US" w:eastAsia="sv-SE"/>
              </w:rPr>
              <w:t>IMD3</w:t>
            </w:r>
          </w:p>
        </w:tc>
      </w:tr>
    </w:tbl>
    <w:p w14:paraId="1E4AD1A0" w14:textId="77777777" w:rsidR="006E2300" w:rsidRPr="006E2300" w:rsidRDefault="006E2300" w:rsidP="006E2300">
      <w:pPr>
        <w:pStyle w:val="ListParagraph"/>
        <w:overflowPunct/>
        <w:autoSpaceDE/>
        <w:autoSpaceDN/>
        <w:adjustRightInd/>
        <w:spacing w:after="120"/>
        <w:ind w:left="720" w:firstLineChars="0" w:firstLine="0"/>
        <w:textAlignment w:val="auto"/>
        <w:rPr>
          <w:rFonts w:eastAsia="SimSun"/>
          <w:color w:val="0070C0"/>
          <w:szCs w:val="24"/>
          <w:lang w:eastAsia="zh-CN"/>
        </w:rPr>
      </w:pPr>
    </w:p>
    <w:tbl>
      <w:tblPr>
        <w:tblW w:w="81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2"/>
        <w:gridCol w:w="1043"/>
        <w:gridCol w:w="760"/>
        <w:gridCol w:w="720"/>
        <w:gridCol w:w="1189"/>
        <w:gridCol w:w="891"/>
        <w:gridCol w:w="616"/>
        <w:gridCol w:w="784"/>
        <w:gridCol w:w="681"/>
      </w:tblGrid>
      <w:tr w:rsidR="009E6443" w:rsidRPr="00423E20" w14:paraId="0E551045" w14:textId="77777777" w:rsidTr="0074077A">
        <w:trPr>
          <w:trHeight w:val="231"/>
          <w:tblHeader/>
          <w:jc w:val="center"/>
        </w:trPr>
        <w:tc>
          <w:tcPr>
            <w:tcW w:w="1462" w:type="dxa"/>
            <w:tcBorders>
              <w:top w:val="single" w:sz="4" w:space="0" w:color="auto"/>
              <w:left w:val="single" w:sz="4" w:space="0" w:color="auto"/>
              <w:bottom w:val="single" w:sz="4" w:space="0" w:color="auto"/>
              <w:right w:val="single" w:sz="4" w:space="0" w:color="auto"/>
            </w:tcBorders>
            <w:vAlign w:val="center"/>
            <w:hideMark/>
          </w:tcPr>
          <w:p w14:paraId="206A2BA1" w14:textId="77777777" w:rsidR="009E6443" w:rsidRPr="00423E20" w:rsidRDefault="009E6443" w:rsidP="0074077A">
            <w:pPr>
              <w:keepNext/>
              <w:keepLines/>
              <w:spacing w:after="0"/>
              <w:jc w:val="center"/>
              <w:rPr>
                <w:rFonts w:ascii="Arial" w:hAnsi="Arial" w:cs="Arial"/>
                <w:b/>
                <w:sz w:val="16"/>
                <w:szCs w:val="16"/>
              </w:rPr>
            </w:pPr>
            <w:r w:rsidRPr="00423E20">
              <w:rPr>
                <w:rFonts w:ascii="Arial" w:hAnsi="Arial" w:cs="Arial"/>
                <w:b/>
                <w:sz w:val="16"/>
                <w:szCs w:val="16"/>
              </w:rPr>
              <w:t>EN-DC Configuration</w:t>
            </w:r>
          </w:p>
        </w:tc>
        <w:tc>
          <w:tcPr>
            <w:tcW w:w="1043" w:type="dxa"/>
            <w:tcBorders>
              <w:top w:val="single" w:sz="4" w:space="0" w:color="auto"/>
              <w:left w:val="single" w:sz="4" w:space="0" w:color="auto"/>
              <w:bottom w:val="single" w:sz="4" w:space="0" w:color="auto"/>
              <w:right w:val="single" w:sz="4" w:space="0" w:color="auto"/>
            </w:tcBorders>
            <w:vAlign w:val="center"/>
            <w:hideMark/>
          </w:tcPr>
          <w:p w14:paraId="24188240" w14:textId="77777777" w:rsidR="009E6443" w:rsidRPr="00423E20" w:rsidRDefault="009E6443" w:rsidP="0074077A">
            <w:pPr>
              <w:keepNext/>
              <w:keepLines/>
              <w:spacing w:after="0"/>
              <w:jc w:val="center"/>
              <w:rPr>
                <w:rFonts w:ascii="Arial" w:hAnsi="Arial" w:cs="Arial"/>
                <w:b/>
                <w:sz w:val="16"/>
                <w:szCs w:val="16"/>
              </w:rPr>
            </w:pPr>
            <w:r w:rsidRPr="00423E20">
              <w:rPr>
                <w:rFonts w:ascii="Arial" w:hAnsi="Arial" w:cs="Arial"/>
                <w:b/>
                <w:sz w:val="16"/>
                <w:szCs w:val="16"/>
              </w:rPr>
              <w:t>EUTRA/NR 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5B49A505" w14:textId="77777777" w:rsidR="009E6443" w:rsidRPr="00423E20" w:rsidRDefault="009E6443" w:rsidP="0074077A">
            <w:pPr>
              <w:keepNext/>
              <w:keepLines/>
              <w:spacing w:after="0"/>
              <w:jc w:val="center"/>
              <w:rPr>
                <w:rFonts w:ascii="Arial" w:hAnsi="Arial" w:cs="Arial"/>
                <w:b/>
                <w:sz w:val="16"/>
                <w:szCs w:val="16"/>
              </w:rPr>
            </w:pPr>
            <w:r w:rsidRPr="00423E20">
              <w:rPr>
                <w:rFonts w:ascii="Arial" w:hAnsi="Arial" w:cs="Arial"/>
                <w:b/>
                <w:sz w:val="16"/>
                <w:szCs w:val="16"/>
              </w:rPr>
              <w:t>UL F</w:t>
            </w:r>
            <w:r w:rsidRPr="00423E20">
              <w:rPr>
                <w:rFonts w:ascii="Arial" w:hAnsi="Arial" w:cs="Arial"/>
                <w:b/>
                <w:sz w:val="16"/>
                <w:szCs w:val="16"/>
                <w:vertAlign w:val="subscript"/>
              </w:rPr>
              <w:t>c</w:t>
            </w:r>
            <w:r w:rsidRPr="00423E20">
              <w:rPr>
                <w:rFonts w:ascii="Arial" w:hAnsi="Arial" w:cs="Arial"/>
                <w:b/>
                <w:sz w:val="16"/>
                <w:szCs w:val="16"/>
              </w:rPr>
              <w:t xml:space="preserve"> </w:t>
            </w:r>
            <w:r w:rsidRPr="00423E20">
              <w:rPr>
                <w:rFonts w:ascii="Arial" w:hAnsi="Arial" w:cs="Arial"/>
                <w:b/>
                <w:sz w:val="16"/>
                <w:szCs w:val="16"/>
              </w:rPr>
              <w:br/>
              <w:t>(MHz)</w:t>
            </w:r>
          </w:p>
        </w:tc>
        <w:tc>
          <w:tcPr>
            <w:tcW w:w="720" w:type="dxa"/>
            <w:tcBorders>
              <w:top w:val="single" w:sz="4" w:space="0" w:color="auto"/>
              <w:left w:val="single" w:sz="4" w:space="0" w:color="auto"/>
              <w:bottom w:val="single" w:sz="4" w:space="0" w:color="auto"/>
              <w:right w:val="single" w:sz="4" w:space="0" w:color="auto"/>
            </w:tcBorders>
            <w:vAlign w:val="center"/>
            <w:hideMark/>
          </w:tcPr>
          <w:p w14:paraId="334C8D81" w14:textId="77777777" w:rsidR="009E6443" w:rsidRPr="00423E20" w:rsidRDefault="009E6443" w:rsidP="0074077A">
            <w:pPr>
              <w:keepNext/>
              <w:keepLines/>
              <w:spacing w:after="0"/>
              <w:jc w:val="center"/>
              <w:rPr>
                <w:rFonts w:ascii="Arial" w:hAnsi="Arial" w:cs="Arial"/>
                <w:b/>
                <w:sz w:val="16"/>
                <w:szCs w:val="16"/>
              </w:rPr>
            </w:pPr>
            <w:r w:rsidRPr="00423E20">
              <w:rPr>
                <w:rFonts w:ascii="Arial" w:hAnsi="Arial" w:cs="Arial"/>
                <w:b/>
                <w:sz w:val="16"/>
                <w:szCs w:val="16"/>
              </w:rPr>
              <w:t xml:space="preserve">UL/DL BW </w:t>
            </w:r>
            <w:r w:rsidRPr="00423E20">
              <w:rPr>
                <w:rFonts w:ascii="Arial" w:hAnsi="Arial" w:cs="Arial"/>
                <w:b/>
                <w:sz w:val="16"/>
                <w:szCs w:val="16"/>
              </w:rPr>
              <w:br/>
              <w:t>(MHz)</w:t>
            </w:r>
          </w:p>
        </w:tc>
        <w:tc>
          <w:tcPr>
            <w:tcW w:w="1189" w:type="dxa"/>
            <w:tcBorders>
              <w:top w:val="single" w:sz="4" w:space="0" w:color="auto"/>
              <w:left w:val="single" w:sz="4" w:space="0" w:color="auto"/>
              <w:bottom w:val="single" w:sz="4" w:space="0" w:color="auto"/>
              <w:right w:val="single" w:sz="4" w:space="0" w:color="auto"/>
            </w:tcBorders>
            <w:vAlign w:val="center"/>
            <w:hideMark/>
          </w:tcPr>
          <w:p w14:paraId="1ADD5BCB" w14:textId="77777777" w:rsidR="009E6443" w:rsidRPr="00423E20" w:rsidRDefault="009E6443" w:rsidP="0074077A">
            <w:pPr>
              <w:keepNext/>
              <w:keepLines/>
              <w:spacing w:after="0"/>
              <w:jc w:val="center"/>
              <w:rPr>
                <w:rFonts w:ascii="Arial" w:hAnsi="Arial" w:cs="Arial"/>
                <w:b/>
                <w:sz w:val="16"/>
                <w:szCs w:val="16"/>
              </w:rPr>
            </w:pPr>
            <w:r w:rsidRPr="00423E20">
              <w:rPr>
                <w:rFonts w:ascii="Arial" w:hAnsi="Arial" w:cs="Arial"/>
                <w:b/>
                <w:sz w:val="16"/>
                <w:szCs w:val="16"/>
              </w:rPr>
              <w:t>UL</w:t>
            </w:r>
          </w:p>
          <w:p w14:paraId="39172AA0" w14:textId="77777777" w:rsidR="009E6443" w:rsidRPr="00423E20" w:rsidRDefault="009E6443" w:rsidP="0074077A">
            <w:pPr>
              <w:keepNext/>
              <w:keepLines/>
              <w:spacing w:after="0"/>
              <w:jc w:val="center"/>
              <w:rPr>
                <w:rFonts w:ascii="Arial" w:hAnsi="Arial" w:cs="Arial"/>
                <w:b/>
                <w:sz w:val="16"/>
                <w:szCs w:val="16"/>
              </w:rPr>
            </w:pPr>
            <w:r w:rsidRPr="00423E20">
              <w:rPr>
                <w:rFonts w:ascii="Arial" w:hAnsi="Arial" w:cs="Arial"/>
                <w:b/>
                <w:sz w:val="16"/>
                <w:szCs w:val="16"/>
              </w:rPr>
              <w:t>L</w:t>
            </w:r>
            <w:r w:rsidRPr="00423E20">
              <w:rPr>
                <w:rFonts w:ascii="Arial" w:hAnsi="Arial" w:cs="Arial"/>
                <w:b/>
                <w:sz w:val="16"/>
                <w:szCs w:val="16"/>
                <w:vertAlign w:val="subscript"/>
              </w:rPr>
              <w:t>CRB</w:t>
            </w:r>
          </w:p>
        </w:tc>
        <w:tc>
          <w:tcPr>
            <w:tcW w:w="891" w:type="dxa"/>
            <w:tcBorders>
              <w:top w:val="single" w:sz="4" w:space="0" w:color="auto"/>
              <w:left w:val="single" w:sz="4" w:space="0" w:color="auto"/>
              <w:bottom w:val="single" w:sz="4" w:space="0" w:color="auto"/>
              <w:right w:val="single" w:sz="4" w:space="0" w:color="auto"/>
            </w:tcBorders>
            <w:vAlign w:val="center"/>
            <w:hideMark/>
          </w:tcPr>
          <w:p w14:paraId="48CB1896" w14:textId="77777777" w:rsidR="009E6443" w:rsidRPr="00423E20" w:rsidRDefault="009E6443" w:rsidP="0074077A">
            <w:pPr>
              <w:keepNext/>
              <w:keepLines/>
              <w:spacing w:after="0"/>
              <w:jc w:val="center"/>
              <w:rPr>
                <w:rFonts w:ascii="Arial" w:hAnsi="Arial" w:cs="Arial"/>
                <w:b/>
                <w:sz w:val="16"/>
                <w:szCs w:val="16"/>
              </w:rPr>
            </w:pPr>
            <w:r w:rsidRPr="00423E20">
              <w:rPr>
                <w:rFonts w:ascii="Arial" w:hAnsi="Arial" w:cs="Arial"/>
                <w:b/>
                <w:sz w:val="16"/>
                <w:szCs w:val="16"/>
              </w:rPr>
              <w:t>DL F</w:t>
            </w:r>
            <w:r w:rsidRPr="00423E20">
              <w:rPr>
                <w:rFonts w:ascii="Arial" w:hAnsi="Arial" w:cs="Arial"/>
                <w:b/>
                <w:sz w:val="16"/>
                <w:szCs w:val="16"/>
                <w:vertAlign w:val="subscript"/>
              </w:rPr>
              <w:t>c</w:t>
            </w:r>
            <w:r w:rsidRPr="00423E20">
              <w:rPr>
                <w:rFonts w:ascii="Arial" w:hAnsi="Arial" w:cs="Arial"/>
                <w:b/>
                <w:sz w:val="16"/>
                <w:szCs w:val="16"/>
              </w:rPr>
              <w:t xml:space="preserve"> (MHz)</w:t>
            </w:r>
          </w:p>
        </w:tc>
        <w:tc>
          <w:tcPr>
            <w:tcW w:w="616" w:type="dxa"/>
            <w:tcBorders>
              <w:top w:val="single" w:sz="4" w:space="0" w:color="auto"/>
              <w:left w:val="single" w:sz="4" w:space="0" w:color="auto"/>
              <w:bottom w:val="single" w:sz="4" w:space="0" w:color="auto"/>
              <w:right w:val="single" w:sz="4" w:space="0" w:color="auto"/>
            </w:tcBorders>
            <w:vAlign w:val="center"/>
            <w:hideMark/>
          </w:tcPr>
          <w:p w14:paraId="327B11E1" w14:textId="77777777" w:rsidR="009E6443" w:rsidRPr="00423E20" w:rsidRDefault="009E6443" w:rsidP="0074077A">
            <w:pPr>
              <w:keepNext/>
              <w:keepLines/>
              <w:spacing w:after="0"/>
              <w:jc w:val="center"/>
              <w:rPr>
                <w:rFonts w:ascii="Arial" w:hAnsi="Arial" w:cs="Arial"/>
                <w:b/>
                <w:sz w:val="16"/>
                <w:szCs w:val="16"/>
              </w:rPr>
            </w:pPr>
            <w:r w:rsidRPr="00423E20">
              <w:rPr>
                <w:rFonts w:ascii="Arial" w:hAnsi="Arial" w:cs="Arial"/>
                <w:b/>
                <w:sz w:val="16"/>
                <w:szCs w:val="16"/>
              </w:rPr>
              <w:t xml:space="preserve">MSD </w:t>
            </w:r>
            <w:r w:rsidRPr="00423E20">
              <w:rPr>
                <w:rFonts w:ascii="Arial" w:hAnsi="Arial" w:cs="Arial"/>
                <w:b/>
                <w:sz w:val="16"/>
                <w:szCs w:val="16"/>
              </w:rPr>
              <w:br/>
              <w:t>(dB)</w:t>
            </w:r>
          </w:p>
        </w:tc>
        <w:tc>
          <w:tcPr>
            <w:tcW w:w="784" w:type="dxa"/>
            <w:tcBorders>
              <w:top w:val="single" w:sz="4" w:space="0" w:color="auto"/>
              <w:left w:val="single" w:sz="4" w:space="0" w:color="auto"/>
              <w:bottom w:val="single" w:sz="4" w:space="0" w:color="auto"/>
              <w:right w:val="single" w:sz="4" w:space="0" w:color="auto"/>
            </w:tcBorders>
            <w:vAlign w:val="center"/>
            <w:hideMark/>
          </w:tcPr>
          <w:p w14:paraId="3669A0FB" w14:textId="77777777" w:rsidR="009E6443" w:rsidRPr="00423E20" w:rsidRDefault="009E6443" w:rsidP="0074077A">
            <w:pPr>
              <w:keepNext/>
              <w:keepLines/>
              <w:spacing w:after="0"/>
              <w:jc w:val="center"/>
              <w:rPr>
                <w:rFonts w:ascii="Arial" w:hAnsi="Arial" w:cs="Arial"/>
                <w:b/>
                <w:sz w:val="16"/>
                <w:szCs w:val="16"/>
              </w:rPr>
            </w:pPr>
            <w:r w:rsidRPr="00423E20">
              <w:rPr>
                <w:rFonts w:ascii="Arial" w:hAnsi="Arial" w:cs="Arial"/>
                <w:b/>
                <w:sz w:val="16"/>
                <w:szCs w:val="16"/>
              </w:rPr>
              <w:t>Duplex mode</w:t>
            </w:r>
          </w:p>
        </w:tc>
        <w:tc>
          <w:tcPr>
            <w:tcW w:w="681" w:type="dxa"/>
            <w:tcBorders>
              <w:top w:val="single" w:sz="4" w:space="0" w:color="auto"/>
              <w:left w:val="single" w:sz="4" w:space="0" w:color="auto"/>
              <w:bottom w:val="single" w:sz="4" w:space="0" w:color="auto"/>
              <w:right w:val="single" w:sz="4" w:space="0" w:color="auto"/>
            </w:tcBorders>
            <w:vAlign w:val="center"/>
            <w:hideMark/>
          </w:tcPr>
          <w:p w14:paraId="0D519886" w14:textId="77777777" w:rsidR="009E6443" w:rsidRPr="00423E20" w:rsidRDefault="009E6443" w:rsidP="0074077A">
            <w:pPr>
              <w:keepNext/>
              <w:keepLines/>
              <w:spacing w:after="0"/>
              <w:jc w:val="center"/>
              <w:rPr>
                <w:rFonts w:ascii="Arial" w:hAnsi="Arial" w:cs="Arial"/>
                <w:b/>
                <w:sz w:val="16"/>
                <w:szCs w:val="16"/>
              </w:rPr>
            </w:pPr>
            <w:r w:rsidRPr="00423E20">
              <w:rPr>
                <w:rFonts w:ascii="Arial" w:hAnsi="Arial" w:cs="Arial"/>
                <w:b/>
                <w:sz w:val="16"/>
                <w:szCs w:val="16"/>
              </w:rPr>
              <w:t>IMD order</w:t>
            </w:r>
          </w:p>
        </w:tc>
      </w:tr>
      <w:tr w:rsidR="009E6443" w:rsidRPr="00423E20" w14:paraId="0F26EB16" w14:textId="77777777" w:rsidTr="0074077A">
        <w:trPr>
          <w:trHeight w:val="54"/>
          <w:jc w:val="center"/>
        </w:trPr>
        <w:tc>
          <w:tcPr>
            <w:tcW w:w="1462" w:type="dxa"/>
            <w:tcBorders>
              <w:left w:val="single" w:sz="4" w:space="0" w:color="auto"/>
              <w:right w:val="single" w:sz="4" w:space="0" w:color="auto"/>
            </w:tcBorders>
          </w:tcPr>
          <w:p w14:paraId="705DD465" w14:textId="77777777" w:rsidR="009E6443" w:rsidRPr="00423E20" w:rsidRDefault="009E6443" w:rsidP="0074077A">
            <w:pPr>
              <w:spacing w:after="0"/>
              <w:rPr>
                <w:rFonts w:ascii="Arial" w:eastAsia="Times New Roman" w:hAnsi="Arial" w:cs="Arial"/>
                <w:sz w:val="16"/>
                <w:szCs w:val="16"/>
                <w:lang w:eastAsia="en-GB"/>
              </w:rPr>
            </w:pPr>
          </w:p>
        </w:tc>
        <w:tc>
          <w:tcPr>
            <w:tcW w:w="1043" w:type="dxa"/>
            <w:tcBorders>
              <w:top w:val="single" w:sz="4" w:space="0" w:color="auto"/>
              <w:left w:val="single" w:sz="4" w:space="0" w:color="auto"/>
              <w:bottom w:val="nil"/>
              <w:right w:val="single" w:sz="4" w:space="0" w:color="auto"/>
            </w:tcBorders>
            <w:vAlign w:val="center"/>
          </w:tcPr>
          <w:p w14:paraId="5AAA22C5" w14:textId="77777777" w:rsidR="009E6443" w:rsidRPr="00423E20" w:rsidRDefault="009E6443" w:rsidP="0074077A">
            <w:pPr>
              <w:pStyle w:val="TAC"/>
              <w:rPr>
                <w:rFonts w:cs="Arial"/>
                <w:sz w:val="16"/>
                <w:szCs w:val="16"/>
              </w:rPr>
            </w:pPr>
            <w:r w:rsidRPr="00423E20">
              <w:rPr>
                <w:rFonts w:cs="Arial"/>
                <w:sz w:val="16"/>
                <w:szCs w:val="16"/>
              </w:rPr>
              <w:t>3</w:t>
            </w:r>
          </w:p>
        </w:tc>
        <w:tc>
          <w:tcPr>
            <w:tcW w:w="760" w:type="dxa"/>
            <w:tcBorders>
              <w:top w:val="single" w:sz="4" w:space="0" w:color="auto"/>
              <w:left w:val="single" w:sz="4" w:space="0" w:color="auto"/>
              <w:bottom w:val="nil"/>
              <w:right w:val="single" w:sz="4" w:space="0" w:color="auto"/>
            </w:tcBorders>
            <w:noWrap/>
          </w:tcPr>
          <w:p w14:paraId="4C04D7FA" w14:textId="77777777" w:rsidR="009E6443" w:rsidRPr="00423E20" w:rsidRDefault="009E6443" w:rsidP="0074077A">
            <w:pPr>
              <w:pStyle w:val="TAC"/>
              <w:rPr>
                <w:rFonts w:cs="Arial"/>
                <w:sz w:val="16"/>
                <w:szCs w:val="16"/>
                <w:lang w:val="en-US"/>
              </w:rPr>
            </w:pPr>
            <w:r w:rsidRPr="00423E20">
              <w:rPr>
                <w:rFonts w:cs="Arial"/>
                <w:sz w:val="16"/>
                <w:szCs w:val="16"/>
                <w:lang w:val="en-US" w:eastAsia="ko-KR"/>
              </w:rPr>
              <w:t>1755</w:t>
            </w:r>
          </w:p>
        </w:tc>
        <w:tc>
          <w:tcPr>
            <w:tcW w:w="720" w:type="dxa"/>
            <w:tcBorders>
              <w:top w:val="single" w:sz="4" w:space="0" w:color="auto"/>
              <w:left w:val="single" w:sz="4" w:space="0" w:color="auto"/>
              <w:bottom w:val="nil"/>
              <w:right w:val="single" w:sz="4" w:space="0" w:color="auto"/>
            </w:tcBorders>
            <w:noWrap/>
          </w:tcPr>
          <w:p w14:paraId="70DE67AF" w14:textId="77777777" w:rsidR="009E6443" w:rsidRPr="00423E20" w:rsidRDefault="009E6443" w:rsidP="0074077A">
            <w:pPr>
              <w:pStyle w:val="TAC"/>
              <w:rPr>
                <w:rFonts w:cs="Arial"/>
                <w:sz w:val="16"/>
                <w:szCs w:val="16"/>
                <w:lang w:val="en-US"/>
              </w:rPr>
            </w:pPr>
            <w:r w:rsidRPr="00423E20">
              <w:rPr>
                <w:rFonts w:cs="Arial"/>
                <w:sz w:val="16"/>
                <w:szCs w:val="16"/>
                <w:lang w:val="en-US" w:eastAsia="ko-KR"/>
              </w:rPr>
              <w:t>20</w:t>
            </w:r>
          </w:p>
        </w:tc>
        <w:tc>
          <w:tcPr>
            <w:tcW w:w="1189" w:type="dxa"/>
            <w:tcBorders>
              <w:top w:val="single" w:sz="4" w:space="0" w:color="auto"/>
              <w:left w:val="single" w:sz="4" w:space="0" w:color="auto"/>
              <w:bottom w:val="nil"/>
              <w:right w:val="single" w:sz="4" w:space="0" w:color="auto"/>
            </w:tcBorders>
            <w:noWrap/>
          </w:tcPr>
          <w:p w14:paraId="1F3CAAEC" w14:textId="77777777" w:rsidR="009E6443" w:rsidRPr="00423E20" w:rsidRDefault="009E6443" w:rsidP="0074077A">
            <w:pPr>
              <w:pStyle w:val="TAC"/>
              <w:rPr>
                <w:rFonts w:cs="Arial"/>
                <w:sz w:val="16"/>
                <w:szCs w:val="16"/>
                <w:lang w:val="en-US"/>
              </w:rPr>
            </w:pPr>
            <w:r w:rsidRPr="00423E20">
              <w:rPr>
                <w:rFonts w:cs="Arial"/>
                <w:sz w:val="16"/>
                <w:szCs w:val="16"/>
                <w:lang w:val="en-US" w:eastAsia="ja-JP"/>
              </w:rPr>
              <w:t>1(</w:t>
            </w:r>
            <w:proofErr w:type="spellStart"/>
            <w:r w:rsidRPr="00423E20">
              <w:rPr>
                <w:rFonts w:cs="Arial"/>
                <w:sz w:val="16"/>
                <w:szCs w:val="16"/>
                <w:lang w:val="en-US" w:eastAsia="ja-JP"/>
              </w:rPr>
              <w:t>RB</w:t>
            </w:r>
            <w:r w:rsidRPr="00423E20">
              <w:rPr>
                <w:rFonts w:cs="Arial"/>
                <w:sz w:val="16"/>
                <w:szCs w:val="16"/>
                <w:vertAlign w:val="subscript"/>
                <w:lang w:val="en-US" w:eastAsia="ja-JP"/>
              </w:rPr>
              <w:t>start</w:t>
            </w:r>
            <w:proofErr w:type="spellEnd"/>
            <w:r w:rsidRPr="00423E20">
              <w:rPr>
                <w:rFonts w:cs="Arial"/>
                <w:sz w:val="16"/>
                <w:szCs w:val="16"/>
                <w:lang w:val="en-US" w:eastAsia="ja-JP"/>
              </w:rPr>
              <w:t>=20)</w:t>
            </w:r>
          </w:p>
        </w:tc>
        <w:tc>
          <w:tcPr>
            <w:tcW w:w="891" w:type="dxa"/>
            <w:tcBorders>
              <w:top w:val="single" w:sz="4" w:space="0" w:color="auto"/>
              <w:left w:val="single" w:sz="4" w:space="0" w:color="auto"/>
              <w:bottom w:val="nil"/>
              <w:right w:val="single" w:sz="4" w:space="0" w:color="auto"/>
            </w:tcBorders>
            <w:noWrap/>
          </w:tcPr>
          <w:p w14:paraId="7575ED6F" w14:textId="77777777" w:rsidR="009E6443" w:rsidRPr="00423E20" w:rsidRDefault="009E6443" w:rsidP="0074077A">
            <w:pPr>
              <w:pStyle w:val="TAC"/>
              <w:rPr>
                <w:rFonts w:cs="Arial"/>
                <w:sz w:val="16"/>
                <w:szCs w:val="16"/>
              </w:rPr>
            </w:pPr>
            <w:r w:rsidRPr="00423E20">
              <w:rPr>
                <w:rFonts w:cs="Arial"/>
                <w:sz w:val="16"/>
                <w:szCs w:val="16"/>
                <w:lang w:val="en-US" w:eastAsia="ko-KR"/>
              </w:rPr>
              <w:t>1850</w:t>
            </w:r>
          </w:p>
        </w:tc>
        <w:tc>
          <w:tcPr>
            <w:tcW w:w="616" w:type="dxa"/>
            <w:tcBorders>
              <w:top w:val="single" w:sz="4" w:space="0" w:color="auto"/>
              <w:left w:val="single" w:sz="4" w:space="0" w:color="auto"/>
              <w:bottom w:val="nil"/>
              <w:right w:val="single" w:sz="4" w:space="0" w:color="auto"/>
            </w:tcBorders>
          </w:tcPr>
          <w:p w14:paraId="4822A306" w14:textId="77777777" w:rsidR="009E6443" w:rsidRPr="00423E20" w:rsidRDefault="009E6443" w:rsidP="0074077A">
            <w:pPr>
              <w:pStyle w:val="TAC"/>
              <w:rPr>
                <w:rFonts w:cs="Arial"/>
                <w:sz w:val="16"/>
                <w:szCs w:val="16"/>
              </w:rPr>
            </w:pPr>
            <w:r w:rsidRPr="00423E20">
              <w:rPr>
                <w:rFonts w:cs="Arial"/>
                <w:sz w:val="16"/>
                <w:szCs w:val="16"/>
                <w:lang w:val="en-US" w:eastAsia="ja-JP"/>
              </w:rPr>
              <w:t>N/A</w:t>
            </w:r>
          </w:p>
        </w:tc>
        <w:tc>
          <w:tcPr>
            <w:tcW w:w="784" w:type="dxa"/>
            <w:tcBorders>
              <w:top w:val="single" w:sz="4" w:space="0" w:color="auto"/>
              <w:left w:val="single" w:sz="4" w:space="0" w:color="auto"/>
              <w:bottom w:val="nil"/>
              <w:right w:val="single" w:sz="4" w:space="0" w:color="auto"/>
            </w:tcBorders>
          </w:tcPr>
          <w:p w14:paraId="73D50600" w14:textId="77777777" w:rsidR="009E6443" w:rsidRPr="00423E20" w:rsidRDefault="009E6443" w:rsidP="0074077A">
            <w:pPr>
              <w:spacing w:after="0"/>
              <w:jc w:val="center"/>
              <w:rPr>
                <w:rFonts w:ascii="Arial" w:eastAsia="Times New Roman" w:hAnsi="Arial" w:cs="Arial"/>
                <w:sz w:val="16"/>
                <w:szCs w:val="16"/>
                <w:lang w:eastAsia="en-GB"/>
              </w:rPr>
            </w:pPr>
            <w:r w:rsidRPr="00423E20">
              <w:rPr>
                <w:rFonts w:ascii="Arial" w:hAnsi="Arial" w:cs="Arial"/>
                <w:sz w:val="16"/>
                <w:szCs w:val="16"/>
                <w:lang w:val="en-US" w:eastAsia="zh-CN"/>
              </w:rPr>
              <w:t>FDD</w:t>
            </w:r>
          </w:p>
        </w:tc>
        <w:tc>
          <w:tcPr>
            <w:tcW w:w="681" w:type="dxa"/>
            <w:tcBorders>
              <w:top w:val="single" w:sz="4" w:space="0" w:color="auto"/>
              <w:left w:val="single" w:sz="4" w:space="0" w:color="auto"/>
              <w:bottom w:val="nil"/>
              <w:right w:val="single" w:sz="4" w:space="0" w:color="auto"/>
            </w:tcBorders>
          </w:tcPr>
          <w:p w14:paraId="4E54329F" w14:textId="77777777" w:rsidR="009E6443" w:rsidRPr="00423E20" w:rsidRDefault="009E6443" w:rsidP="0074077A">
            <w:pPr>
              <w:pStyle w:val="TAC"/>
              <w:rPr>
                <w:rFonts w:cs="Arial"/>
                <w:sz w:val="16"/>
                <w:szCs w:val="16"/>
                <w:lang w:val="en-US"/>
              </w:rPr>
            </w:pPr>
            <w:r w:rsidRPr="00423E20">
              <w:rPr>
                <w:rFonts w:cs="Arial"/>
                <w:sz w:val="16"/>
                <w:szCs w:val="16"/>
                <w:lang w:val="en-US" w:eastAsia="ja-JP"/>
              </w:rPr>
              <w:t>N/A</w:t>
            </w:r>
          </w:p>
        </w:tc>
      </w:tr>
      <w:tr w:rsidR="009E6443" w:rsidRPr="00423E20" w14:paraId="5BCF4C99" w14:textId="77777777" w:rsidTr="0074077A">
        <w:trPr>
          <w:trHeight w:val="54"/>
          <w:jc w:val="center"/>
        </w:trPr>
        <w:tc>
          <w:tcPr>
            <w:tcW w:w="1462" w:type="dxa"/>
            <w:tcBorders>
              <w:left w:val="single" w:sz="4" w:space="0" w:color="auto"/>
              <w:right w:val="single" w:sz="4" w:space="0" w:color="auto"/>
            </w:tcBorders>
          </w:tcPr>
          <w:p w14:paraId="63155EFE" w14:textId="77777777" w:rsidR="009E6443" w:rsidRPr="00423E20" w:rsidRDefault="009E6443" w:rsidP="0074077A">
            <w:pPr>
              <w:spacing w:after="0"/>
              <w:rPr>
                <w:rFonts w:ascii="Arial" w:eastAsia="Times New Roman" w:hAnsi="Arial" w:cs="Arial"/>
                <w:sz w:val="16"/>
                <w:szCs w:val="16"/>
                <w:lang w:eastAsia="en-GB"/>
              </w:rPr>
            </w:pPr>
            <w:r w:rsidRPr="00423E20">
              <w:rPr>
                <w:rFonts w:ascii="Arial" w:hAnsi="Arial" w:cs="Arial"/>
                <w:sz w:val="16"/>
                <w:szCs w:val="16"/>
              </w:rPr>
              <w:t>DC_3C-7A_n26A</w:t>
            </w:r>
          </w:p>
        </w:tc>
        <w:tc>
          <w:tcPr>
            <w:tcW w:w="1043" w:type="dxa"/>
            <w:tcBorders>
              <w:top w:val="nil"/>
              <w:left w:val="single" w:sz="4" w:space="0" w:color="auto"/>
              <w:bottom w:val="single" w:sz="4" w:space="0" w:color="auto"/>
              <w:right w:val="single" w:sz="4" w:space="0" w:color="auto"/>
            </w:tcBorders>
            <w:vAlign w:val="center"/>
          </w:tcPr>
          <w:p w14:paraId="45EA125C" w14:textId="77777777" w:rsidR="009E6443" w:rsidRPr="00423E20" w:rsidRDefault="009E6443" w:rsidP="0074077A">
            <w:pPr>
              <w:pStyle w:val="TAC"/>
              <w:rPr>
                <w:rFonts w:cs="Arial"/>
                <w:sz w:val="16"/>
                <w:szCs w:val="16"/>
              </w:rPr>
            </w:pPr>
          </w:p>
        </w:tc>
        <w:tc>
          <w:tcPr>
            <w:tcW w:w="760" w:type="dxa"/>
            <w:tcBorders>
              <w:top w:val="nil"/>
              <w:left w:val="single" w:sz="4" w:space="0" w:color="auto"/>
              <w:bottom w:val="single" w:sz="4" w:space="0" w:color="auto"/>
              <w:right w:val="single" w:sz="4" w:space="0" w:color="auto"/>
            </w:tcBorders>
            <w:noWrap/>
          </w:tcPr>
          <w:p w14:paraId="3FCF3654" w14:textId="77777777" w:rsidR="009E6443" w:rsidRPr="00423E20" w:rsidRDefault="009E6443" w:rsidP="0074077A">
            <w:pPr>
              <w:pStyle w:val="TAC"/>
              <w:rPr>
                <w:rFonts w:cs="Arial"/>
                <w:sz w:val="16"/>
                <w:szCs w:val="16"/>
                <w:lang w:val="en-US"/>
              </w:rPr>
            </w:pPr>
            <w:r w:rsidRPr="00423E20">
              <w:rPr>
                <w:rFonts w:cs="Arial"/>
                <w:sz w:val="16"/>
                <w:szCs w:val="16"/>
                <w:lang w:eastAsia="ko-KR"/>
              </w:rPr>
              <w:t>1774.8</w:t>
            </w:r>
          </w:p>
        </w:tc>
        <w:tc>
          <w:tcPr>
            <w:tcW w:w="720" w:type="dxa"/>
            <w:tcBorders>
              <w:top w:val="nil"/>
              <w:left w:val="single" w:sz="4" w:space="0" w:color="auto"/>
              <w:bottom w:val="single" w:sz="4" w:space="0" w:color="auto"/>
              <w:right w:val="single" w:sz="4" w:space="0" w:color="auto"/>
            </w:tcBorders>
            <w:noWrap/>
          </w:tcPr>
          <w:p w14:paraId="0B64055E" w14:textId="77777777" w:rsidR="009E6443" w:rsidRPr="00423E20" w:rsidRDefault="009E6443" w:rsidP="0074077A">
            <w:pPr>
              <w:pStyle w:val="TAC"/>
              <w:rPr>
                <w:rFonts w:cs="Arial"/>
                <w:sz w:val="16"/>
                <w:szCs w:val="16"/>
                <w:lang w:val="en-US"/>
              </w:rPr>
            </w:pPr>
            <w:r w:rsidRPr="00423E20">
              <w:rPr>
                <w:rFonts w:cs="Arial"/>
                <w:sz w:val="16"/>
                <w:szCs w:val="16"/>
                <w:lang w:val="en-US" w:eastAsia="ko-KR"/>
              </w:rPr>
              <w:t>20</w:t>
            </w:r>
          </w:p>
        </w:tc>
        <w:tc>
          <w:tcPr>
            <w:tcW w:w="1189" w:type="dxa"/>
            <w:tcBorders>
              <w:top w:val="nil"/>
              <w:left w:val="single" w:sz="4" w:space="0" w:color="auto"/>
              <w:bottom w:val="single" w:sz="4" w:space="0" w:color="auto"/>
              <w:right w:val="single" w:sz="4" w:space="0" w:color="auto"/>
            </w:tcBorders>
            <w:noWrap/>
          </w:tcPr>
          <w:p w14:paraId="172E9A41" w14:textId="77777777" w:rsidR="009E6443" w:rsidRPr="00423E20" w:rsidRDefault="009E6443" w:rsidP="0074077A">
            <w:pPr>
              <w:pStyle w:val="TAC"/>
              <w:rPr>
                <w:rFonts w:cs="Arial"/>
                <w:sz w:val="16"/>
                <w:szCs w:val="16"/>
                <w:lang w:val="en-US"/>
              </w:rPr>
            </w:pPr>
            <w:r w:rsidRPr="00423E20">
              <w:rPr>
                <w:rFonts w:cs="Arial"/>
                <w:sz w:val="16"/>
                <w:szCs w:val="16"/>
                <w:lang w:eastAsia="ja-JP"/>
              </w:rPr>
              <w:t>1(</w:t>
            </w:r>
            <w:proofErr w:type="spellStart"/>
            <w:r w:rsidRPr="00423E20">
              <w:rPr>
                <w:rFonts w:cs="Arial"/>
                <w:sz w:val="16"/>
                <w:szCs w:val="16"/>
                <w:lang w:eastAsia="ja-JP"/>
              </w:rPr>
              <w:t>RB</w:t>
            </w:r>
            <w:r w:rsidRPr="00423E20">
              <w:rPr>
                <w:rFonts w:cs="Arial"/>
                <w:sz w:val="16"/>
                <w:szCs w:val="16"/>
                <w:vertAlign w:val="subscript"/>
                <w:lang w:val="en-US" w:eastAsia="ja-JP"/>
              </w:rPr>
              <w:t>start</w:t>
            </w:r>
            <w:proofErr w:type="spellEnd"/>
            <w:r w:rsidRPr="00423E20">
              <w:rPr>
                <w:rFonts w:cs="Arial"/>
                <w:sz w:val="16"/>
                <w:szCs w:val="16"/>
                <w:lang w:eastAsia="ja-JP"/>
              </w:rPr>
              <w:t>=79)</w:t>
            </w:r>
          </w:p>
        </w:tc>
        <w:tc>
          <w:tcPr>
            <w:tcW w:w="891" w:type="dxa"/>
            <w:tcBorders>
              <w:top w:val="nil"/>
              <w:left w:val="single" w:sz="4" w:space="0" w:color="auto"/>
              <w:bottom w:val="single" w:sz="4" w:space="0" w:color="auto"/>
              <w:right w:val="single" w:sz="4" w:space="0" w:color="auto"/>
            </w:tcBorders>
            <w:noWrap/>
          </w:tcPr>
          <w:p w14:paraId="71E05E71" w14:textId="77777777" w:rsidR="009E6443" w:rsidRPr="00423E20" w:rsidRDefault="009E6443" w:rsidP="0074077A">
            <w:pPr>
              <w:pStyle w:val="TAC"/>
              <w:rPr>
                <w:rFonts w:cs="Arial"/>
                <w:sz w:val="16"/>
                <w:szCs w:val="16"/>
              </w:rPr>
            </w:pPr>
            <w:r w:rsidRPr="00423E20">
              <w:rPr>
                <w:rFonts w:cs="Arial"/>
                <w:sz w:val="16"/>
                <w:szCs w:val="16"/>
                <w:lang w:val="en-US" w:eastAsia="ko-KR"/>
              </w:rPr>
              <w:t>1869.8</w:t>
            </w:r>
          </w:p>
        </w:tc>
        <w:tc>
          <w:tcPr>
            <w:tcW w:w="616" w:type="dxa"/>
            <w:tcBorders>
              <w:top w:val="nil"/>
              <w:left w:val="single" w:sz="4" w:space="0" w:color="auto"/>
              <w:bottom w:val="single" w:sz="4" w:space="0" w:color="auto"/>
              <w:right w:val="single" w:sz="4" w:space="0" w:color="auto"/>
            </w:tcBorders>
          </w:tcPr>
          <w:p w14:paraId="4794030C" w14:textId="77777777" w:rsidR="009E6443" w:rsidRPr="00423E20" w:rsidRDefault="009E6443" w:rsidP="0074077A">
            <w:pPr>
              <w:pStyle w:val="TAC"/>
              <w:rPr>
                <w:rFonts w:cs="Arial"/>
                <w:sz w:val="16"/>
                <w:szCs w:val="16"/>
              </w:rPr>
            </w:pPr>
            <w:r w:rsidRPr="00423E20">
              <w:rPr>
                <w:rFonts w:cs="Arial"/>
                <w:sz w:val="16"/>
                <w:szCs w:val="16"/>
                <w:lang w:val="en-US" w:eastAsia="ja-JP"/>
              </w:rPr>
              <w:t>N/A</w:t>
            </w:r>
          </w:p>
        </w:tc>
        <w:tc>
          <w:tcPr>
            <w:tcW w:w="784" w:type="dxa"/>
            <w:tcBorders>
              <w:top w:val="nil"/>
              <w:left w:val="single" w:sz="4" w:space="0" w:color="auto"/>
              <w:bottom w:val="single" w:sz="4" w:space="0" w:color="auto"/>
              <w:right w:val="single" w:sz="4" w:space="0" w:color="auto"/>
            </w:tcBorders>
          </w:tcPr>
          <w:p w14:paraId="1445AFB7" w14:textId="77777777" w:rsidR="009E6443" w:rsidRPr="00423E20" w:rsidRDefault="009E6443" w:rsidP="0074077A">
            <w:pPr>
              <w:spacing w:after="0"/>
              <w:jc w:val="center"/>
              <w:rPr>
                <w:rFonts w:ascii="Arial" w:eastAsia="Times New Roman" w:hAnsi="Arial" w:cs="Arial"/>
                <w:sz w:val="16"/>
                <w:szCs w:val="16"/>
                <w:lang w:eastAsia="en-GB"/>
              </w:rPr>
            </w:pPr>
          </w:p>
        </w:tc>
        <w:tc>
          <w:tcPr>
            <w:tcW w:w="681" w:type="dxa"/>
            <w:tcBorders>
              <w:top w:val="nil"/>
              <w:left w:val="single" w:sz="4" w:space="0" w:color="auto"/>
              <w:bottom w:val="single" w:sz="4" w:space="0" w:color="auto"/>
              <w:right w:val="single" w:sz="4" w:space="0" w:color="auto"/>
            </w:tcBorders>
          </w:tcPr>
          <w:p w14:paraId="5072B67A" w14:textId="77777777" w:rsidR="009E6443" w:rsidRPr="00423E20" w:rsidRDefault="009E6443" w:rsidP="0074077A">
            <w:pPr>
              <w:pStyle w:val="TAC"/>
              <w:rPr>
                <w:rFonts w:cs="Arial"/>
                <w:sz w:val="16"/>
                <w:szCs w:val="16"/>
                <w:lang w:val="en-US"/>
              </w:rPr>
            </w:pPr>
          </w:p>
        </w:tc>
      </w:tr>
      <w:tr w:rsidR="009E6443" w:rsidRPr="00423E20" w14:paraId="59958094" w14:textId="77777777" w:rsidTr="0074077A">
        <w:trPr>
          <w:trHeight w:val="54"/>
          <w:jc w:val="center"/>
        </w:trPr>
        <w:tc>
          <w:tcPr>
            <w:tcW w:w="1462" w:type="dxa"/>
            <w:tcBorders>
              <w:left w:val="single" w:sz="4" w:space="0" w:color="auto"/>
              <w:bottom w:val="single" w:sz="4" w:space="0" w:color="auto"/>
              <w:right w:val="single" w:sz="4" w:space="0" w:color="auto"/>
            </w:tcBorders>
          </w:tcPr>
          <w:p w14:paraId="3ABA6119" w14:textId="77777777" w:rsidR="009E6443" w:rsidRPr="00423E20" w:rsidRDefault="009E6443" w:rsidP="0074077A">
            <w:pPr>
              <w:spacing w:after="0"/>
              <w:rPr>
                <w:rFonts w:ascii="Arial" w:eastAsia="Times New Roman" w:hAnsi="Arial" w:cs="Arial"/>
                <w:sz w:val="16"/>
                <w:szCs w:val="16"/>
                <w:lang w:eastAsia="en-GB"/>
              </w:rPr>
            </w:pPr>
            <w:r w:rsidRPr="00423E20">
              <w:rPr>
                <w:rFonts w:ascii="Arial" w:hAnsi="Arial" w:cs="Arial"/>
                <w:sz w:val="16"/>
                <w:szCs w:val="16"/>
              </w:rPr>
              <w:t>DC_3C-7C_n26A</w:t>
            </w:r>
          </w:p>
        </w:tc>
        <w:tc>
          <w:tcPr>
            <w:tcW w:w="1043" w:type="dxa"/>
            <w:tcBorders>
              <w:top w:val="single" w:sz="4" w:space="0" w:color="auto"/>
              <w:left w:val="single" w:sz="4" w:space="0" w:color="auto"/>
              <w:bottom w:val="single" w:sz="4" w:space="0" w:color="auto"/>
              <w:right w:val="single" w:sz="4" w:space="0" w:color="auto"/>
            </w:tcBorders>
            <w:vAlign w:val="center"/>
          </w:tcPr>
          <w:p w14:paraId="1B2BDBEB" w14:textId="77777777" w:rsidR="009E6443" w:rsidRPr="00423E20" w:rsidRDefault="009E6443" w:rsidP="0074077A">
            <w:pPr>
              <w:pStyle w:val="TAC"/>
              <w:rPr>
                <w:rFonts w:cs="Arial"/>
                <w:sz w:val="16"/>
                <w:szCs w:val="16"/>
              </w:rPr>
            </w:pPr>
            <w:r w:rsidRPr="00423E20">
              <w:rPr>
                <w:rFonts w:cs="Arial"/>
                <w:sz w:val="16"/>
                <w:szCs w:val="16"/>
              </w:rPr>
              <w:t>7</w:t>
            </w:r>
          </w:p>
        </w:tc>
        <w:tc>
          <w:tcPr>
            <w:tcW w:w="760" w:type="dxa"/>
            <w:tcBorders>
              <w:top w:val="single" w:sz="4" w:space="0" w:color="auto"/>
              <w:left w:val="single" w:sz="4" w:space="0" w:color="auto"/>
              <w:bottom w:val="single" w:sz="4" w:space="0" w:color="auto"/>
              <w:right w:val="single" w:sz="4" w:space="0" w:color="auto"/>
            </w:tcBorders>
            <w:noWrap/>
          </w:tcPr>
          <w:p w14:paraId="7CA0860F" w14:textId="77777777" w:rsidR="009E6443" w:rsidRPr="00423E20" w:rsidRDefault="009E6443" w:rsidP="0074077A">
            <w:pPr>
              <w:pStyle w:val="TAC"/>
              <w:rPr>
                <w:rFonts w:cs="Arial"/>
                <w:sz w:val="16"/>
                <w:szCs w:val="16"/>
                <w:lang w:val="en-US"/>
              </w:rPr>
            </w:pPr>
            <w:r w:rsidRPr="00423E20">
              <w:rPr>
                <w:rFonts w:cs="Arial"/>
                <w:sz w:val="16"/>
                <w:szCs w:val="16"/>
                <w:lang w:eastAsia="ja-JP"/>
              </w:rPr>
              <w:t>N/A</w:t>
            </w:r>
          </w:p>
        </w:tc>
        <w:tc>
          <w:tcPr>
            <w:tcW w:w="720" w:type="dxa"/>
            <w:tcBorders>
              <w:top w:val="single" w:sz="4" w:space="0" w:color="auto"/>
              <w:left w:val="single" w:sz="4" w:space="0" w:color="auto"/>
              <w:bottom w:val="single" w:sz="4" w:space="0" w:color="auto"/>
              <w:right w:val="single" w:sz="4" w:space="0" w:color="auto"/>
            </w:tcBorders>
            <w:noWrap/>
          </w:tcPr>
          <w:p w14:paraId="3543D66D" w14:textId="77777777" w:rsidR="009E6443" w:rsidRPr="00423E20" w:rsidRDefault="009E6443" w:rsidP="0074077A">
            <w:pPr>
              <w:pStyle w:val="TAC"/>
              <w:rPr>
                <w:rFonts w:cs="Arial"/>
                <w:sz w:val="16"/>
                <w:szCs w:val="16"/>
                <w:lang w:val="en-US"/>
              </w:rPr>
            </w:pPr>
            <w:r w:rsidRPr="00423E20">
              <w:rPr>
                <w:rFonts w:cs="Arial"/>
                <w:sz w:val="16"/>
                <w:szCs w:val="16"/>
                <w:lang w:val="en-US" w:eastAsia="ko-KR"/>
              </w:rPr>
              <w:t>5</w:t>
            </w:r>
          </w:p>
        </w:tc>
        <w:tc>
          <w:tcPr>
            <w:tcW w:w="1189" w:type="dxa"/>
            <w:tcBorders>
              <w:top w:val="single" w:sz="4" w:space="0" w:color="auto"/>
              <w:left w:val="single" w:sz="4" w:space="0" w:color="auto"/>
              <w:bottom w:val="single" w:sz="4" w:space="0" w:color="auto"/>
              <w:right w:val="single" w:sz="4" w:space="0" w:color="auto"/>
            </w:tcBorders>
            <w:noWrap/>
          </w:tcPr>
          <w:p w14:paraId="0685D982" w14:textId="77777777" w:rsidR="009E6443" w:rsidRPr="00423E20" w:rsidRDefault="009E6443" w:rsidP="0074077A">
            <w:pPr>
              <w:pStyle w:val="TAC"/>
              <w:rPr>
                <w:rFonts w:cs="Arial"/>
                <w:sz w:val="16"/>
                <w:szCs w:val="16"/>
                <w:lang w:val="en-US"/>
              </w:rPr>
            </w:pPr>
            <w:r w:rsidRPr="00423E20">
              <w:rPr>
                <w:rFonts w:cs="Arial"/>
                <w:sz w:val="16"/>
                <w:szCs w:val="16"/>
                <w:lang w:eastAsia="ja-JP"/>
              </w:rPr>
              <w:t>N/A</w:t>
            </w:r>
          </w:p>
        </w:tc>
        <w:tc>
          <w:tcPr>
            <w:tcW w:w="891" w:type="dxa"/>
            <w:tcBorders>
              <w:top w:val="single" w:sz="4" w:space="0" w:color="auto"/>
              <w:left w:val="single" w:sz="4" w:space="0" w:color="auto"/>
              <w:bottom w:val="single" w:sz="4" w:space="0" w:color="auto"/>
              <w:right w:val="single" w:sz="4" w:space="0" w:color="auto"/>
            </w:tcBorders>
            <w:noWrap/>
          </w:tcPr>
          <w:p w14:paraId="57F615C2" w14:textId="77777777" w:rsidR="009E6443" w:rsidRPr="00423E20" w:rsidRDefault="009E6443" w:rsidP="0074077A">
            <w:pPr>
              <w:pStyle w:val="TAC"/>
              <w:rPr>
                <w:rFonts w:cs="Arial"/>
                <w:sz w:val="16"/>
                <w:szCs w:val="16"/>
              </w:rPr>
            </w:pPr>
            <w:r w:rsidRPr="00423E20">
              <w:rPr>
                <w:rFonts w:cs="Arial"/>
                <w:sz w:val="16"/>
                <w:szCs w:val="16"/>
                <w:lang w:val="en-US" w:eastAsia="ko-KR"/>
              </w:rPr>
              <w:t>2682.5</w:t>
            </w:r>
          </w:p>
        </w:tc>
        <w:tc>
          <w:tcPr>
            <w:tcW w:w="616" w:type="dxa"/>
            <w:tcBorders>
              <w:top w:val="single" w:sz="4" w:space="0" w:color="auto"/>
              <w:left w:val="single" w:sz="4" w:space="0" w:color="auto"/>
              <w:bottom w:val="single" w:sz="4" w:space="0" w:color="auto"/>
              <w:right w:val="single" w:sz="4" w:space="0" w:color="auto"/>
            </w:tcBorders>
          </w:tcPr>
          <w:p w14:paraId="16ADA2E6" w14:textId="77777777" w:rsidR="009E6443" w:rsidRPr="00423E20" w:rsidRDefault="009E6443" w:rsidP="0074077A">
            <w:pPr>
              <w:pStyle w:val="TAC"/>
              <w:rPr>
                <w:rFonts w:cs="Arial"/>
                <w:sz w:val="16"/>
                <w:szCs w:val="16"/>
              </w:rPr>
            </w:pPr>
            <w:r w:rsidRPr="00423E20">
              <w:rPr>
                <w:rFonts w:cs="Arial"/>
                <w:b/>
                <w:bCs/>
                <w:sz w:val="16"/>
                <w:szCs w:val="16"/>
                <w:lang w:val="en-US" w:eastAsia="ko-KR"/>
              </w:rPr>
              <w:t>18.6</w:t>
            </w:r>
          </w:p>
        </w:tc>
        <w:tc>
          <w:tcPr>
            <w:tcW w:w="784" w:type="dxa"/>
            <w:tcBorders>
              <w:top w:val="single" w:sz="4" w:space="0" w:color="auto"/>
              <w:left w:val="single" w:sz="4" w:space="0" w:color="auto"/>
              <w:bottom w:val="single" w:sz="4" w:space="0" w:color="auto"/>
              <w:right w:val="single" w:sz="4" w:space="0" w:color="auto"/>
            </w:tcBorders>
          </w:tcPr>
          <w:p w14:paraId="1E4F08DB" w14:textId="77777777" w:rsidR="009E6443" w:rsidRPr="00423E20" w:rsidRDefault="009E6443" w:rsidP="0074077A">
            <w:pPr>
              <w:spacing w:after="0"/>
              <w:jc w:val="center"/>
              <w:rPr>
                <w:rFonts w:ascii="Arial" w:eastAsia="Times New Roman" w:hAnsi="Arial" w:cs="Arial"/>
                <w:sz w:val="16"/>
                <w:szCs w:val="16"/>
                <w:lang w:eastAsia="en-GB"/>
              </w:rPr>
            </w:pPr>
            <w:r w:rsidRPr="00423E20">
              <w:rPr>
                <w:rFonts w:ascii="Arial" w:hAnsi="Arial" w:cs="Arial"/>
                <w:sz w:val="16"/>
                <w:szCs w:val="16"/>
                <w:lang w:val="en-US" w:eastAsia="zh-CN"/>
              </w:rPr>
              <w:t>FDD</w:t>
            </w:r>
          </w:p>
        </w:tc>
        <w:tc>
          <w:tcPr>
            <w:tcW w:w="681" w:type="dxa"/>
            <w:tcBorders>
              <w:top w:val="single" w:sz="4" w:space="0" w:color="auto"/>
              <w:left w:val="single" w:sz="4" w:space="0" w:color="auto"/>
              <w:bottom w:val="single" w:sz="4" w:space="0" w:color="auto"/>
              <w:right w:val="single" w:sz="4" w:space="0" w:color="auto"/>
            </w:tcBorders>
          </w:tcPr>
          <w:p w14:paraId="59136EFB" w14:textId="77777777" w:rsidR="009E6443" w:rsidRPr="00423E20" w:rsidRDefault="009E6443" w:rsidP="0074077A">
            <w:pPr>
              <w:pStyle w:val="TAC"/>
              <w:rPr>
                <w:rFonts w:cs="Arial"/>
                <w:sz w:val="16"/>
                <w:szCs w:val="16"/>
                <w:lang w:val="en-US"/>
              </w:rPr>
            </w:pPr>
            <w:r w:rsidRPr="00423E20">
              <w:rPr>
                <w:rFonts w:cs="Arial"/>
                <w:sz w:val="16"/>
                <w:szCs w:val="16"/>
                <w:lang w:val="en-US" w:eastAsia="sv-SE"/>
              </w:rPr>
              <w:t>IMD3</w:t>
            </w:r>
          </w:p>
        </w:tc>
      </w:tr>
      <w:tr w:rsidR="009E6443" w:rsidRPr="00423E20" w14:paraId="74EC134E" w14:textId="77777777" w:rsidTr="0074077A">
        <w:trPr>
          <w:trHeight w:val="54"/>
          <w:jc w:val="center"/>
        </w:trPr>
        <w:tc>
          <w:tcPr>
            <w:tcW w:w="1462" w:type="dxa"/>
            <w:tcBorders>
              <w:left w:val="single" w:sz="4" w:space="0" w:color="auto"/>
              <w:bottom w:val="single" w:sz="4" w:space="0" w:color="auto"/>
              <w:right w:val="single" w:sz="4" w:space="0" w:color="auto"/>
            </w:tcBorders>
          </w:tcPr>
          <w:p w14:paraId="57728F19" w14:textId="77777777" w:rsidR="009E6443" w:rsidRPr="00423E20" w:rsidRDefault="009E6443" w:rsidP="0074077A">
            <w:pPr>
              <w:spacing w:after="0"/>
              <w:rPr>
                <w:rFonts w:ascii="Arial" w:eastAsia="Times New Roman" w:hAnsi="Arial" w:cs="Arial"/>
                <w:sz w:val="16"/>
                <w:szCs w:val="16"/>
                <w:lang w:eastAsia="en-GB"/>
              </w:rPr>
            </w:pPr>
          </w:p>
        </w:tc>
        <w:tc>
          <w:tcPr>
            <w:tcW w:w="1043" w:type="dxa"/>
            <w:tcBorders>
              <w:top w:val="single" w:sz="4" w:space="0" w:color="auto"/>
              <w:left w:val="single" w:sz="4" w:space="0" w:color="auto"/>
              <w:bottom w:val="single" w:sz="4" w:space="0" w:color="auto"/>
              <w:right w:val="single" w:sz="4" w:space="0" w:color="auto"/>
            </w:tcBorders>
            <w:vAlign w:val="center"/>
          </w:tcPr>
          <w:p w14:paraId="60E88A0C" w14:textId="77777777" w:rsidR="009E6443" w:rsidRPr="00423E20" w:rsidDel="009419C8" w:rsidRDefault="009E6443" w:rsidP="0074077A">
            <w:pPr>
              <w:pStyle w:val="TAC"/>
              <w:rPr>
                <w:rFonts w:cs="Arial"/>
                <w:sz w:val="16"/>
                <w:szCs w:val="16"/>
              </w:rPr>
            </w:pPr>
            <w:r w:rsidRPr="00423E20">
              <w:rPr>
                <w:rFonts w:cs="Arial"/>
                <w:sz w:val="16"/>
                <w:szCs w:val="16"/>
              </w:rPr>
              <w:t>n26</w:t>
            </w:r>
          </w:p>
        </w:tc>
        <w:tc>
          <w:tcPr>
            <w:tcW w:w="760" w:type="dxa"/>
            <w:tcBorders>
              <w:top w:val="single" w:sz="4" w:space="0" w:color="auto"/>
              <w:left w:val="single" w:sz="4" w:space="0" w:color="auto"/>
              <w:bottom w:val="single" w:sz="4" w:space="0" w:color="auto"/>
              <w:right w:val="single" w:sz="4" w:space="0" w:color="auto"/>
            </w:tcBorders>
            <w:noWrap/>
          </w:tcPr>
          <w:p w14:paraId="5404D1A3" w14:textId="77777777" w:rsidR="009E6443" w:rsidRPr="00423E20" w:rsidRDefault="009E6443" w:rsidP="0074077A">
            <w:pPr>
              <w:pStyle w:val="TAC"/>
              <w:rPr>
                <w:rFonts w:cs="Arial"/>
                <w:sz w:val="16"/>
                <w:szCs w:val="16"/>
                <w:lang w:eastAsia="ja-JP"/>
              </w:rPr>
            </w:pPr>
            <w:r w:rsidRPr="00423E20">
              <w:rPr>
                <w:rFonts w:cs="Arial"/>
                <w:sz w:val="16"/>
                <w:szCs w:val="16"/>
                <w:lang w:val="en-US" w:eastAsia="ja-JP"/>
              </w:rPr>
              <w:t>846.5</w:t>
            </w:r>
          </w:p>
        </w:tc>
        <w:tc>
          <w:tcPr>
            <w:tcW w:w="720" w:type="dxa"/>
            <w:tcBorders>
              <w:top w:val="single" w:sz="4" w:space="0" w:color="auto"/>
              <w:left w:val="single" w:sz="4" w:space="0" w:color="auto"/>
              <w:bottom w:val="single" w:sz="4" w:space="0" w:color="auto"/>
              <w:right w:val="single" w:sz="4" w:space="0" w:color="auto"/>
            </w:tcBorders>
            <w:noWrap/>
          </w:tcPr>
          <w:p w14:paraId="57EB4DE7" w14:textId="77777777" w:rsidR="009E6443" w:rsidRPr="00423E20" w:rsidRDefault="009E6443" w:rsidP="0074077A">
            <w:pPr>
              <w:pStyle w:val="TAC"/>
              <w:rPr>
                <w:rFonts w:cs="Arial"/>
                <w:sz w:val="16"/>
                <w:szCs w:val="16"/>
                <w:lang w:val="en-US" w:eastAsia="ko-KR"/>
              </w:rPr>
            </w:pPr>
            <w:r w:rsidRPr="00423E20">
              <w:rPr>
                <w:rFonts w:cs="Arial"/>
                <w:sz w:val="16"/>
                <w:szCs w:val="16"/>
                <w:lang w:val="en-US" w:eastAsia="ko-KR"/>
              </w:rPr>
              <w:t>5</w:t>
            </w:r>
          </w:p>
        </w:tc>
        <w:tc>
          <w:tcPr>
            <w:tcW w:w="1189" w:type="dxa"/>
            <w:tcBorders>
              <w:top w:val="single" w:sz="4" w:space="0" w:color="auto"/>
              <w:left w:val="single" w:sz="4" w:space="0" w:color="auto"/>
              <w:bottom w:val="single" w:sz="4" w:space="0" w:color="auto"/>
              <w:right w:val="single" w:sz="4" w:space="0" w:color="auto"/>
            </w:tcBorders>
            <w:noWrap/>
          </w:tcPr>
          <w:p w14:paraId="79188223" w14:textId="77777777" w:rsidR="009E6443" w:rsidRPr="00423E20" w:rsidRDefault="009E6443" w:rsidP="0074077A">
            <w:pPr>
              <w:pStyle w:val="TAC"/>
              <w:rPr>
                <w:rFonts w:cs="Arial"/>
                <w:sz w:val="16"/>
                <w:szCs w:val="16"/>
                <w:lang w:eastAsia="ja-JP"/>
              </w:rPr>
            </w:pPr>
            <w:r w:rsidRPr="00423E20">
              <w:rPr>
                <w:rFonts w:cs="Arial"/>
                <w:sz w:val="16"/>
                <w:szCs w:val="16"/>
                <w:lang w:val="en-US" w:eastAsia="ja-JP"/>
              </w:rPr>
              <w:t>25(</w:t>
            </w:r>
            <w:proofErr w:type="spellStart"/>
            <w:r w:rsidRPr="00423E20">
              <w:rPr>
                <w:rFonts w:cs="Arial"/>
                <w:sz w:val="16"/>
                <w:szCs w:val="16"/>
                <w:lang w:val="en-US" w:eastAsia="ja-JP"/>
              </w:rPr>
              <w:t>RB</w:t>
            </w:r>
            <w:r w:rsidRPr="00423E20">
              <w:rPr>
                <w:rFonts w:cs="Arial"/>
                <w:sz w:val="16"/>
                <w:szCs w:val="16"/>
                <w:vertAlign w:val="subscript"/>
                <w:lang w:val="en-US" w:eastAsia="ja-JP"/>
              </w:rPr>
              <w:t>start</w:t>
            </w:r>
            <w:proofErr w:type="spellEnd"/>
            <w:r w:rsidRPr="00423E20">
              <w:rPr>
                <w:rFonts w:cs="Arial"/>
                <w:sz w:val="16"/>
                <w:szCs w:val="16"/>
                <w:lang w:val="en-US" w:eastAsia="ja-JP"/>
              </w:rPr>
              <w:t>=0)</w:t>
            </w:r>
          </w:p>
        </w:tc>
        <w:tc>
          <w:tcPr>
            <w:tcW w:w="891" w:type="dxa"/>
            <w:tcBorders>
              <w:top w:val="single" w:sz="4" w:space="0" w:color="auto"/>
              <w:left w:val="single" w:sz="4" w:space="0" w:color="auto"/>
              <w:bottom w:val="single" w:sz="4" w:space="0" w:color="auto"/>
              <w:right w:val="single" w:sz="4" w:space="0" w:color="auto"/>
            </w:tcBorders>
            <w:noWrap/>
          </w:tcPr>
          <w:p w14:paraId="3C457625" w14:textId="77777777" w:rsidR="009E6443" w:rsidRPr="00423E20" w:rsidRDefault="009E6443" w:rsidP="0074077A">
            <w:pPr>
              <w:pStyle w:val="TAC"/>
              <w:rPr>
                <w:rFonts w:cs="Arial"/>
                <w:sz w:val="16"/>
                <w:szCs w:val="16"/>
                <w:lang w:val="en-US" w:eastAsia="ko-KR"/>
              </w:rPr>
            </w:pPr>
            <w:r w:rsidRPr="00423E20">
              <w:rPr>
                <w:rFonts w:cs="Arial"/>
                <w:sz w:val="16"/>
                <w:szCs w:val="16"/>
                <w:lang w:val="en-US" w:eastAsia="ko-KR"/>
              </w:rPr>
              <w:t>891.5</w:t>
            </w:r>
          </w:p>
        </w:tc>
        <w:tc>
          <w:tcPr>
            <w:tcW w:w="616" w:type="dxa"/>
            <w:tcBorders>
              <w:top w:val="single" w:sz="4" w:space="0" w:color="auto"/>
              <w:left w:val="single" w:sz="4" w:space="0" w:color="auto"/>
              <w:bottom w:val="single" w:sz="4" w:space="0" w:color="auto"/>
              <w:right w:val="single" w:sz="4" w:space="0" w:color="auto"/>
            </w:tcBorders>
          </w:tcPr>
          <w:p w14:paraId="4FD245FA" w14:textId="77777777" w:rsidR="009E6443" w:rsidRPr="00423E20" w:rsidRDefault="009E6443" w:rsidP="0074077A">
            <w:pPr>
              <w:pStyle w:val="TAC"/>
              <w:rPr>
                <w:rFonts w:cs="Arial"/>
                <w:b/>
                <w:bCs/>
                <w:sz w:val="16"/>
                <w:szCs w:val="16"/>
                <w:lang w:val="en-US" w:eastAsia="ko-KR"/>
              </w:rPr>
            </w:pPr>
            <w:r w:rsidRPr="00423E20">
              <w:rPr>
                <w:rFonts w:cs="Arial"/>
                <w:sz w:val="16"/>
                <w:szCs w:val="16"/>
                <w:lang w:val="en-US" w:eastAsia="ja-JP"/>
              </w:rPr>
              <w:t>N/A</w:t>
            </w:r>
          </w:p>
        </w:tc>
        <w:tc>
          <w:tcPr>
            <w:tcW w:w="784" w:type="dxa"/>
            <w:tcBorders>
              <w:top w:val="single" w:sz="4" w:space="0" w:color="auto"/>
              <w:left w:val="single" w:sz="4" w:space="0" w:color="auto"/>
              <w:bottom w:val="single" w:sz="4" w:space="0" w:color="auto"/>
              <w:right w:val="single" w:sz="4" w:space="0" w:color="auto"/>
            </w:tcBorders>
          </w:tcPr>
          <w:p w14:paraId="50D36E2C" w14:textId="77777777" w:rsidR="009E6443" w:rsidRPr="00423E20" w:rsidRDefault="009E6443" w:rsidP="0074077A">
            <w:pPr>
              <w:spacing w:after="0"/>
              <w:jc w:val="center"/>
              <w:rPr>
                <w:rFonts w:ascii="Arial" w:hAnsi="Arial" w:cs="Arial"/>
                <w:sz w:val="16"/>
                <w:szCs w:val="16"/>
                <w:lang w:val="en-US" w:eastAsia="zh-CN"/>
              </w:rPr>
            </w:pPr>
            <w:r w:rsidRPr="00423E20">
              <w:rPr>
                <w:rFonts w:ascii="Arial" w:hAnsi="Arial" w:cs="Arial"/>
                <w:sz w:val="16"/>
                <w:szCs w:val="16"/>
                <w:lang w:val="en-US" w:eastAsia="zh-CN"/>
              </w:rPr>
              <w:t>FDD</w:t>
            </w:r>
          </w:p>
        </w:tc>
        <w:tc>
          <w:tcPr>
            <w:tcW w:w="681" w:type="dxa"/>
            <w:tcBorders>
              <w:top w:val="single" w:sz="4" w:space="0" w:color="auto"/>
              <w:left w:val="single" w:sz="4" w:space="0" w:color="auto"/>
              <w:bottom w:val="single" w:sz="4" w:space="0" w:color="auto"/>
              <w:right w:val="single" w:sz="4" w:space="0" w:color="auto"/>
            </w:tcBorders>
          </w:tcPr>
          <w:p w14:paraId="5A366C78" w14:textId="77777777" w:rsidR="009E6443" w:rsidRPr="00423E20" w:rsidRDefault="009E6443" w:rsidP="0074077A">
            <w:pPr>
              <w:pStyle w:val="TAC"/>
              <w:rPr>
                <w:rFonts w:cs="Arial"/>
                <w:sz w:val="16"/>
                <w:szCs w:val="16"/>
                <w:lang w:val="en-US" w:eastAsia="sv-SE"/>
              </w:rPr>
            </w:pPr>
            <w:r w:rsidRPr="00423E20">
              <w:rPr>
                <w:rFonts w:cs="Arial"/>
                <w:sz w:val="16"/>
                <w:szCs w:val="16"/>
                <w:lang w:val="en-US" w:eastAsia="ja-JP"/>
              </w:rPr>
              <w:t>N/A</w:t>
            </w:r>
          </w:p>
        </w:tc>
      </w:tr>
    </w:tbl>
    <w:p w14:paraId="3EDBF1EA" w14:textId="77777777" w:rsidR="009E6443" w:rsidRPr="009E6443" w:rsidRDefault="009E6443" w:rsidP="009E6443">
      <w:pPr>
        <w:spacing w:after="120"/>
        <w:rPr>
          <w:color w:val="0070C0"/>
          <w:szCs w:val="24"/>
          <w:lang w:eastAsia="zh-CN"/>
        </w:rPr>
      </w:pPr>
    </w:p>
    <w:p w14:paraId="5842C109" w14:textId="294107FB" w:rsidR="009E6443" w:rsidRPr="003B532B" w:rsidRDefault="009E6443" w:rsidP="009E6443">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r>
        <w:rPr>
          <w:rFonts w:eastAsia="SimSun"/>
          <w:color w:val="0070C0"/>
          <w:szCs w:val="24"/>
          <w:lang w:eastAsia="zh-CN"/>
        </w:rPr>
        <w:t xml:space="preserve">: </w:t>
      </w:r>
      <w:r>
        <w:rPr>
          <w:rFonts w:eastAsia="SimSun"/>
          <w:szCs w:val="24"/>
          <w:lang w:eastAsia="zh-CN"/>
        </w:rPr>
        <w:t>D</w:t>
      </w:r>
      <w:r w:rsidRPr="00C56BA3">
        <w:rPr>
          <w:rFonts w:eastAsia="SimSun"/>
          <w:szCs w:val="24"/>
          <w:lang w:eastAsia="zh-CN"/>
        </w:rPr>
        <w:t xml:space="preserve">iscuss proposed </w:t>
      </w:r>
      <w:r>
        <w:rPr>
          <w:rFonts w:eastAsia="SimSun"/>
          <w:szCs w:val="24"/>
          <w:lang w:eastAsia="zh-CN"/>
        </w:rPr>
        <w:t>values</w:t>
      </w:r>
      <w:r w:rsidRPr="00C56BA3">
        <w:rPr>
          <w:rFonts w:eastAsia="SimSun"/>
          <w:szCs w:val="24"/>
          <w:lang w:eastAsia="zh-CN"/>
        </w:rPr>
        <w:t xml:space="preserve"> amongst expert </w:t>
      </w:r>
      <w:r>
        <w:rPr>
          <w:rFonts w:eastAsia="SimSun"/>
          <w:szCs w:val="24"/>
          <w:lang w:eastAsia="zh-CN"/>
        </w:rPr>
        <w:t xml:space="preserve">for consensus </w:t>
      </w:r>
      <w:r w:rsidRPr="00C56BA3">
        <w:rPr>
          <w:rFonts w:eastAsia="SimSun"/>
          <w:szCs w:val="24"/>
          <w:lang w:eastAsia="zh-CN"/>
        </w:rPr>
        <w:t xml:space="preserve">and capture </w:t>
      </w:r>
      <w:r>
        <w:rPr>
          <w:rFonts w:eastAsia="SimSun"/>
          <w:szCs w:val="24"/>
          <w:lang w:eastAsia="zh-CN"/>
        </w:rPr>
        <w:t>in related TP</w:t>
      </w:r>
    </w:p>
    <w:p w14:paraId="276A862B" w14:textId="1F8ABF02" w:rsidR="009E6443" w:rsidRDefault="00681F98" w:rsidP="009E6443">
      <w:pPr>
        <w:rPr>
          <w:b/>
          <w:color w:val="0070C0"/>
          <w:u w:val="single"/>
          <w:lang w:eastAsia="ko-KR"/>
        </w:rPr>
      </w:pPr>
      <w:r w:rsidRPr="00681F98">
        <w:rPr>
          <w:b/>
          <w:bCs/>
          <w:szCs w:val="24"/>
          <w:lang w:eastAsia="zh-CN"/>
        </w:rPr>
        <w:t>Was not treated in ad-hoc</w:t>
      </w:r>
      <w:r>
        <w:rPr>
          <w:b/>
          <w:bCs/>
          <w:szCs w:val="24"/>
          <w:lang w:eastAsia="zh-CN"/>
        </w:rPr>
        <w:t>, to be covered in WF</w:t>
      </w:r>
    </w:p>
    <w:p w14:paraId="575C6C8C" w14:textId="6C9A1367" w:rsidR="009E6443" w:rsidRPr="00045592" w:rsidRDefault="009E6443" w:rsidP="009E6443">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Pr>
          <w:b/>
          <w:color w:val="0070C0"/>
          <w:u w:val="single"/>
          <w:lang w:eastAsia="ko-KR"/>
        </w:rPr>
        <w:t>5c</w:t>
      </w:r>
      <w:r w:rsidRPr="00045592">
        <w:rPr>
          <w:b/>
          <w:color w:val="0070C0"/>
          <w:u w:val="single"/>
          <w:lang w:eastAsia="ko-KR"/>
        </w:rPr>
        <w:t xml:space="preserve">: </w:t>
      </w:r>
      <w:r w:rsidR="006E2300" w:rsidRPr="006E2300">
        <w:rPr>
          <w:b/>
          <w:color w:val="0070C0"/>
          <w:u w:val="single"/>
          <w:lang w:eastAsia="ko-KR"/>
        </w:rPr>
        <w:t>DC_3C-1A_n75A</w:t>
      </w:r>
      <w:r w:rsidRPr="009E6443">
        <w:rPr>
          <w:b/>
          <w:color w:val="0070C0"/>
          <w:u w:val="single"/>
          <w:lang w:eastAsia="ko-KR"/>
        </w:rPr>
        <w:t xml:space="preserve"> </w:t>
      </w:r>
      <w:r>
        <w:rPr>
          <w:b/>
          <w:color w:val="0070C0"/>
          <w:u w:val="single"/>
          <w:lang w:eastAsia="ko-KR"/>
        </w:rPr>
        <w:t>triple beat MSD</w:t>
      </w:r>
    </w:p>
    <w:p w14:paraId="0FBD1246" w14:textId="5D9CE99D" w:rsidR="009E6443" w:rsidRPr="006E2300" w:rsidRDefault="009E6443" w:rsidP="009E6443">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r>
        <w:rPr>
          <w:rFonts w:eastAsia="SimSun"/>
          <w:color w:val="0070C0"/>
          <w:szCs w:val="24"/>
          <w:lang w:eastAsia="zh-CN"/>
        </w:rPr>
        <w:t xml:space="preserve">: </w:t>
      </w:r>
      <w:r w:rsidR="006E2300">
        <w:rPr>
          <w:b/>
          <w:bCs/>
          <w:sz w:val="18"/>
          <w:szCs w:val="18"/>
        </w:rPr>
        <w:t>two separate proposals (but band 1A or n1A) and different test point and MSD values from Murata and Skyworks</w:t>
      </w:r>
    </w:p>
    <w:p w14:paraId="67BB25F1" w14:textId="4F4F99FD" w:rsidR="006E2300" w:rsidRPr="006E2300" w:rsidRDefault="006E2300" w:rsidP="006E2300">
      <w:pPr>
        <w:spacing w:after="120"/>
        <w:jc w:val="center"/>
        <w:rPr>
          <w:szCs w:val="24"/>
          <w:lang w:eastAsia="zh-CN"/>
        </w:rPr>
      </w:pPr>
      <w:r w:rsidRPr="006E2300">
        <w:rPr>
          <w:szCs w:val="24"/>
          <w:lang w:eastAsia="zh-CN"/>
        </w:rPr>
        <w:t>Murata</w:t>
      </w:r>
    </w:p>
    <w:tbl>
      <w:tblPr>
        <w:tblW w:w="81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0"/>
        <w:gridCol w:w="706"/>
        <w:gridCol w:w="662"/>
        <w:gridCol w:w="927"/>
        <w:gridCol w:w="1836"/>
        <w:gridCol w:w="681"/>
        <w:gridCol w:w="681"/>
        <w:gridCol w:w="682"/>
        <w:gridCol w:w="7"/>
        <w:gridCol w:w="725"/>
        <w:gridCol w:w="7"/>
      </w:tblGrid>
      <w:tr w:rsidR="006E2300" w:rsidRPr="00321573" w14:paraId="78918EAE" w14:textId="77777777" w:rsidTr="0074077A">
        <w:trPr>
          <w:trHeight w:val="20"/>
          <w:jc w:val="center"/>
        </w:trPr>
        <w:tc>
          <w:tcPr>
            <w:tcW w:w="7404" w:type="dxa"/>
            <w:gridSpan w:val="9"/>
            <w:tcBorders>
              <w:top w:val="single" w:sz="4" w:space="0" w:color="auto"/>
              <w:left w:val="single" w:sz="4" w:space="0" w:color="auto"/>
              <w:bottom w:val="single" w:sz="4" w:space="0" w:color="auto"/>
              <w:right w:val="single" w:sz="4" w:space="0" w:color="auto"/>
            </w:tcBorders>
            <w:hideMark/>
          </w:tcPr>
          <w:p w14:paraId="18A24665" w14:textId="77777777" w:rsidR="006E2300" w:rsidRPr="00321573" w:rsidRDefault="006E2300" w:rsidP="0074077A">
            <w:pPr>
              <w:pStyle w:val="TAH"/>
              <w:rPr>
                <w:rFonts w:ascii="Calibri" w:eastAsia="Times New Roman" w:hAnsi="Calibri" w:cs="Calibri"/>
                <w:sz w:val="16"/>
                <w:szCs w:val="16"/>
                <w:lang w:val="en-US" w:eastAsia="sv-SE"/>
              </w:rPr>
            </w:pPr>
            <w:r w:rsidRPr="00321573">
              <w:rPr>
                <w:rFonts w:ascii="Calibri" w:hAnsi="Calibri" w:cs="Calibri"/>
                <w:sz w:val="16"/>
                <w:szCs w:val="16"/>
                <w:lang w:val="en-US" w:eastAsia="sv-SE"/>
              </w:rPr>
              <w:t>Band / Channel bandwidth / N</w:t>
            </w:r>
            <w:r w:rsidRPr="00321573">
              <w:rPr>
                <w:rFonts w:ascii="Calibri" w:hAnsi="Calibri" w:cs="Calibri"/>
                <w:sz w:val="16"/>
                <w:szCs w:val="16"/>
                <w:vertAlign w:val="subscript"/>
                <w:lang w:val="en-US" w:eastAsia="sv-SE"/>
              </w:rPr>
              <w:t>RB</w:t>
            </w:r>
            <w:r w:rsidRPr="00321573">
              <w:rPr>
                <w:rFonts w:ascii="Calibri" w:hAnsi="Calibri" w:cs="Calibri"/>
                <w:sz w:val="16"/>
                <w:szCs w:val="16"/>
                <w:lang w:val="en-US" w:eastAsia="sv-SE"/>
              </w:rPr>
              <w:t xml:space="preserve"> / Duplex mode</w:t>
            </w:r>
          </w:p>
        </w:tc>
        <w:tc>
          <w:tcPr>
            <w:tcW w:w="750" w:type="dxa"/>
            <w:gridSpan w:val="2"/>
            <w:tcBorders>
              <w:top w:val="single" w:sz="4" w:space="0" w:color="auto"/>
              <w:left w:val="single" w:sz="4" w:space="0" w:color="auto"/>
              <w:bottom w:val="nil"/>
              <w:right w:val="single" w:sz="4" w:space="0" w:color="auto"/>
            </w:tcBorders>
            <w:hideMark/>
          </w:tcPr>
          <w:p w14:paraId="24735BB2" w14:textId="77777777" w:rsidR="006E2300" w:rsidRPr="00321573" w:rsidRDefault="006E2300" w:rsidP="0074077A">
            <w:pPr>
              <w:pStyle w:val="TAH"/>
              <w:rPr>
                <w:rFonts w:ascii="Calibri" w:hAnsi="Calibri" w:cs="Calibri"/>
                <w:sz w:val="16"/>
                <w:szCs w:val="16"/>
                <w:lang w:val="en-US" w:eastAsia="sv-SE"/>
              </w:rPr>
            </w:pPr>
            <w:r w:rsidRPr="00321573">
              <w:rPr>
                <w:rFonts w:ascii="Calibri" w:hAnsi="Calibri" w:cs="Calibri"/>
                <w:sz w:val="16"/>
                <w:szCs w:val="16"/>
                <w:lang w:val="en-US" w:eastAsia="sv-SE"/>
              </w:rPr>
              <w:t>Source of IMD</w:t>
            </w:r>
          </w:p>
        </w:tc>
      </w:tr>
      <w:tr w:rsidR="006E2300" w:rsidRPr="00321573" w14:paraId="3FD9C17B" w14:textId="77777777" w:rsidTr="0074077A">
        <w:trPr>
          <w:gridAfter w:val="1"/>
          <w:wAfter w:w="7" w:type="dxa"/>
          <w:trHeight w:val="326"/>
          <w:jc w:val="center"/>
        </w:trPr>
        <w:tc>
          <w:tcPr>
            <w:tcW w:w="1293" w:type="dxa"/>
            <w:tcBorders>
              <w:top w:val="single" w:sz="4" w:space="0" w:color="auto"/>
              <w:left w:val="single" w:sz="4" w:space="0" w:color="auto"/>
              <w:bottom w:val="single" w:sz="4" w:space="0" w:color="auto"/>
              <w:right w:val="single" w:sz="4" w:space="0" w:color="auto"/>
            </w:tcBorders>
            <w:hideMark/>
          </w:tcPr>
          <w:p w14:paraId="031BB34F" w14:textId="77777777" w:rsidR="006E2300" w:rsidRPr="00321573" w:rsidRDefault="006E2300" w:rsidP="0074077A">
            <w:pPr>
              <w:pStyle w:val="TAH"/>
              <w:rPr>
                <w:rFonts w:ascii="Calibri" w:hAnsi="Calibri" w:cs="Calibri"/>
                <w:sz w:val="16"/>
                <w:szCs w:val="16"/>
                <w:lang w:val="en-US" w:eastAsia="sv-SE"/>
              </w:rPr>
            </w:pPr>
            <w:r w:rsidRPr="00321573">
              <w:rPr>
                <w:rFonts w:ascii="Calibri" w:hAnsi="Calibri" w:cs="Calibri"/>
                <w:sz w:val="16"/>
                <w:szCs w:val="16"/>
                <w:lang w:val="en-US" w:eastAsia="sv-SE"/>
              </w:rPr>
              <w:t>ENDC</w:t>
            </w:r>
            <w:r w:rsidRPr="00321573">
              <w:rPr>
                <w:rFonts w:ascii="Calibri" w:hAnsi="Calibri" w:cs="Calibri"/>
                <w:sz w:val="16"/>
                <w:szCs w:val="16"/>
                <w:lang w:val="en-US" w:eastAsia="zh-CN"/>
              </w:rPr>
              <w:t xml:space="preserve"> band combination</w:t>
            </w:r>
          </w:p>
        </w:tc>
        <w:tc>
          <w:tcPr>
            <w:tcW w:w="706" w:type="dxa"/>
            <w:tcBorders>
              <w:top w:val="single" w:sz="4" w:space="0" w:color="auto"/>
              <w:left w:val="single" w:sz="4" w:space="0" w:color="auto"/>
              <w:bottom w:val="single" w:sz="4" w:space="0" w:color="auto"/>
              <w:right w:val="single" w:sz="4" w:space="0" w:color="auto"/>
            </w:tcBorders>
            <w:hideMark/>
          </w:tcPr>
          <w:p w14:paraId="58BA882F" w14:textId="77777777" w:rsidR="006E2300" w:rsidRPr="00321573" w:rsidRDefault="006E2300" w:rsidP="0074077A">
            <w:pPr>
              <w:pStyle w:val="TAH"/>
              <w:rPr>
                <w:rFonts w:ascii="Calibri" w:hAnsi="Calibri" w:cs="Calibri"/>
                <w:sz w:val="16"/>
                <w:szCs w:val="16"/>
                <w:lang w:val="en-US" w:eastAsia="sv-SE"/>
              </w:rPr>
            </w:pPr>
            <w:r w:rsidRPr="00321573">
              <w:rPr>
                <w:rFonts w:ascii="Calibri" w:hAnsi="Calibri" w:cs="Calibri"/>
                <w:sz w:val="16"/>
                <w:szCs w:val="16"/>
                <w:lang w:val="en-US" w:eastAsia="sv-SE"/>
              </w:rPr>
              <w:t>NR/LTE band</w:t>
            </w:r>
          </w:p>
        </w:tc>
        <w:tc>
          <w:tcPr>
            <w:tcW w:w="662" w:type="dxa"/>
            <w:tcBorders>
              <w:top w:val="single" w:sz="4" w:space="0" w:color="auto"/>
              <w:left w:val="single" w:sz="4" w:space="0" w:color="auto"/>
              <w:bottom w:val="single" w:sz="4" w:space="0" w:color="auto"/>
              <w:right w:val="single" w:sz="4" w:space="0" w:color="auto"/>
            </w:tcBorders>
            <w:hideMark/>
          </w:tcPr>
          <w:p w14:paraId="07074C8B" w14:textId="77777777" w:rsidR="006E2300" w:rsidRPr="00321573" w:rsidRDefault="006E2300" w:rsidP="0074077A">
            <w:pPr>
              <w:pStyle w:val="TAH"/>
              <w:rPr>
                <w:rFonts w:ascii="Calibri" w:hAnsi="Calibri" w:cs="Calibri"/>
                <w:sz w:val="16"/>
                <w:szCs w:val="16"/>
                <w:lang w:val="en-US" w:eastAsia="sv-SE"/>
              </w:rPr>
            </w:pPr>
            <w:r w:rsidRPr="00321573">
              <w:rPr>
                <w:rFonts w:ascii="Calibri" w:hAnsi="Calibri" w:cs="Calibri"/>
                <w:sz w:val="16"/>
                <w:szCs w:val="16"/>
                <w:lang w:val="en-US" w:eastAsia="sv-SE"/>
              </w:rPr>
              <w:t>UL F</w:t>
            </w:r>
            <w:r w:rsidRPr="00321573">
              <w:rPr>
                <w:rFonts w:ascii="Calibri" w:hAnsi="Calibri" w:cs="Calibri"/>
                <w:sz w:val="16"/>
                <w:szCs w:val="16"/>
                <w:vertAlign w:val="subscript"/>
                <w:lang w:val="en-US" w:eastAsia="sv-SE"/>
              </w:rPr>
              <w:t>c</w:t>
            </w:r>
            <w:r w:rsidRPr="00321573">
              <w:rPr>
                <w:rFonts w:ascii="Calibri" w:hAnsi="Calibri" w:cs="Calibri"/>
                <w:sz w:val="16"/>
                <w:szCs w:val="16"/>
                <w:lang w:val="en-US" w:eastAsia="sv-SE"/>
              </w:rPr>
              <w:t xml:space="preserve"> </w:t>
            </w:r>
            <w:r w:rsidRPr="00321573">
              <w:rPr>
                <w:rFonts w:ascii="Calibri" w:hAnsi="Calibri" w:cs="Calibri"/>
                <w:sz w:val="16"/>
                <w:szCs w:val="16"/>
                <w:lang w:val="en-US" w:eastAsia="sv-SE"/>
              </w:rPr>
              <w:br/>
              <w:t>(MHz)</w:t>
            </w:r>
          </w:p>
        </w:tc>
        <w:tc>
          <w:tcPr>
            <w:tcW w:w="1013" w:type="dxa"/>
            <w:tcBorders>
              <w:top w:val="single" w:sz="4" w:space="0" w:color="auto"/>
              <w:left w:val="single" w:sz="4" w:space="0" w:color="auto"/>
              <w:bottom w:val="single" w:sz="4" w:space="0" w:color="auto"/>
              <w:right w:val="single" w:sz="4" w:space="0" w:color="auto"/>
            </w:tcBorders>
            <w:hideMark/>
          </w:tcPr>
          <w:p w14:paraId="3E103654" w14:textId="77777777" w:rsidR="006E2300" w:rsidRPr="00321573" w:rsidRDefault="006E2300" w:rsidP="0074077A">
            <w:pPr>
              <w:pStyle w:val="TAH"/>
              <w:rPr>
                <w:rFonts w:ascii="Calibri" w:hAnsi="Calibri" w:cs="Calibri"/>
                <w:sz w:val="16"/>
                <w:szCs w:val="16"/>
                <w:lang w:val="en-US" w:eastAsia="sv-SE"/>
              </w:rPr>
            </w:pPr>
            <w:r w:rsidRPr="00321573">
              <w:rPr>
                <w:rFonts w:ascii="Calibri" w:hAnsi="Calibri" w:cs="Calibri"/>
                <w:sz w:val="16"/>
                <w:szCs w:val="16"/>
                <w:lang w:val="en-US" w:eastAsia="sv-SE"/>
              </w:rPr>
              <w:t xml:space="preserve">UL/DL BW </w:t>
            </w:r>
            <w:r w:rsidRPr="00321573">
              <w:rPr>
                <w:rFonts w:ascii="Calibri" w:hAnsi="Calibri" w:cs="Calibri"/>
                <w:sz w:val="16"/>
                <w:szCs w:val="16"/>
                <w:lang w:val="en-US" w:eastAsia="sv-SE"/>
              </w:rPr>
              <w:br/>
              <w:t>(MHz)</w:t>
            </w:r>
          </w:p>
        </w:tc>
        <w:tc>
          <w:tcPr>
            <w:tcW w:w="1652" w:type="dxa"/>
            <w:tcBorders>
              <w:top w:val="single" w:sz="4" w:space="0" w:color="auto"/>
              <w:left w:val="single" w:sz="4" w:space="0" w:color="auto"/>
              <w:bottom w:val="single" w:sz="4" w:space="0" w:color="auto"/>
              <w:right w:val="single" w:sz="4" w:space="0" w:color="auto"/>
            </w:tcBorders>
            <w:hideMark/>
          </w:tcPr>
          <w:p w14:paraId="0F011973" w14:textId="77777777" w:rsidR="006E2300" w:rsidRPr="00321573" w:rsidRDefault="006E2300" w:rsidP="0074077A">
            <w:pPr>
              <w:pStyle w:val="TAH"/>
              <w:rPr>
                <w:rFonts w:ascii="Calibri" w:hAnsi="Calibri" w:cs="Calibri"/>
                <w:sz w:val="16"/>
                <w:szCs w:val="16"/>
                <w:lang w:val="en-US" w:eastAsia="sv-SE"/>
              </w:rPr>
            </w:pPr>
            <w:r w:rsidRPr="00321573">
              <w:rPr>
                <w:rFonts w:ascii="Calibri" w:hAnsi="Calibri" w:cs="Calibri"/>
                <w:sz w:val="16"/>
                <w:szCs w:val="16"/>
                <w:lang w:val="en-US" w:eastAsia="sv-SE"/>
              </w:rPr>
              <w:t xml:space="preserve">UL </w:t>
            </w:r>
            <w:r w:rsidRPr="00321573">
              <w:rPr>
                <w:rFonts w:ascii="Calibri" w:hAnsi="Calibri" w:cs="Calibri"/>
                <w:sz w:val="16"/>
                <w:szCs w:val="16"/>
                <w:lang w:val="en-US" w:eastAsia="sv-SE"/>
              </w:rPr>
              <w:br/>
              <w:t>L</w:t>
            </w:r>
            <w:r w:rsidRPr="00321573">
              <w:rPr>
                <w:rFonts w:ascii="Calibri" w:hAnsi="Calibri" w:cs="Calibri"/>
                <w:sz w:val="16"/>
                <w:szCs w:val="16"/>
                <w:vertAlign w:val="subscript"/>
                <w:lang w:val="en-US" w:eastAsia="sv-SE"/>
              </w:rPr>
              <w:t>CRB</w:t>
            </w:r>
          </w:p>
        </w:tc>
        <w:tc>
          <w:tcPr>
            <w:tcW w:w="686" w:type="dxa"/>
            <w:tcBorders>
              <w:top w:val="single" w:sz="4" w:space="0" w:color="auto"/>
              <w:left w:val="single" w:sz="4" w:space="0" w:color="auto"/>
              <w:bottom w:val="single" w:sz="4" w:space="0" w:color="auto"/>
              <w:right w:val="single" w:sz="4" w:space="0" w:color="auto"/>
            </w:tcBorders>
            <w:hideMark/>
          </w:tcPr>
          <w:p w14:paraId="3839F797" w14:textId="77777777" w:rsidR="006E2300" w:rsidRPr="00321573" w:rsidRDefault="006E2300" w:rsidP="0074077A">
            <w:pPr>
              <w:pStyle w:val="TAH"/>
              <w:rPr>
                <w:rFonts w:ascii="Calibri" w:hAnsi="Calibri" w:cs="Calibri"/>
                <w:sz w:val="16"/>
                <w:szCs w:val="16"/>
                <w:lang w:val="en-US" w:eastAsia="sv-SE"/>
              </w:rPr>
            </w:pPr>
            <w:r w:rsidRPr="00321573">
              <w:rPr>
                <w:rFonts w:ascii="Calibri" w:hAnsi="Calibri" w:cs="Calibri"/>
                <w:sz w:val="16"/>
                <w:szCs w:val="16"/>
                <w:lang w:val="en-US" w:eastAsia="sv-SE"/>
              </w:rPr>
              <w:t>DL F</w:t>
            </w:r>
            <w:r w:rsidRPr="00321573">
              <w:rPr>
                <w:rFonts w:ascii="Calibri" w:hAnsi="Calibri" w:cs="Calibri"/>
                <w:sz w:val="16"/>
                <w:szCs w:val="16"/>
                <w:vertAlign w:val="subscript"/>
                <w:lang w:val="en-US" w:eastAsia="sv-SE"/>
              </w:rPr>
              <w:t>c</w:t>
            </w:r>
            <w:r w:rsidRPr="00321573">
              <w:rPr>
                <w:rFonts w:ascii="Calibri" w:hAnsi="Calibri" w:cs="Calibri"/>
                <w:sz w:val="16"/>
                <w:szCs w:val="16"/>
                <w:lang w:val="en-US" w:eastAsia="sv-SE"/>
              </w:rPr>
              <w:t xml:space="preserve"> (MHz)</w:t>
            </w:r>
          </w:p>
        </w:tc>
        <w:tc>
          <w:tcPr>
            <w:tcW w:w="703" w:type="dxa"/>
            <w:tcBorders>
              <w:top w:val="single" w:sz="4" w:space="0" w:color="auto"/>
              <w:left w:val="single" w:sz="4" w:space="0" w:color="auto"/>
              <w:bottom w:val="single" w:sz="4" w:space="0" w:color="auto"/>
              <w:right w:val="single" w:sz="4" w:space="0" w:color="auto"/>
            </w:tcBorders>
            <w:hideMark/>
          </w:tcPr>
          <w:p w14:paraId="22DC3925" w14:textId="77777777" w:rsidR="006E2300" w:rsidRPr="00321573" w:rsidRDefault="006E2300" w:rsidP="0074077A">
            <w:pPr>
              <w:pStyle w:val="TAH"/>
              <w:rPr>
                <w:rFonts w:ascii="Calibri" w:hAnsi="Calibri" w:cs="Calibri"/>
                <w:sz w:val="16"/>
                <w:szCs w:val="16"/>
                <w:lang w:val="en-US" w:eastAsia="sv-SE"/>
              </w:rPr>
            </w:pPr>
            <w:r w:rsidRPr="00321573">
              <w:rPr>
                <w:rFonts w:ascii="Calibri" w:hAnsi="Calibri" w:cs="Calibri"/>
                <w:sz w:val="16"/>
                <w:szCs w:val="16"/>
                <w:lang w:val="en-US" w:eastAsia="sv-SE"/>
              </w:rPr>
              <w:t xml:space="preserve">MSD </w:t>
            </w:r>
            <w:r w:rsidRPr="00321573">
              <w:rPr>
                <w:rFonts w:ascii="Calibri" w:hAnsi="Calibri" w:cs="Calibri"/>
                <w:sz w:val="16"/>
                <w:szCs w:val="16"/>
                <w:lang w:val="en-US" w:eastAsia="sv-SE"/>
              </w:rPr>
              <w:br/>
              <w:t>(dB)</w:t>
            </w:r>
          </w:p>
        </w:tc>
        <w:tc>
          <w:tcPr>
            <w:tcW w:w="682" w:type="dxa"/>
            <w:tcBorders>
              <w:top w:val="single" w:sz="4" w:space="0" w:color="auto"/>
              <w:left w:val="single" w:sz="4" w:space="0" w:color="auto"/>
              <w:bottom w:val="single" w:sz="4" w:space="0" w:color="auto"/>
              <w:right w:val="single" w:sz="4" w:space="0" w:color="auto"/>
            </w:tcBorders>
            <w:hideMark/>
          </w:tcPr>
          <w:p w14:paraId="7588F962" w14:textId="77777777" w:rsidR="006E2300" w:rsidRPr="00321573" w:rsidRDefault="006E2300" w:rsidP="0074077A">
            <w:pPr>
              <w:pStyle w:val="TAH"/>
              <w:rPr>
                <w:rFonts w:ascii="Calibri" w:hAnsi="Calibri" w:cs="Calibri"/>
                <w:sz w:val="16"/>
                <w:szCs w:val="16"/>
                <w:lang w:val="en-US" w:eastAsia="sv-SE"/>
              </w:rPr>
            </w:pPr>
            <w:r w:rsidRPr="00321573">
              <w:rPr>
                <w:rFonts w:ascii="Calibri" w:hAnsi="Calibri" w:cs="Calibri"/>
                <w:sz w:val="16"/>
                <w:szCs w:val="16"/>
                <w:lang w:val="en-US" w:eastAsia="sv-SE"/>
              </w:rPr>
              <w:t>Duplex mode</w:t>
            </w:r>
          </w:p>
        </w:tc>
        <w:tc>
          <w:tcPr>
            <w:tcW w:w="750" w:type="dxa"/>
            <w:gridSpan w:val="2"/>
            <w:tcBorders>
              <w:top w:val="nil"/>
              <w:left w:val="single" w:sz="4" w:space="0" w:color="auto"/>
              <w:bottom w:val="single" w:sz="4" w:space="0" w:color="auto"/>
              <w:right w:val="single" w:sz="4" w:space="0" w:color="auto"/>
            </w:tcBorders>
          </w:tcPr>
          <w:p w14:paraId="22D4269B" w14:textId="77777777" w:rsidR="006E2300" w:rsidRPr="00321573" w:rsidRDefault="006E2300" w:rsidP="0074077A">
            <w:pPr>
              <w:pStyle w:val="TAH"/>
              <w:rPr>
                <w:rFonts w:ascii="Calibri" w:hAnsi="Calibri" w:cs="Calibri"/>
                <w:sz w:val="16"/>
                <w:szCs w:val="16"/>
                <w:lang w:val="en-US" w:eastAsia="sv-SE"/>
              </w:rPr>
            </w:pPr>
          </w:p>
        </w:tc>
      </w:tr>
      <w:tr w:rsidR="006E2300" w:rsidRPr="00321573" w14:paraId="0BC787C0" w14:textId="77777777" w:rsidTr="0074077A">
        <w:trPr>
          <w:gridAfter w:val="1"/>
          <w:wAfter w:w="7" w:type="dxa"/>
          <w:trHeight w:val="187"/>
          <w:jc w:val="center"/>
        </w:trPr>
        <w:tc>
          <w:tcPr>
            <w:tcW w:w="1293" w:type="dxa"/>
            <w:tcBorders>
              <w:top w:val="single" w:sz="4" w:space="0" w:color="auto"/>
              <w:left w:val="single" w:sz="4" w:space="0" w:color="auto"/>
              <w:bottom w:val="nil"/>
              <w:right w:val="single" w:sz="4" w:space="0" w:color="auto"/>
            </w:tcBorders>
          </w:tcPr>
          <w:p w14:paraId="1FE055DD" w14:textId="77777777" w:rsidR="006E2300" w:rsidRPr="00321573" w:rsidRDefault="006E2300" w:rsidP="0074077A">
            <w:pPr>
              <w:pStyle w:val="TAC"/>
              <w:rPr>
                <w:rFonts w:ascii="Calibri" w:hAnsi="Calibri" w:cs="Calibri"/>
                <w:sz w:val="16"/>
                <w:szCs w:val="16"/>
                <w:lang w:val="en-US" w:eastAsia="zh-CN"/>
              </w:rPr>
            </w:pPr>
          </w:p>
        </w:tc>
        <w:tc>
          <w:tcPr>
            <w:tcW w:w="706" w:type="dxa"/>
            <w:tcBorders>
              <w:top w:val="single" w:sz="4" w:space="0" w:color="auto"/>
              <w:left w:val="single" w:sz="4" w:space="0" w:color="auto"/>
              <w:bottom w:val="single" w:sz="4" w:space="0" w:color="auto"/>
              <w:right w:val="single" w:sz="4" w:space="0" w:color="auto"/>
            </w:tcBorders>
            <w:hideMark/>
          </w:tcPr>
          <w:p w14:paraId="7C4AD261" w14:textId="77777777" w:rsidR="006E2300" w:rsidRPr="00321573" w:rsidRDefault="006E2300" w:rsidP="0074077A">
            <w:pPr>
              <w:pStyle w:val="TAC"/>
              <w:rPr>
                <w:rFonts w:ascii="Calibri" w:hAnsi="Calibri" w:cs="Calibri"/>
                <w:sz w:val="16"/>
                <w:szCs w:val="16"/>
                <w:lang w:val="en-US" w:eastAsia="zh-CN"/>
              </w:rPr>
            </w:pPr>
            <w:r w:rsidRPr="00321573">
              <w:rPr>
                <w:rFonts w:ascii="Calibri" w:hAnsi="Calibri" w:cs="Calibri"/>
                <w:sz w:val="16"/>
                <w:szCs w:val="16"/>
                <w:lang w:val="en-US" w:eastAsia="sv-SE"/>
              </w:rPr>
              <w:t>1</w:t>
            </w:r>
          </w:p>
        </w:tc>
        <w:tc>
          <w:tcPr>
            <w:tcW w:w="662" w:type="dxa"/>
            <w:tcBorders>
              <w:top w:val="single" w:sz="4" w:space="0" w:color="auto"/>
              <w:left w:val="single" w:sz="4" w:space="0" w:color="auto"/>
              <w:bottom w:val="single" w:sz="4" w:space="0" w:color="auto"/>
              <w:right w:val="single" w:sz="4" w:space="0" w:color="auto"/>
            </w:tcBorders>
            <w:hideMark/>
          </w:tcPr>
          <w:p w14:paraId="5D75BDEF" w14:textId="77777777" w:rsidR="006E2300" w:rsidRPr="00321573" w:rsidRDefault="006E2300" w:rsidP="0074077A">
            <w:pPr>
              <w:pStyle w:val="TAC"/>
              <w:rPr>
                <w:rFonts w:ascii="Calibri" w:hAnsi="Calibri" w:cs="Calibri"/>
                <w:sz w:val="16"/>
                <w:szCs w:val="16"/>
                <w:lang w:val="en-US" w:eastAsia="ko-KR"/>
              </w:rPr>
            </w:pPr>
            <w:r w:rsidRPr="00321573">
              <w:rPr>
                <w:rFonts w:ascii="Calibri" w:hAnsi="Calibri" w:cs="Calibri"/>
                <w:sz w:val="16"/>
                <w:szCs w:val="16"/>
                <w:lang w:val="en-US" w:eastAsia="ja-JP"/>
              </w:rPr>
              <w:t>1975</w:t>
            </w:r>
          </w:p>
        </w:tc>
        <w:tc>
          <w:tcPr>
            <w:tcW w:w="1013" w:type="dxa"/>
            <w:tcBorders>
              <w:top w:val="single" w:sz="4" w:space="0" w:color="auto"/>
              <w:left w:val="single" w:sz="4" w:space="0" w:color="auto"/>
              <w:bottom w:val="single" w:sz="4" w:space="0" w:color="auto"/>
              <w:right w:val="single" w:sz="4" w:space="0" w:color="auto"/>
            </w:tcBorders>
            <w:hideMark/>
          </w:tcPr>
          <w:p w14:paraId="09046CD8" w14:textId="77777777" w:rsidR="006E2300" w:rsidRPr="00321573" w:rsidRDefault="006E2300" w:rsidP="0074077A">
            <w:pPr>
              <w:pStyle w:val="TAC"/>
              <w:rPr>
                <w:rFonts w:ascii="Calibri" w:hAnsi="Calibri" w:cs="Calibri"/>
                <w:sz w:val="16"/>
                <w:szCs w:val="16"/>
                <w:lang w:val="en-US" w:eastAsia="ko-KR"/>
              </w:rPr>
            </w:pPr>
            <w:r w:rsidRPr="00321573">
              <w:rPr>
                <w:rFonts w:ascii="Calibri" w:hAnsi="Calibri" w:cs="Calibri"/>
                <w:sz w:val="16"/>
                <w:szCs w:val="16"/>
                <w:lang w:val="en-US" w:eastAsia="ko-KR"/>
              </w:rPr>
              <w:t>5</w:t>
            </w:r>
          </w:p>
        </w:tc>
        <w:tc>
          <w:tcPr>
            <w:tcW w:w="1652" w:type="dxa"/>
            <w:tcBorders>
              <w:top w:val="single" w:sz="4" w:space="0" w:color="auto"/>
              <w:left w:val="single" w:sz="4" w:space="0" w:color="auto"/>
              <w:bottom w:val="single" w:sz="4" w:space="0" w:color="auto"/>
              <w:right w:val="single" w:sz="4" w:space="0" w:color="auto"/>
            </w:tcBorders>
            <w:hideMark/>
          </w:tcPr>
          <w:p w14:paraId="09D046FB" w14:textId="77777777" w:rsidR="006E2300" w:rsidRPr="00321573" w:rsidRDefault="006E2300" w:rsidP="0074077A">
            <w:pPr>
              <w:pStyle w:val="TAC"/>
              <w:tabs>
                <w:tab w:val="center" w:pos="769"/>
              </w:tabs>
              <w:rPr>
                <w:rFonts w:ascii="Calibri" w:hAnsi="Calibri" w:cs="Calibri"/>
                <w:sz w:val="16"/>
                <w:szCs w:val="16"/>
                <w:lang w:val="en-US" w:eastAsia="ko-KR"/>
              </w:rPr>
            </w:pPr>
            <w:r w:rsidRPr="00321573">
              <w:rPr>
                <w:rFonts w:ascii="Calibri" w:hAnsi="Calibri" w:cs="Calibri"/>
                <w:sz w:val="16"/>
                <w:szCs w:val="16"/>
                <w:lang w:val="en-US" w:eastAsia="ja-JP"/>
              </w:rPr>
              <w:t>25(RB</w:t>
            </w:r>
            <w:r w:rsidRPr="00321573">
              <w:rPr>
                <w:rFonts w:ascii="Calibri" w:hAnsi="Calibri" w:cs="Calibri"/>
                <w:sz w:val="16"/>
                <w:szCs w:val="16"/>
                <w:vertAlign w:val="subscript"/>
                <w:lang w:val="en-US" w:eastAsia="ja-JP"/>
              </w:rPr>
              <w:t>START</w:t>
            </w:r>
            <w:r w:rsidRPr="00321573">
              <w:rPr>
                <w:rFonts w:ascii="Calibri" w:hAnsi="Calibri" w:cs="Calibri"/>
                <w:sz w:val="16"/>
                <w:szCs w:val="16"/>
                <w:lang w:val="en-US" w:eastAsia="ja-JP"/>
              </w:rPr>
              <w:t>=0)</w:t>
            </w:r>
          </w:p>
        </w:tc>
        <w:tc>
          <w:tcPr>
            <w:tcW w:w="686" w:type="dxa"/>
            <w:tcBorders>
              <w:top w:val="single" w:sz="4" w:space="0" w:color="auto"/>
              <w:left w:val="single" w:sz="4" w:space="0" w:color="auto"/>
              <w:bottom w:val="single" w:sz="4" w:space="0" w:color="auto"/>
              <w:right w:val="single" w:sz="4" w:space="0" w:color="auto"/>
            </w:tcBorders>
            <w:hideMark/>
          </w:tcPr>
          <w:p w14:paraId="163FBA9E" w14:textId="77777777" w:rsidR="006E2300" w:rsidRPr="00321573" w:rsidRDefault="006E2300" w:rsidP="0074077A">
            <w:pPr>
              <w:pStyle w:val="TAC"/>
              <w:rPr>
                <w:rFonts w:ascii="Calibri" w:hAnsi="Calibri" w:cs="Calibri"/>
                <w:sz w:val="16"/>
                <w:szCs w:val="16"/>
                <w:lang w:val="en-US" w:eastAsia="ko-KR"/>
              </w:rPr>
            </w:pPr>
            <w:r w:rsidRPr="00321573">
              <w:rPr>
                <w:rFonts w:ascii="Calibri" w:hAnsi="Calibri" w:cs="Calibri"/>
                <w:sz w:val="16"/>
                <w:szCs w:val="16"/>
                <w:lang w:val="en-US" w:eastAsia="ko-KR"/>
              </w:rPr>
              <w:t>2165</w:t>
            </w:r>
          </w:p>
        </w:tc>
        <w:tc>
          <w:tcPr>
            <w:tcW w:w="703" w:type="dxa"/>
            <w:tcBorders>
              <w:top w:val="single" w:sz="4" w:space="0" w:color="auto"/>
              <w:left w:val="single" w:sz="4" w:space="0" w:color="auto"/>
              <w:bottom w:val="single" w:sz="4" w:space="0" w:color="auto"/>
              <w:right w:val="single" w:sz="4" w:space="0" w:color="auto"/>
            </w:tcBorders>
            <w:hideMark/>
          </w:tcPr>
          <w:p w14:paraId="25E6F20D" w14:textId="77777777" w:rsidR="006E2300" w:rsidRPr="00321573" w:rsidRDefault="006E2300" w:rsidP="0074077A">
            <w:pPr>
              <w:pStyle w:val="TAC"/>
              <w:rPr>
                <w:rFonts w:ascii="Calibri" w:hAnsi="Calibri" w:cs="Calibri"/>
                <w:b/>
                <w:bCs/>
                <w:sz w:val="16"/>
                <w:szCs w:val="16"/>
                <w:lang w:val="en-US" w:eastAsia="ko-KR"/>
              </w:rPr>
            </w:pPr>
            <w:r w:rsidRPr="00321573">
              <w:rPr>
                <w:rFonts w:ascii="Calibri" w:hAnsi="Calibri" w:cs="Calibri"/>
                <w:sz w:val="16"/>
                <w:szCs w:val="16"/>
                <w:lang w:val="en-US" w:eastAsia="ja-JP"/>
              </w:rPr>
              <w:t>N/A</w:t>
            </w:r>
          </w:p>
        </w:tc>
        <w:tc>
          <w:tcPr>
            <w:tcW w:w="682" w:type="dxa"/>
            <w:tcBorders>
              <w:top w:val="single" w:sz="4" w:space="0" w:color="auto"/>
              <w:left w:val="single" w:sz="4" w:space="0" w:color="auto"/>
              <w:bottom w:val="single" w:sz="4" w:space="0" w:color="auto"/>
              <w:right w:val="single" w:sz="4" w:space="0" w:color="auto"/>
            </w:tcBorders>
            <w:hideMark/>
          </w:tcPr>
          <w:p w14:paraId="27E0AE79" w14:textId="77777777" w:rsidR="006E2300" w:rsidRPr="00321573" w:rsidRDefault="006E2300" w:rsidP="0074077A">
            <w:pPr>
              <w:pStyle w:val="TAC"/>
              <w:rPr>
                <w:rFonts w:ascii="Calibri" w:hAnsi="Calibri" w:cs="Calibri"/>
                <w:sz w:val="16"/>
                <w:szCs w:val="16"/>
                <w:lang w:val="en-US" w:eastAsia="zh-CN"/>
              </w:rPr>
            </w:pPr>
            <w:r w:rsidRPr="00321573">
              <w:rPr>
                <w:rFonts w:ascii="Calibri" w:hAnsi="Calibri" w:cs="Calibri"/>
                <w:sz w:val="16"/>
                <w:szCs w:val="16"/>
                <w:lang w:val="en-US" w:eastAsia="zh-CN"/>
              </w:rPr>
              <w:t>FDD</w:t>
            </w:r>
          </w:p>
        </w:tc>
        <w:tc>
          <w:tcPr>
            <w:tcW w:w="750" w:type="dxa"/>
            <w:gridSpan w:val="2"/>
            <w:tcBorders>
              <w:top w:val="single" w:sz="4" w:space="0" w:color="auto"/>
              <w:left w:val="single" w:sz="4" w:space="0" w:color="auto"/>
              <w:bottom w:val="single" w:sz="4" w:space="0" w:color="auto"/>
              <w:right w:val="single" w:sz="4" w:space="0" w:color="auto"/>
            </w:tcBorders>
            <w:hideMark/>
          </w:tcPr>
          <w:p w14:paraId="719211F3" w14:textId="77777777" w:rsidR="006E2300" w:rsidRPr="00321573" w:rsidRDefault="006E2300" w:rsidP="0074077A">
            <w:pPr>
              <w:pStyle w:val="TAC"/>
              <w:rPr>
                <w:rFonts w:ascii="Calibri" w:hAnsi="Calibri" w:cs="Calibri"/>
                <w:sz w:val="16"/>
                <w:szCs w:val="16"/>
                <w:lang w:val="en-US" w:eastAsia="sv-SE"/>
              </w:rPr>
            </w:pPr>
            <w:r w:rsidRPr="00321573">
              <w:rPr>
                <w:rFonts w:ascii="Calibri" w:hAnsi="Calibri" w:cs="Calibri"/>
                <w:sz w:val="16"/>
                <w:szCs w:val="16"/>
                <w:lang w:val="en-US" w:eastAsia="ja-JP"/>
              </w:rPr>
              <w:t>N/A</w:t>
            </w:r>
          </w:p>
        </w:tc>
      </w:tr>
      <w:tr w:rsidR="006E2300" w:rsidRPr="00321573" w14:paraId="0F75CE1B" w14:textId="77777777" w:rsidTr="0074077A">
        <w:trPr>
          <w:gridAfter w:val="1"/>
          <w:wAfter w:w="7" w:type="dxa"/>
          <w:trHeight w:val="187"/>
          <w:jc w:val="center"/>
        </w:trPr>
        <w:tc>
          <w:tcPr>
            <w:tcW w:w="1293" w:type="dxa"/>
            <w:tcBorders>
              <w:top w:val="nil"/>
              <w:left w:val="single" w:sz="4" w:space="0" w:color="auto"/>
              <w:bottom w:val="nil"/>
              <w:right w:val="single" w:sz="4" w:space="0" w:color="auto"/>
            </w:tcBorders>
            <w:hideMark/>
          </w:tcPr>
          <w:p w14:paraId="00AF7698" w14:textId="77777777" w:rsidR="006E2300" w:rsidRPr="00321573" w:rsidRDefault="006E2300" w:rsidP="0074077A">
            <w:pPr>
              <w:pStyle w:val="TAC"/>
              <w:rPr>
                <w:rFonts w:ascii="Calibri" w:hAnsi="Calibri" w:cs="Calibri"/>
                <w:sz w:val="16"/>
                <w:szCs w:val="16"/>
                <w:lang w:val="en-US" w:eastAsia="zh-CN"/>
              </w:rPr>
            </w:pPr>
            <w:r w:rsidRPr="00321573">
              <w:rPr>
                <w:rFonts w:ascii="Calibri" w:hAnsi="Calibri" w:cs="Calibri"/>
                <w:sz w:val="16"/>
                <w:szCs w:val="16"/>
                <w:lang w:val="en-US" w:eastAsia="zh-CN"/>
              </w:rPr>
              <w:t>DC_3C-1A_n75A</w:t>
            </w:r>
          </w:p>
        </w:tc>
        <w:tc>
          <w:tcPr>
            <w:tcW w:w="706" w:type="dxa"/>
            <w:tcBorders>
              <w:top w:val="single" w:sz="4" w:space="0" w:color="auto"/>
              <w:left w:val="single" w:sz="4" w:space="0" w:color="auto"/>
              <w:bottom w:val="nil"/>
              <w:right w:val="single" w:sz="4" w:space="0" w:color="auto"/>
            </w:tcBorders>
            <w:hideMark/>
          </w:tcPr>
          <w:p w14:paraId="66654E47" w14:textId="77777777" w:rsidR="006E2300" w:rsidRPr="00321573" w:rsidRDefault="006E2300" w:rsidP="0074077A">
            <w:pPr>
              <w:pStyle w:val="TAC"/>
              <w:rPr>
                <w:rFonts w:ascii="Calibri" w:hAnsi="Calibri" w:cs="Calibri"/>
                <w:sz w:val="16"/>
                <w:szCs w:val="16"/>
                <w:lang w:val="en-US" w:eastAsia="sv-SE"/>
              </w:rPr>
            </w:pPr>
            <w:r w:rsidRPr="00321573">
              <w:rPr>
                <w:rFonts w:ascii="Calibri" w:hAnsi="Calibri" w:cs="Calibri"/>
                <w:sz w:val="16"/>
                <w:szCs w:val="16"/>
                <w:lang w:val="en-US" w:eastAsia="sv-SE"/>
              </w:rPr>
              <w:t>3</w:t>
            </w:r>
          </w:p>
        </w:tc>
        <w:tc>
          <w:tcPr>
            <w:tcW w:w="662" w:type="dxa"/>
            <w:tcBorders>
              <w:top w:val="single" w:sz="4" w:space="0" w:color="auto"/>
              <w:left w:val="single" w:sz="4" w:space="0" w:color="auto"/>
              <w:bottom w:val="nil"/>
              <w:right w:val="single" w:sz="4" w:space="0" w:color="auto"/>
            </w:tcBorders>
            <w:hideMark/>
          </w:tcPr>
          <w:p w14:paraId="5778E850" w14:textId="77777777" w:rsidR="006E2300" w:rsidRPr="00321573" w:rsidRDefault="006E2300" w:rsidP="0074077A">
            <w:pPr>
              <w:pStyle w:val="TAN"/>
              <w:jc w:val="center"/>
              <w:rPr>
                <w:rFonts w:ascii="Calibri" w:hAnsi="Calibri" w:cs="Calibri"/>
                <w:sz w:val="16"/>
                <w:szCs w:val="16"/>
                <w:lang w:val="en-US" w:eastAsia="zh-CN"/>
              </w:rPr>
            </w:pPr>
            <w:r w:rsidRPr="00321573">
              <w:rPr>
                <w:rFonts w:ascii="Calibri" w:hAnsi="Calibri" w:cs="Calibri"/>
                <w:sz w:val="16"/>
                <w:szCs w:val="16"/>
                <w:lang w:val="en-US" w:eastAsia="ko-KR"/>
              </w:rPr>
              <w:t>1730</w:t>
            </w:r>
          </w:p>
        </w:tc>
        <w:tc>
          <w:tcPr>
            <w:tcW w:w="1013" w:type="dxa"/>
            <w:tcBorders>
              <w:top w:val="single" w:sz="4" w:space="0" w:color="auto"/>
              <w:left w:val="single" w:sz="4" w:space="0" w:color="auto"/>
              <w:bottom w:val="nil"/>
              <w:right w:val="single" w:sz="4" w:space="0" w:color="auto"/>
            </w:tcBorders>
            <w:hideMark/>
          </w:tcPr>
          <w:p w14:paraId="5475274B" w14:textId="77777777" w:rsidR="006E2300" w:rsidRPr="00321573" w:rsidRDefault="006E2300" w:rsidP="0074077A">
            <w:pPr>
              <w:pStyle w:val="TAC"/>
              <w:rPr>
                <w:rFonts w:ascii="Calibri" w:hAnsi="Calibri" w:cs="Calibri"/>
                <w:sz w:val="16"/>
                <w:szCs w:val="16"/>
                <w:lang w:val="en-US" w:eastAsia="ko-KR"/>
              </w:rPr>
            </w:pPr>
            <w:r w:rsidRPr="00321573">
              <w:rPr>
                <w:rFonts w:ascii="Calibri" w:hAnsi="Calibri" w:cs="Calibri"/>
                <w:sz w:val="16"/>
                <w:szCs w:val="16"/>
                <w:lang w:val="en-US" w:eastAsia="ko-KR"/>
              </w:rPr>
              <w:t>20</w:t>
            </w:r>
          </w:p>
        </w:tc>
        <w:tc>
          <w:tcPr>
            <w:tcW w:w="1652" w:type="dxa"/>
            <w:tcBorders>
              <w:top w:val="single" w:sz="4" w:space="0" w:color="auto"/>
              <w:left w:val="single" w:sz="4" w:space="0" w:color="auto"/>
              <w:bottom w:val="nil"/>
              <w:right w:val="single" w:sz="4" w:space="0" w:color="auto"/>
            </w:tcBorders>
            <w:hideMark/>
          </w:tcPr>
          <w:p w14:paraId="2D71471B" w14:textId="77777777" w:rsidR="006E2300" w:rsidRPr="00321573" w:rsidRDefault="006E2300" w:rsidP="0074077A">
            <w:pPr>
              <w:pStyle w:val="TAN"/>
              <w:jc w:val="center"/>
              <w:rPr>
                <w:rFonts w:ascii="Calibri" w:hAnsi="Calibri" w:cs="Calibri"/>
                <w:sz w:val="16"/>
                <w:szCs w:val="16"/>
                <w:lang w:val="en-US" w:eastAsia="ko-KR"/>
              </w:rPr>
            </w:pPr>
            <w:r w:rsidRPr="00321573">
              <w:rPr>
                <w:rFonts w:ascii="Calibri" w:hAnsi="Calibri" w:cs="Calibri"/>
                <w:sz w:val="16"/>
                <w:szCs w:val="16"/>
                <w:lang w:val="en-US" w:eastAsia="ja-JP"/>
              </w:rPr>
              <w:t>1 (RB</w:t>
            </w:r>
            <w:r w:rsidRPr="00321573">
              <w:rPr>
                <w:rFonts w:ascii="Calibri" w:hAnsi="Calibri" w:cs="Calibri"/>
                <w:sz w:val="16"/>
                <w:szCs w:val="16"/>
                <w:vertAlign w:val="subscript"/>
                <w:lang w:val="en-US" w:eastAsia="ja-JP"/>
              </w:rPr>
              <w:t>START</w:t>
            </w:r>
            <w:r w:rsidRPr="00321573">
              <w:rPr>
                <w:rFonts w:ascii="Calibri" w:hAnsi="Calibri" w:cs="Calibri"/>
                <w:sz w:val="16"/>
                <w:szCs w:val="16"/>
                <w:lang w:val="en-US" w:eastAsia="ja-JP"/>
              </w:rPr>
              <w:t>=20)</w:t>
            </w:r>
          </w:p>
        </w:tc>
        <w:tc>
          <w:tcPr>
            <w:tcW w:w="686" w:type="dxa"/>
            <w:tcBorders>
              <w:top w:val="single" w:sz="4" w:space="0" w:color="auto"/>
              <w:left w:val="single" w:sz="4" w:space="0" w:color="auto"/>
              <w:bottom w:val="nil"/>
              <w:right w:val="single" w:sz="4" w:space="0" w:color="auto"/>
            </w:tcBorders>
            <w:hideMark/>
          </w:tcPr>
          <w:p w14:paraId="6DC1AEFF" w14:textId="77777777" w:rsidR="006E2300" w:rsidRPr="00321573" w:rsidRDefault="006E2300" w:rsidP="0074077A">
            <w:pPr>
              <w:pStyle w:val="TAC"/>
              <w:rPr>
                <w:rFonts w:ascii="Calibri" w:hAnsi="Calibri" w:cs="Calibri"/>
                <w:sz w:val="16"/>
                <w:szCs w:val="16"/>
                <w:lang w:val="en-US" w:eastAsia="zh-CN"/>
              </w:rPr>
            </w:pPr>
            <w:r w:rsidRPr="00321573">
              <w:rPr>
                <w:rFonts w:ascii="Calibri" w:hAnsi="Calibri" w:cs="Calibri"/>
                <w:sz w:val="16"/>
                <w:szCs w:val="16"/>
                <w:lang w:val="en-US" w:eastAsia="ko-KR"/>
              </w:rPr>
              <w:t>1825</w:t>
            </w:r>
          </w:p>
        </w:tc>
        <w:tc>
          <w:tcPr>
            <w:tcW w:w="703" w:type="dxa"/>
            <w:tcBorders>
              <w:top w:val="single" w:sz="4" w:space="0" w:color="auto"/>
              <w:left w:val="single" w:sz="4" w:space="0" w:color="auto"/>
              <w:bottom w:val="nil"/>
              <w:right w:val="single" w:sz="4" w:space="0" w:color="auto"/>
            </w:tcBorders>
            <w:hideMark/>
          </w:tcPr>
          <w:p w14:paraId="3A6364D3" w14:textId="77777777" w:rsidR="006E2300" w:rsidRPr="00321573" w:rsidRDefault="006E2300" w:rsidP="0074077A">
            <w:pPr>
              <w:pStyle w:val="TAC"/>
              <w:rPr>
                <w:rFonts w:ascii="Calibri" w:hAnsi="Calibri" w:cs="Calibri"/>
                <w:sz w:val="16"/>
                <w:szCs w:val="16"/>
                <w:lang w:val="en-US" w:eastAsia="ko-KR"/>
              </w:rPr>
            </w:pPr>
            <w:r w:rsidRPr="00321573">
              <w:rPr>
                <w:rFonts w:ascii="Calibri" w:hAnsi="Calibri" w:cs="Calibri"/>
                <w:sz w:val="16"/>
                <w:szCs w:val="16"/>
                <w:lang w:val="en-US" w:eastAsia="ja-JP"/>
              </w:rPr>
              <w:t>N/A</w:t>
            </w:r>
          </w:p>
        </w:tc>
        <w:tc>
          <w:tcPr>
            <w:tcW w:w="682" w:type="dxa"/>
            <w:tcBorders>
              <w:top w:val="single" w:sz="4" w:space="0" w:color="auto"/>
              <w:left w:val="single" w:sz="4" w:space="0" w:color="auto"/>
              <w:bottom w:val="nil"/>
              <w:right w:val="single" w:sz="4" w:space="0" w:color="auto"/>
            </w:tcBorders>
            <w:hideMark/>
          </w:tcPr>
          <w:p w14:paraId="121FB39E" w14:textId="77777777" w:rsidR="006E2300" w:rsidRPr="00321573" w:rsidRDefault="006E2300" w:rsidP="0074077A">
            <w:pPr>
              <w:pStyle w:val="TAC"/>
              <w:rPr>
                <w:rFonts w:ascii="Calibri" w:hAnsi="Calibri" w:cs="Calibri"/>
                <w:sz w:val="16"/>
                <w:szCs w:val="16"/>
                <w:lang w:val="en-US" w:eastAsia="zh-CN"/>
              </w:rPr>
            </w:pPr>
            <w:r w:rsidRPr="00321573">
              <w:rPr>
                <w:rFonts w:ascii="Calibri" w:hAnsi="Calibri" w:cs="Calibri"/>
                <w:sz w:val="16"/>
                <w:szCs w:val="16"/>
                <w:lang w:val="en-US" w:eastAsia="zh-CN"/>
              </w:rPr>
              <w:t>FDD</w:t>
            </w:r>
          </w:p>
        </w:tc>
        <w:tc>
          <w:tcPr>
            <w:tcW w:w="750" w:type="dxa"/>
            <w:gridSpan w:val="2"/>
            <w:tcBorders>
              <w:top w:val="single" w:sz="4" w:space="0" w:color="auto"/>
              <w:left w:val="single" w:sz="4" w:space="0" w:color="auto"/>
              <w:bottom w:val="nil"/>
              <w:right w:val="single" w:sz="4" w:space="0" w:color="auto"/>
            </w:tcBorders>
            <w:hideMark/>
          </w:tcPr>
          <w:p w14:paraId="653A7A61" w14:textId="77777777" w:rsidR="006E2300" w:rsidRPr="00321573" w:rsidRDefault="006E2300" w:rsidP="0074077A">
            <w:pPr>
              <w:pStyle w:val="TAC"/>
              <w:rPr>
                <w:rFonts w:ascii="Calibri" w:hAnsi="Calibri" w:cs="Calibri"/>
                <w:sz w:val="16"/>
                <w:szCs w:val="16"/>
                <w:lang w:val="en-US" w:eastAsia="sv-SE"/>
              </w:rPr>
            </w:pPr>
            <w:r w:rsidRPr="00321573">
              <w:rPr>
                <w:rFonts w:ascii="Calibri" w:hAnsi="Calibri" w:cs="Calibri"/>
                <w:sz w:val="16"/>
                <w:szCs w:val="16"/>
                <w:lang w:val="en-US" w:eastAsia="ja-JP"/>
              </w:rPr>
              <w:t>N/A</w:t>
            </w:r>
          </w:p>
        </w:tc>
      </w:tr>
      <w:tr w:rsidR="006E2300" w:rsidRPr="00321573" w14:paraId="63AAAC17" w14:textId="77777777" w:rsidTr="0074077A">
        <w:trPr>
          <w:gridAfter w:val="1"/>
          <w:wAfter w:w="7" w:type="dxa"/>
          <w:trHeight w:val="187"/>
          <w:jc w:val="center"/>
        </w:trPr>
        <w:tc>
          <w:tcPr>
            <w:tcW w:w="1293" w:type="dxa"/>
            <w:tcBorders>
              <w:top w:val="nil"/>
              <w:left w:val="single" w:sz="4" w:space="0" w:color="auto"/>
              <w:bottom w:val="nil"/>
              <w:right w:val="single" w:sz="4" w:space="0" w:color="auto"/>
            </w:tcBorders>
          </w:tcPr>
          <w:p w14:paraId="3570A6BE" w14:textId="77777777" w:rsidR="006E2300" w:rsidRPr="00321573" w:rsidRDefault="006E2300" w:rsidP="0074077A">
            <w:pPr>
              <w:pStyle w:val="TAC"/>
              <w:rPr>
                <w:rFonts w:ascii="Calibri" w:hAnsi="Calibri" w:cs="Calibri"/>
                <w:sz w:val="16"/>
                <w:szCs w:val="16"/>
                <w:lang w:val="en-US" w:eastAsia="zh-CN"/>
              </w:rPr>
            </w:pPr>
          </w:p>
        </w:tc>
        <w:tc>
          <w:tcPr>
            <w:tcW w:w="706" w:type="dxa"/>
            <w:tcBorders>
              <w:top w:val="nil"/>
              <w:left w:val="single" w:sz="4" w:space="0" w:color="auto"/>
              <w:bottom w:val="nil"/>
              <w:right w:val="single" w:sz="4" w:space="0" w:color="auto"/>
            </w:tcBorders>
          </w:tcPr>
          <w:p w14:paraId="3DB9A50F" w14:textId="77777777" w:rsidR="006E2300" w:rsidRPr="00321573" w:rsidRDefault="006E2300" w:rsidP="0074077A">
            <w:pPr>
              <w:pStyle w:val="TAC"/>
              <w:rPr>
                <w:rFonts w:ascii="Calibri" w:hAnsi="Calibri" w:cs="Calibri"/>
                <w:sz w:val="16"/>
                <w:szCs w:val="16"/>
                <w:lang w:val="en-US" w:eastAsia="sv-SE"/>
              </w:rPr>
            </w:pPr>
          </w:p>
        </w:tc>
        <w:tc>
          <w:tcPr>
            <w:tcW w:w="662" w:type="dxa"/>
            <w:tcBorders>
              <w:top w:val="nil"/>
              <w:left w:val="single" w:sz="4" w:space="0" w:color="auto"/>
              <w:bottom w:val="nil"/>
              <w:right w:val="single" w:sz="4" w:space="0" w:color="auto"/>
            </w:tcBorders>
            <w:hideMark/>
          </w:tcPr>
          <w:p w14:paraId="15FE08B8" w14:textId="77777777" w:rsidR="006E2300" w:rsidRPr="00321573" w:rsidRDefault="006E2300" w:rsidP="0074077A">
            <w:pPr>
              <w:spacing w:after="0"/>
              <w:jc w:val="center"/>
              <w:rPr>
                <w:rFonts w:ascii="Calibri" w:hAnsi="Calibri" w:cs="Calibri"/>
                <w:sz w:val="16"/>
                <w:szCs w:val="16"/>
                <w:lang w:eastAsia="ko-KR"/>
              </w:rPr>
            </w:pPr>
            <w:r w:rsidRPr="00321573">
              <w:rPr>
                <w:rFonts w:ascii="Calibri" w:hAnsi="Calibri" w:cs="Calibri"/>
                <w:sz w:val="16"/>
                <w:szCs w:val="16"/>
                <w:lang w:eastAsia="ko-KR"/>
              </w:rPr>
              <w:t>1749.8</w:t>
            </w:r>
          </w:p>
        </w:tc>
        <w:tc>
          <w:tcPr>
            <w:tcW w:w="1013" w:type="dxa"/>
            <w:tcBorders>
              <w:top w:val="nil"/>
              <w:left w:val="single" w:sz="4" w:space="0" w:color="auto"/>
              <w:bottom w:val="nil"/>
              <w:right w:val="single" w:sz="4" w:space="0" w:color="auto"/>
            </w:tcBorders>
            <w:hideMark/>
          </w:tcPr>
          <w:p w14:paraId="4DA12D45" w14:textId="77777777" w:rsidR="006E2300" w:rsidRPr="00321573" w:rsidRDefault="006E2300" w:rsidP="0074077A">
            <w:pPr>
              <w:pStyle w:val="TAC"/>
              <w:rPr>
                <w:rFonts w:ascii="Calibri" w:hAnsi="Calibri" w:cs="Calibri"/>
                <w:sz w:val="16"/>
                <w:szCs w:val="16"/>
                <w:lang w:val="en-US" w:eastAsia="ko-KR"/>
              </w:rPr>
            </w:pPr>
            <w:r w:rsidRPr="00321573">
              <w:rPr>
                <w:rFonts w:ascii="Calibri" w:hAnsi="Calibri" w:cs="Calibri"/>
                <w:sz w:val="16"/>
                <w:szCs w:val="16"/>
                <w:lang w:val="en-US" w:eastAsia="ko-KR"/>
              </w:rPr>
              <w:t>20</w:t>
            </w:r>
          </w:p>
        </w:tc>
        <w:tc>
          <w:tcPr>
            <w:tcW w:w="1652" w:type="dxa"/>
            <w:tcBorders>
              <w:top w:val="nil"/>
              <w:left w:val="single" w:sz="4" w:space="0" w:color="auto"/>
              <w:bottom w:val="nil"/>
              <w:right w:val="single" w:sz="4" w:space="0" w:color="auto"/>
            </w:tcBorders>
            <w:hideMark/>
          </w:tcPr>
          <w:p w14:paraId="3B529346" w14:textId="77777777" w:rsidR="006E2300" w:rsidRPr="00321573" w:rsidRDefault="006E2300" w:rsidP="0074077A">
            <w:pPr>
              <w:keepNext/>
              <w:keepLines/>
              <w:spacing w:after="0"/>
              <w:jc w:val="center"/>
              <w:rPr>
                <w:rFonts w:ascii="Calibri" w:hAnsi="Calibri" w:cs="Calibri"/>
                <w:sz w:val="16"/>
                <w:szCs w:val="16"/>
                <w:lang w:eastAsia="ko-KR"/>
              </w:rPr>
            </w:pPr>
            <w:r w:rsidRPr="00321573">
              <w:rPr>
                <w:rFonts w:ascii="Calibri" w:hAnsi="Calibri" w:cs="Calibri"/>
                <w:sz w:val="16"/>
                <w:szCs w:val="16"/>
                <w:lang w:eastAsia="ja-JP"/>
              </w:rPr>
              <w:t>1 (RB</w:t>
            </w:r>
            <w:r w:rsidRPr="00321573">
              <w:rPr>
                <w:rFonts w:ascii="Calibri" w:hAnsi="Calibri" w:cs="Calibri"/>
                <w:sz w:val="16"/>
                <w:szCs w:val="16"/>
                <w:vertAlign w:val="subscript"/>
                <w:lang w:eastAsia="ja-JP"/>
              </w:rPr>
              <w:t>START</w:t>
            </w:r>
            <w:r w:rsidRPr="00321573">
              <w:rPr>
                <w:rFonts w:ascii="Calibri" w:hAnsi="Calibri" w:cs="Calibri"/>
                <w:sz w:val="16"/>
                <w:szCs w:val="16"/>
                <w:lang w:eastAsia="ja-JP"/>
              </w:rPr>
              <w:t>=79)</w:t>
            </w:r>
          </w:p>
        </w:tc>
        <w:tc>
          <w:tcPr>
            <w:tcW w:w="686" w:type="dxa"/>
            <w:tcBorders>
              <w:top w:val="nil"/>
              <w:left w:val="single" w:sz="4" w:space="0" w:color="auto"/>
              <w:bottom w:val="nil"/>
              <w:right w:val="single" w:sz="4" w:space="0" w:color="auto"/>
            </w:tcBorders>
            <w:hideMark/>
          </w:tcPr>
          <w:p w14:paraId="69E8AAC9" w14:textId="77777777" w:rsidR="006E2300" w:rsidRPr="00321573" w:rsidRDefault="006E2300" w:rsidP="0074077A">
            <w:pPr>
              <w:pStyle w:val="TAN"/>
              <w:jc w:val="center"/>
              <w:rPr>
                <w:rFonts w:ascii="Calibri" w:hAnsi="Calibri" w:cs="Calibri"/>
                <w:sz w:val="16"/>
                <w:szCs w:val="16"/>
                <w:lang w:val="en-US" w:eastAsia="ko-KR"/>
              </w:rPr>
            </w:pPr>
            <w:r w:rsidRPr="00321573">
              <w:rPr>
                <w:rFonts w:ascii="Calibri" w:hAnsi="Calibri" w:cs="Calibri"/>
                <w:sz w:val="16"/>
                <w:szCs w:val="16"/>
                <w:lang w:val="en-US" w:eastAsia="ko-KR"/>
              </w:rPr>
              <w:t>1844.8</w:t>
            </w:r>
          </w:p>
        </w:tc>
        <w:tc>
          <w:tcPr>
            <w:tcW w:w="703" w:type="dxa"/>
            <w:tcBorders>
              <w:top w:val="nil"/>
              <w:left w:val="single" w:sz="4" w:space="0" w:color="auto"/>
              <w:bottom w:val="nil"/>
              <w:right w:val="single" w:sz="4" w:space="0" w:color="auto"/>
            </w:tcBorders>
            <w:hideMark/>
          </w:tcPr>
          <w:p w14:paraId="1DECD05E" w14:textId="77777777" w:rsidR="006E2300" w:rsidRPr="00321573" w:rsidRDefault="006E2300" w:rsidP="0074077A">
            <w:pPr>
              <w:pStyle w:val="TAC"/>
              <w:rPr>
                <w:rFonts w:ascii="Calibri" w:hAnsi="Calibri" w:cs="Calibri"/>
                <w:sz w:val="16"/>
                <w:szCs w:val="16"/>
                <w:lang w:val="en-US" w:eastAsia="ko-KR"/>
              </w:rPr>
            </w:pPr>
            <w:r w:rsidRPr="00321573">
              <w:rPr>
                <w:rFonts w:ascii="Calibri" w:hAnsi="Calibri" w:cs="Calibri"/>
                <w:sz w:val="16"/>
                <w:szCs w:val="16"/>
                <w:lang w:val="en-US" w:eastAsia="ja-JP"/>
              </w:rPr>
              <w:t>N/A</w:t>
            </w:r>
          </w:p>
        </w:tc>
        <w:tc>
          <w:tcPr>
            <w:tcW w:w="682" w:type="dxa"/>
            <w:tcBorders>
              <w:top w:val="nil"/>
              <w:left w:val="single" w:sz="4" w:space="0" w:color="auto"/>
              <w:bottom w:val="nil"/>
              <w:right w:val="single" w:sz="4" w:space="0" w:color="auto"/>
            </w:tcBorders>
            <w:hideMark/>
          </w:tcPr>
          <w:p w14:paraId="2102567B" w14:textId="77777777" w:rsidR="006E2300" w:rsidRPr="00321573" w:rsidRDefault="006E2300" w:rsidP="0074077A">
            <w:pPr>
              <w:pStyle w:val="TAC"/>
              <w:rPr>
                <w:rFonts w:ascii="Calibri" w:hAnsi="Calibri" w:cs="Calibri"/>
                <w:sz w:val="16"/>
                <w:szCs w:val="16"/>
                <w:lang w:val="en-US" w:eastAsia="zh-CN"/>
              </w:rPr>
            </w:pPr>
            <w:r w:rsidRPr="00321573">
              <w:rPr>
                <w:rFonts w:ascii="Calibri" w:hAnsi="Calibri" w:cs="Calibri"/>
                <w:sz w:val="16"/>
                <w:szCs w:val="16"/>
                <w:lang w:val="en-US" w:eastAsia="zh-CN"/>
              </w:rPr>
              <w:t>FDD</w:t>
            </w:r>
          </w:p>
        </w:tc>
        <w:tc>
          <w:tcPr>
            <w:tcW w:w="750" w:type="dxa"/>
            <w:gridSpan w:val="2"/>
            <w:tcBorders>
              <w:top w:val="nil"/>
              <w:left w:val="single" w:sz="4" w:space="0" w:color="auto"/>
              <w:bottom w:val="nil"/>
              <w:right w:val="single" w:sz="4" w:space="0" w:color="auto"/>
            </w:tcBorders>
            <w:hideMark/>
          </w:tcPr>
          <w:p w14:paraId="71BC663A" w14:textId="77777777" w:rsidR="006E2300" w:rsidRPr="00321573" w:rsidRDefault="006E2300" w:rsidP="0074077A">
            <w:pPr>
              <w:pStyle w:val="TAC"/>
              <w:rPr>
                <w:rFonts w:ascii="Calibri" w:hAnsi="Calibri" w:cs="Calibri"/>
                <w:sz w:val="16"/>
                <w:szCs w:val="16"/>
                <w:lang w:val="en-US" w:eastAsia="sv-SE"/>
              </w:rPr>
            </w:pPr>
            <w:r w:rsidRPr="00321573">
              <w:rPr>
                <w:rFonts w:ascii="Calibri" w:hAnsi="Calibri" w:cs="Calibri"/>
                <w:sz w:val="16"/>
                <w:szCs w:val="16"/>
                <w:lang w:val="en-US" w:eastAsia="ja-JP"/>
              </w:rPr>
              <w:t>N/A</w:t>
            </w:r>
          </w:p>
        </w:tc>
      </w:tr>
      <w:tr w:rsidR="006E2300" w:rsidRPr="00321573" w14:paraId="49F85592" w14:textId="77777777" w:rsidTr="0074077A">
        <w:trPr>
          <w:gridAfter w:val="1"/>
          <w:wAfter w:w="7" w:type="dxa"/>
          <w:trHeight w:val="187"/>
          <w:jc w:val="center"/>
        </w:trPr>
        <w:tc>
          <w:tcPr>
            <w:tcW w:w="1293" w:type="dxa"/>
            <w:tcBorders>
              <w:top w:val="nil"/>
              <w:left w:val="single" w:sz="4" w:space="0" w:color="auto"/>
              <w:bottom w:val="single" w:sz="4" w:space="0" w:color="auto"/>
              <w:right w:val="single" w:sz="4" w:space="0" w:color="auto"/>
            </w:tcBorders>
          </w:tcPr>
          <w:p w14:paraId="2598D349" w14:textId="77777777" w:rsidR="006E2300" w:rsidRPr="00321573" w:rsidRDefault="006E2300" w:rsidP="0074077A">
            <w:pPr>
              <w:pStyle w:val="TAC"/>
              <w:rPr>
                <w:rFonts w:ascii="Calibri" w:hAnsi="Calibri" w:cs="Calibri"/>
                <w:sz w:val="16"/>
                <w:szCs w:val="16"/>
                <w:lang w:val="en-US" w:eastAsia="zh-CN"/>
              </w:rPr>
            </w:pPr>
          </w:p>
        </w:tc>
        <w:tc>
          <w:tcPr>
            <w:tcW w:w="706" w:type="dxa"/>
            <w:tcBorders>
              <w:top w:val="nil"/>
              <w:left w:val="single" w:sz="4" w:space="0" w:color="auto"/>
              <w:bottom w:val="single" w:sz="4" w:space="0" w:color="auto"/>
              <w:right w:val="single" w:sz="4" w:space="0" w:color="auto"/>
            </w:tcBorders>
            <w:hideMark/>
          </w:tcPr>
          <w:p w14:paraId="72EE64B1" w14:textId="77777777" w:rsidR="006E2300" w:rsidRPr="00321573" w:rsidRDefault="006E2300" w:rsidP="0074077A">
            <w:pPr>
              <w:pStyle w:val="TAC"/>
              <w:rPr>
                <w:rFonts w:ascii="Calibri" w:hAnsi="Calibri" w:cs="Calibri"/>
                <w:sz w:val="16"/>
                <w:szCs w:val="16"/>
                <w:lang w:val="en-US" w:eastAsia="sv-SE"/>
              </w:rPr>
            </w:pPr>
            <w:r w:rsidRPr="00321573">
              <w:rPr>
                <w:rFonts w:ascii="Calibri" w:hAnsi="Calibri" w:cs="Calibri"/>
                <w:sz w:val="16"/>
                <w:szCs w:val="16"/>
                <w:lang w:val="en-US" w:eastAsia="sv-SE"/>
              </w:rPr>
              <w:t>n75</w:t>
            </w:r>
          </w:p>
        </w:tc>
        <w:tc>
          <w:tcPr>
            <w:tcW w:w="662" w:type="dxa"/>
            <w:tcBorders>
              <w:top w:val="nil"/>
              <w:left w:val="single" w:sz="4" w:space="0" w:color="auto"/>
              <w:bottom w:val="single" w:sz="4" w:space="0" w:color="auto"/>
              <w:right w:val="single" w:sz="4" w:space="0" w:color="auto"/>
            </w:tcBorders>
            <w:hideMark/>
          </w:tcPr>
          <w:p w14:paraId="3E99DDF3" w14:textId="77777777" w:rsidR="006E2300" w:rsidRPr="00321573" w:rsidRDefault="006E2300" w:rsidP="0074077A">
            <w:pPr>
              <w:spacing w:after="0"/>
              <w:jc w:val="center"/>
              <w:rPr>
                <w:rFonts w:ascii="Calibri" w:hAnsi="Calibri" w:cs="Calibri"/>
                <w:sz w:val="16"/>
                <w:szCs w:val="16"/>
                <w:lang w:eastAsia="ko-KR"/>
              </w:rPr>
            </w:pPr>
            <w:r w:rsidRPr="00321573">
              <w:rPr>
                <w:rFonts w:ascii="Calibri" w:hAnsi="Calibri" w:cs="Calibri"/>
                <w:sz w:val="16"/>
                <w:szCs w:val="16"/>
                <w:lang w:eastAsia="ja-JP"/>
              </w:rPr>
              <w:t>N/A</w:t>
            </w:r>
          </w:p>
        </w:tc>
        <w:tc>
          <w:tcPr>
            <w:tcW w:w="1013" w:type="dxa"/>
            <w:tcBorders>
              <w:top w:val="nil"/>
              <w:left w:val="single" w:sz="4" w:space="0" w:color="auto"/>
              <w:bottom w:val="single" w:sz="4" w:space="0" w:color="auto"/>
              <w:right w:val="single" w:sz="4" w:space="0" w:color="auto"/>
            </w:tcBorders>
            <w:hideMark/>
          </w:tcPr>
          <w:p w14:paraId="2FE492AA" w14:textId="77777777" w:rsidR="006E2300" w:rsidRPr="00321573" w:rsidRDefault="006E2300" w:rsidP="0074077A">
            <w:pPr>
              <w:pStyle w:val="TAC"/>
              <w:rPr>
                <w:rFonts w:ascii="Calibri" w:hAnsi="Calibri" w:cs="Calibri"/>
                <w:sz w:val="16"/>
                <w:szCs w:val="16"/>
                <w:lang w:val="en-US" w:eastAsia="ko-KR"/>
              </w:rPr>
            </w:pPr>
            <w:r w:rsidRPr="00321573">
              <w:rPr>
                <w:rFonts w:ascii="Calibri" w:hAnsi="Calibri" w:cs="Calibri"/>
                <w:sz w:val="16"/>
                <w:szCs w:val="16"/>
                <w:lang w:val="en-US" w:eastAsia="ko-KR"/>
              </w:rPr>
              <w:t>5</w:t>
            </w:r>
          </w:p>
        </w:tc>
        <w:tc>
          <w:tcPr>
            <w:tcW w:w="1652" w:type="dxa"/>
            <w:tcBorders>
              <w:top w:val="nil"/>
              <w:left w:val="single" w:sz="4" w:space="0" w:color="auto"/>
              <w:bottom w:val="single" w:sz="4" w:space="0" w:color="auto"/>
              <w:right w:val="single" w:sz="4" w:space="0" w:color="auto"/>
            </w:tcBorders>
            <w:hideMark/>
          </w:tcPr>
          <w:p w14:paraId="6EDB3FFF" w14:textId="77777777" w:rsidR="006E2300" w:rsidRPr="00321573" w:rsidRDefault="006E2300" w:rsidP="0074077A">
            <w:pPr>
              <w:keepNext/>
              <w:keepLines/>
              <w:spacing w:after="0"/>
              <w:jc w:val="center"/>
              <w:rPr>
                <w:rFonts w:ascii="Calibri" w:hAnsi="Calibri" w:cs="Calibri"/>
                <w:sz w:val="16"/>
                <w:szCs w:val="16"/>
                <w:lang w:eastAsia="ja-JP"/>
              </w:rPr>
            </w:pPr>
            <w:r w:rsidRPr="00321573">
              <w:rPr>
                <w:rFonts w:ascii="Calibri" w:hAnsi="Calibri" w:cs="Calibri"/>
                <w:sz w:val="16"/>
                <w:szCs w:val="16"/>
                <w:lang w:eastAsia="ja-JP"/>
              </w:rPr>
              <w:t>N/A</w:t>
            </w:r>
          </w:p>
        </w:tc>
        <w:tc>
          <w:tcPr>
            <w:tcW w:w="686" w:type="dxa"/>
            <w:tcBorders>
              <w:top w:val="nil"/>
              <w:left w:val="single" w:sz="4" w:space="0" w:color="auto"/>
              <w:bottom w:val="single" w:sz="4" w:space="0" w:color="auto"/>
              <w:right w:val="single" w:sz="4" w:space="0" w:color="auto"/>
            </w:tcBorders>
            <w:hideMark/>
          </w:tcPr>
          <w:p w14:paraId="6C331B56" w14:textId="77777777" w:rsidR="006E2300" w:rsidRPr="00321573" w:rsidRDefault="006E2300" w:rsidP="0074077A">
            <w:pPr>
              <w:pStyle w:val="TAN"/>
              <w:jc w:val="center"/>
              <w:rPr>
                <w:rFonts w:ascii="Calibri" w:hAnsi="Calibri" w:cs="Calibri"/>
                <w:sz w:val="16"/>
                <w:szCs w:val="16"/>
                <w:lang w:val="en-US" w:eastAsia="ko-KR"/>
              </w:rPr>
            </w:pPr>
            <w:r w:rsidRPr="00321573">
              <w:rPr>
                <w:rFonts w:ascii="Calibri" w:hAnsi="Calibri" w:cs="Calibri"/>
                <w:sz w:val="16"/>
                <w:szCs w:val="16"/>
                <w:lang w:val="en-US" w:eastAsia="ko-KR"/>
              </w:rPr>
              <w:t>1504.8</w:t>
            </w:r>
          </w:p>
        </w:tc>
        <w:tc>
          <w:tcPr>
            <w:tcW w:w="703" w:type="dxa"/>
            <w:tcBorders>
              <w:top w:val="nil"/>
              <w:left w:val="single" w:sz="4" w:space="0" w:color="auto"/>
              <w:bottom w:val="single" w:sz="4" w:space="0" w:color="auto"/>
              <w:right w:val="single" w:sz="4" w:space="0" w:color="auto"/>
            </w:tcBorders>
            <w:hideMark/>
          </w:tcPr>
          <w:p w14:paraId="7FAC9C43" w14:textId="77777777" w:rsidR="006E2300" w:rsidRPr="00321573" w:rsidRDefault="006E2300" w:rsidP="0074077A">
            <w:pPr>
              <w:pStyle w:val="TAC"/>
              <w:rPr>
                <w:rFonts w:ascii="Calibri" w:hAnsi="Calibri" w:cs="Calibri"/>
                <w:color w:val="FF0000"/>
                <w:sz w:val="16"/>
                <w:szCs w:val="16"/>
                <w:lang w:val="en-US" w:eastAsia="ko-KR"/>
              </w:rPr>
            </w:pPr>
            <w:r w:rsidRPr="00321573">
              <w:rPr>
                <w:rFonts w:ascii="Calibri" w:hAnsi="Calibri" w:cs="Calibri"/>
                <w:b/>
                <w:bCs/>
                <w:color w:val="FF0000"/>
                <w:sz w:val="16"/>
                <w:szCs w:val="16"/>
                <w:lang w:val="en-US" w:eastAsia="ko-KR"/>
              </w:rPr>
              <w:t>[17.5]</w:t>
            </w:r>
          </w:p>
        </w:tc>
        <w:tc>
          <w:tcPr>
            <w:tcW w:w="682" w:type="dxa"/>
            <w:tcBorders>
              <w:top w:val="nil"/>
              <w:left w:val="single" w:sz="4" w:space="0" w:color="auto"/>
              <w:bottom w:val="single" w:sz="4" w:space="0" w:color="auto"/>
              <w:right w:val="single" w:sz="4" w:space="0" w:color="auto"/>
            </w:tcBorders>
            <w:hideMark/>
          </w:tcPr>
          <w:p w14:paraId="1BF3B772" w14:textId="77777777" w:rsidR="006E2300" w:rsidRPr="00321573" w:rsidRDefault="006E2300" w:rsidP="0074077A">
            <w:pPr>
              <w:pStyle w:val="TAC"/>
              <w:rPr>
                <w:rFonts w:ascii="Calibri" w:hAnsi="Calibri" w:cs="Calibri"/>
                <w:sz w:val="16"/>
                <w:szCs w:val="16"/>
                <w:lang w:val="en-US" w:eastAsia="zh-CN"/>
              </w:rPr>
            </w:pPr>
            <w:r w:rsidRPr="00321573">
              <w:rPr>
                <w:rFonts w:ascii="Calibri" w:hAnsi="Calibri" w:cs="Calibri"/>
                <w:sz w:val="16"/>
                <w:szCs w:val="16"/>
                <w:lang w:val="en-US" w:eastAsia="zh-CN"/>
              </w:rPr>
              <w:t>FDD</w:t>
            </w:r>
          </w:p>
        </w:tc>
        <w:tc>
          <w:tcPr>
            <w:tcW w:w="750" w:type="dxa"/>
            <w:gridSpan w:val="2"/>
            <w:tcBorders>
              <w:top w:val="nil"/>
              <w:left w:val="single" w:sz="4" w:space="0" w:color="auto"/>
              <w:bottom w:val="single" w:sz="4" w:space="0" w:color="auto"/>
              <w:right w:val="single" w:sz="4" w:space="0" w:color="auto"/>
            </w:tcBorders>
            <w:hideMark/>
          </w:tcPr>
          <w:p w14:paraId="6FD142B0" w14:textId="77777777" w:rsidR="006E2300" w:rsidRPr="00321573" w:rsidRDefault="006E2300" w:rsidP="0074077A">
            <w:pPr>
              <w:pStyle w:val="TAC"/>
              <w:rPr>
                <w:rFonts w:ascii="Calibri" w:hAnsi="Calibri" w:cs="Calibri"/>
                <w:sz w:val="16"/>
                <w:szCs w:val="16"/>
                <w:lang w:val="en-US" w:eastAsia="sv-SE"/>
              </w:rPr>
            </w:pPr>
            <w:r w:rsidRPr="00321573">
              <w:rPr>
                <w:rFonts w:ascii="Calibri" w:hAnsi="Calibri" w:cs="Calibri"/>
                <w:sz w:val="16"/>
                <w:szCs w:val="16"/>
                <w:lang w:val="en-US" w:eastAsia="sv-SE"/>
              </w:rPr>
              <w:t>IMD3</w:t>
            </w:r>
          </w:p>
        </w:tc>
      </w:tr>
    </w:tbl>
    <w:p w14:paraId="614CE3DE" w14:textId="71D33971" w:rsidR="006E2300" w:rsidRPr="006E2300" w:rsidRDefault="006E2300" w:rsidP="006E2300">
      <w:pPr>
        <w:spacing w:after="120"/>
        <w:jc w:val="center"/>
        <w:rPr>
          <w:szCs w:val="24"/>
          <w:lang w:eastAsia="zh-CN"/>
        </w:rPr>
      </w:pPr>
      <w:r w:rsidRPr="006E2300">
        <w:rPr>
          <w:szCs w:val="24"/>
          <w:lang w:eastAsia="zh-CN"/>
        </w:rPr>
        <w:t>Skyworks</w:t>
      </w:r>
    </w:p>
    <w:tbl>
      <w:tblPr>
        <w:tblW w:w="80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1043"/>
        <w:gridCol w:w="850"/>
        <w:gridCol w:w="720"/>
        <w:gridCol w:w="1189"/>
        <w:gridCol w:w="891"/>
        <w:gridCol w:w="579"/>
        <w:gridCol w:w="750"/>
        <w:gridCol w:w="658"/>
      </w:tblGrid>
      <w:tr w:rsidR="006E2300" w:rsidRPr="00423E20" w14:paraId="49330702" w14:textId="77777777" w:rsidTr="0074077A">
        <w:trPr>
          <w:trHeight w:val="231"/>
          <w:tblHeader/>
          <w:jc w:val="center"/>
        </w:trPr>
        <w:tc>
          <w:tcPr>
            <w:tcW w:w="1402" w:type="dxa"/>
            <w:tcBorders>
              <w:top w:val="single" w:sz="4" w:space="0" w:color="auto"/>
              <w:left w:val="single" w:sz="4" w:space="0" w:color="auto"/>
              <w:bottom w:val="single" w:sz="4" w:space="0" w:color="auto"/>
              <w:right w:val="single" w:sz="4" w:space="0" w:color="auto"/>
            </w:tcBorders>
            <w:vAlign w:val="center"/>
            <w:hideMark/>
          </w:tcPr>
          <w:p w14:paraId="65FC41AC" w14:textId="77777777" w:rsidR="006E2300" w:rsidRPr="00423E20" w:rsidRDefault="006E2300" w:rsidP="0074077A">
            <w:pPr>
              <w:keepNext/>
              <w:keepLines/>
              <w:spacing w:after="0"/>
              <w:jc w:val="center"/>
              <w:rPr>
                <w:rFonts w:ascii="Arial" w:hAnsi="Arial" w:cs="Arial"/>
                <w:b/>
                <w:sz w:val="16"/>
                <w:szCs w:val="16"/>
              </w:rPr>
            </w:pPr>
            <w:r w:rsidRPr="00423E20">
              <w:rPr>
                <w:rFonts w:ascii="Arial" w:hAnsi="Arial" w:cs="Arial"/>
                <w:b/>
                <w:sz w:val="16"/>
                <w:szCs w:val="16"/>
              </w:rPr>
              <w:t>EN-DC Configuration</w:t>
            </w:r>
          </w:p>
        </w:tc>
        <w:tc>
          <w:tcPr>
            <w:tcW w:w="1043" w:type="dxa"/>
            <w:tcBorders>
              <w:top w:val="single" w:sz="4" w:space="0" w:color="auto"/>
              <w:left w:val="single" w:sz="4" w:space="0" w:color="auto"/>
              <w:bottom w:val="single" w:sz="4" w:space="0" w:color="auto"/>
              <w:right w:val="single" w:sz="4" w:space="0" w:color="auto"/>
            </w:tcBorders>
            <w:vAlign w:val="center"/>
            <w:hideMark/>
          </w:tcPr>
          <w:p w14:paraId="19704BB6" w14:textId="77777777" w:rsidR="006E2300" w:rsidRPr="00423E20" w:rsidRDefault="006E2300" w:rsidP="0074077A">
            <w:pPr>
              <w:keepNext/>
              <w:keepLines/>
              <w:spacing w:after="0"/>
              <w:jc w:val="center"/>
              <w:rPr>
                <w:rFonts w:ascii="Arial" w:hAnsi="Arial" w:cs="Arial"/>
                <w:b/>
                <w:sz w:val="16"/>
                <w:szCs w:val="16"/>
              </w:rPr>
            </w:pPr>
            <w:r w:rsidRPr="00423E20">
              <w:rPr>
                <w:rFonts w:ascii="Arial" w:hAnsi="Arial" w:cs="Arial"/>
                <w:b/>
                <w:sz w:val="16"/>
                <w:szCs w:val="16"/>
              </w:rPr>
              <w:t>EUTRA/NR band</w:t>
            </w:r>
          </w:p>
        </w:tc>
        <w:tc>
          <w:tcPr>
            <w:tcW w:w="850" w:type="dxa"/>
            <w:tcBorders>
              <w:top w:val="single" w:sz="4" w:space="0" w:color="auto"/>
              <w:left w:val="single" w:sz="4" w:space="0" w:color="auto"/>
              <w:bottom w:val="single" w:sz="4" w:space="0" w:color="auto"/>
              <w:right w:val="single" w:sz="4" w:space="0" w:color="auto"/>
            </w:tcBorders>
            <w:vAlign w:val="center"/>
            <w:hideMark/>
          </w:tcPr>
          <w:p w14:paraId="041551FF" w14:textId="77777777" w:rsidR="006E2300" w:rsidRPr="00423E20" w:rsidRDefault="006E2300" w:rsidP="0074077A">
            <w:pPr>
              <w:keepNext/>
              <w:keepLines/>
              <w:spacing w:after="0"/>
              <w:jc w:val="center"/>
              <w:rPr>
                <w:rFonts w:ascii="Arial" w:hAnsi="Arial" w:cs="Arial"/>
                <w:b/>
                <w:sz w:val="16"/>
                <w:szCs w:val="16"/>
              </w:rPr>
            </w:pPr>
            <w:r w:rsidRPr="00423E20">
              <w:rPr>
                <w:rFonts w:ascii="Arial" w:hAnsi="Arial" w:cs="Arial"/>
                <w:b/>
                <w:sz w:val="16"/>
                <w:szCs w:val="16"/>
              </w:rPr>
              <w:t>UL F</w:t>
            </w:r>
            <w:r w:rsidRPr="00423E20">
              <w:rPr>
                <w:rFonts w:ascii="Arial" w:hAnsi="Arial" w:cs="Arial"/>
                <w:b/>
                <w:sz w:val="16"/>
                <w:szCs w:val="16"/>
                <w:vertAlign w:val="subscript"/>
              </w:rPr>
              <w:t>c</w:t>
            </w:r>
            <w:r w:rsidRPr="00423E20">
              <w:rPr>
                <w:rFonts w:ascii="Arial" w:hAnsi="Arial" w:cs="Arial"/>
                <w:b/>
                <w:sz w:val="16"/>
                <w:szCs w:val="16"/>
              </w:rPr>
              <w:t xml:space="preserve"> </w:t>
            </w:r>
            <w:r w:rsidRPr="00423E20">
              <w:rPr>
                <w:rFonts w:ascii="Arial" w:hAnsi="Arial" w:cs="Arial"/>
                <w:b/>
                <w:sz w:val="16"/>
                <w:szCs w:val="16"/>
              </w:rPr>
              <w:br/>
              <w:t>(MHz)</w:t>
            </w:r>
          </w:p>
        </w:tc>
        <w:tc>
          <w:tcPr>
            <w:tcW w:w="720" w:type="dxa"/>
            <w:tcBorders>
              <w:top w:val="single" w:sz="4" w:space="0" w:color="auto"/>
              <w:left w:val="single" w:sz="4" w:space="0" w:color="auto"/>
              <w:bottom w:val="single" w:sz="4" w:space="0" w:color="auto"/>
              <w:right w:val="single" w:sz="4" w:space="0" w:color="auto"/>
            </w:tcBorders>
            <w:vAlign w:val="center"/>
            <w:hideMark/>
          </w:tcPr>
          <w:p w14:paraId="40F7650D" w14:textId="77777777" w:rsidR="006E2300" w:rsidRPr="00423E20" w:rsidRDefault="006E2300" w:rsidP="0074077A">
            <w:pPr>
              <w:keepNext/>
              <w:keepLines/>
              <w:spacing w:after="0"/>
              <w:jc w:val="center"/>
              <w:rPr>
                <w:rFonts w:ascii="Arial" w:hAnsi="Arial" w:cs="Arial"/>
                <w:b/>
                <w:sz w:val="16"/>
                <w:szCs w:val="16"/>
              </w:rPr>
            </w:pPr>
            <w:r w:rsidRPr="00423E20">
              <w:rPr>
                <w:rFonts w:ascii="Arial" w:hAnsi="Arial" w:cs="Arial"/>
                <w:b/>
                <w:sz w:val="16"/>
                <w:szCs w:val="16"/>
              </w:rPr>
              <w:t xml:space="preserve">UL/DL BW </w:t>
            </w:r>
            <w:r w:rsidRPr="00423E20">
              <w:rPr>
                <w:rFonts w:ascii="Arial" w:hAnsi="Arial" w:cs="Arial"/>
                <w:b/>
                <w:sz w:val="16"/>
                <w:szCs w:val="16"/>
              </w:rPr>
              <w:br/>
              <w:t>(MHz)</w:t>
            </w:r>
          </w:p>
        </w:tc>
        <w:tc>
          <w:tcPr>
            <w:tcW w:w="1189" w:type="dxa"/>
            <w:tcBorders>
              <w:top w:val="single" w:sz="4" w:space="0" w:color="auto"/>
              <w:left w:val="single" w:sz="4" w:space="0" w:color="auto"/>
              <w:bottom w:val="single" w:sz="4" w:space="0" w:color="auto"/>
              <w:right w:val="single" w:sz="4" w:space="0" w:color="auto"/>
            </w:tcBorders>
            <w:vAlign w:val="center"/>
            <w:hideMark/>
          </w:tcPr>
          <w:p w14:paraId="6DEC6D26" w14:textId="77777777" w:rsidR="006E2300" w:rsidRPr="00423E20" w:rsidRDefault="006E2300" w:rsidP="0074077A">
            <w:pPr>
              <w:keepNext/>
              <w:keepLines/>
              <w:spacing w:after="0"/>
              <w:jc w:val="center"/>
              <w:rPr>
                <w:rFonts w:ascii="Arial" w:hAnsi="Arial" w:cs="Arial"/>
                <w:b/>
                <w:sz w:val="16"/>
                <w:szCs w:val="16"/>
              </w:rPr>
            </w:pPr>
            <w:r w:rsidRPr="00423E20">
              <w:rPr>
                <w:rFonts w:ascii="Arial" w:hAnsi="Arial" w:cs="Arial"/>
                <w:b/>
                <w:sz w:val="16"/>
                <w:szCs w:val="16"/>
              </w:rPr>
              <w:t>UL L</w:t>
            </w:r>
            <w:r w:rsidRPr="00423E20">
              <w:rPr>
                <w:rFonts w:ascii="Arial" w:hAnsi="Arial" w:cs="Arial"/>
                <w:b/>
                <w:sz w:val="16"/>
                <w:szCs w:val="16"/>
                <w:vertAlign w:val="subscript"/>
              </w:rPr>
              <w:t>CRB</w:t>
            </w:r>
          </w:p>
        </w:tc>
        <w:tc>
          <w:tcPr>
            <w:tcW w:w="891" w:type="dxa"/>
            <w:tcBorders>
              <w:top w:val="single" w:sz="4" w:space="0" w:color="auto"/>
              <w:left w:val="single" w:sz="4" w:space="0" w:color="auto"/>
              <w:bottom w:val="single" w:sz="4" w:space="0" w:color="auto"/>
              <w:right w:val="single" w:sz="4" w:space="0" w:color="auto"/>
            </w:tcBorders>
            <w:vAlign w:val="center"/>
            <w:hideMark/>
          </w:tcPr>
          <w:p w14:paraId="22244B4F" w14:textId="77777777" w:rsidR="006E2300" w:rsidRPr="00423E20" w:rsidRDefault="006E2300" w:rsidP="0074077A">
            <w:pPr>
              <w:keepNext/>
              <w:keepLines/>
              <w:spacing w:after="0"/>
              <w:jc w:val="center"/>
              <w:rPr>
                <w:rFonts w:ascii="Arial" w:hAnsi="Arial" w:cs="Arial"/>
                <w:b/>
                <w:sz w:val="16"/>
                <w:szCs w:val="16"/>
              </w:rPr>
            </w:pPr>
            <w:r w:rsidRPr="00423E20">
              <w:rPr>
                <w:rFonts w:ascii="Arial" w:hAnsi="Arial" w:cs="Arial"/>
                <w:b/>
                <w:sz w:val="16"/>
                <w:szCs w:val="16"/>
              </w:rPr>
              <w:t>DL F</w:t>
            </w:r>
            <w:r w:rsidRPr="00423E20">
              <w:rPr>
                <w:rFonts w:ascii="Arial" w:hAnsi="Arial" w:cs="Arial"/>
                <w:b/>
                <w:sz w:val="16"/>
                <w:szCs w:val="16"/>
                <w:vertAlign w:val="subscript"/>
              </w:rPr>
              <w:t>c</w:t>
            </w:r>
            <w:r w:rsidRPr="00423E20">
              <w:rPr>
                <w:rFonts w:ascii="Arial" w:hAnsi="Arial" w:cs="Arial"/>
                <w:b/>
                <w:sz w:val="16"/>
                <w:szCs w:val="16"/>
              </w:rPr>
              <w:t xml:space="preserve"> (MHz)</w:t>
            </w:r>
          </w:p>
        </w:tc>
        <w:tc>
          <w:tcPr>
            <w:tcW w:w="579" w:type="dxa"/>
            <w:tcBorders>
              <w:top w:val="single" w:sz="4" w:space="0" w:color="auto"/>
              <w:left w:val="single" w:sz="4" w:space="0" w:color="auto"/>
              <w:bottom w:val="single" w:sz="4" w:space="0" w:color="auto"/>
              <w:right w:val="single" w:sz="4" w:space="0" w:color="auto"/>
            </w:tcBorders>
            <w:vAlign w:val="center"/>
            <w:hideMark/>
          </w:tcPr>
          <w:p w14:paraId="6569DCF4" w14:textId="77777777" w:rsidR="006E2300" w:rsidRPr="00423E20" w:rsidRDefault="006E2300" w:rsidP="0074077A">
            <w:pPr>
              <w:keepNext/>
              <w:keepLines/>
              <w:spacing w:after="0"/>
              <w:jc w:val="center"/>
              <w:rPr>
                <w:rFonts w:ascii="Arial" w:hAnsi="Arial" w:cs="Arial"/>
                <w:b/>
                <w:sz w:val="16"/>
                <w:szCs w:val="16"/>
              </w:rPr>
            </w:pPr>
            <w:r w:rsidRPr="00423E20">
              <w:rPr>
                <w:rFonts w:ascii="Arial" w:hAnsi="Arial" w:cs="Arial"/>
                <w:b/>
                <w:sz w:val="16"/>
                <w:szCs w:val="16"/>
              </w:rPr>
              <w:t xml:space="preserve">MSD </w:t>
            </w:r>
            <w:r w:rsidRPr="00423E20">
              <w:rPr>
                <w:rFonts w:ascii="Arial" w:hAnsi="Arial" w:cs="Arial"/>
                <w:b/>
                <w:sz w:val="16"/>
                <w:szCs w:val="16"/>
              </w:rPr>
              <w:br/>
              <w:t>(dB)</w:t>
            </w:r>
          </w:p>
        </w:tc>
        <w:tc>
          <w:tcPr>
            <w:tcW w:w="750" w:type="dxa"/>
            <w:tcBorders>
              <w:top w:val="single" w:sz="4" w:space="0" w:color="auto"/>
              <w:left w:val="single" w:sz="4" w:space="0" w:color="auto"/>
              <w:bottom w:val="single" w:sz="4" w:space="0" w:color="auto"/>
              <w:right w:val="single" w:sz="4" w:space="0" w:color="auto"/>
            </w:tcBorders>
            <w:vAlign w:val="center"/>
            <w:hideMark/>
          </w:tcPr>
          <w:p w14:paraId="294E72E1" w14:textId="77777777" w:rsidR="006E2300" w:rsidRPr="00423E20" w:rsidRDefault="006E2300" w:rsidP="0074077A">
            <w:pPr>
              <w:keepNext/>
              <w:keepLines/>
              <w:spacing w:after="0"/>
              <w:jc w:val="center"/>
              <w:rPr>
                <w:rFonts w:ascii="Arial" w:hAnsi="Arial" w:cs="Arial"/>
                <w:b/>
                <w:sz w:val="16"/>
                <w:szCs w:val="16"/>
              </w:rPr>
            </w:pPr>
            <w:r w:rsidRPr="00423E20">
              <w:rPr>
                <w:rFonts w:ascii="Arial" w:hAnsi="Arial" w:cs="Arial"/>
                <w:b/>
                <w:sz w:val="16"/>
                <w:szCs w:val="16"/>
              </w:rPr>
              <w:t>Duplex mode</w:t>
            </w:r>
          </w:p>
        </w:tc>
        <w:tc>
          <w:tcPr>
            <w:tcW w:w="658" w:type="dxa"/>
            <w:tcBorders>
              <w:top w:val="single" w:sz="4" w:space="0" w:color="auto"/>
              <w:left w:val="single" w:sz="4" w:space="0" w:color="auto"/>
              <w:bottom w:val="single" w:sz="4" w:space="0" w:color="auto"/>
              <w:right w:val="single" w:sz="4" w:space="0" w:color="auto"/>
            </w:tcBorders>
            <w:vAlign w:val="center"/>
            <w:hideMark/>
          </w:tcPr>
          <w:p w14:paraId="4199ED57" w14:textId="77777777" w:rsidR="006E2300" w:rsidRPr="00423E20" w:rsidRDefault="006E2300" w:rsidP="0074077A">
            <w:pPr>
              <w:keepNext/>
              <w:keepLines/>
              <w:spacing w:after="0"/>
              <w:jc w:val="center"/>
              <w:rPr>
                <w:rFonts w:ascii="Arial" w:hAnsi="Arial" w:cs="Arial"/>
                <w:b/>
                <w:sz w:val="16"/>
                <w:szCs w:val="16"/>
              </w:rPr>
            </w:pPr>
            <w:r w:rsidRPr="00423E20">
              <w:rPr>
                <w:rFonts w:ascii="Arial" w:hAnsi="Arial" w:cs="Arial"/>
                <w:b/>
                <w:sz w:val="16"/>
                <w:szCs w:val="16"/>
              </w:rPr>
              <w:t>IMD order</w:t>
            </w:r>
          </w:p>
        </w:tc>
      </w:tr>
      <w:tr w:rsidR="006E2300" w:rsidRPr="00423E20" w14:paraId="47BDB1F1" w14:textId="77777777" w:rsidTr="0074077A">
        <w:trPr>
          <w:trHeight w:val="54"/>
          <w:jc w:val="center"/>
        </w:trPr>
        <w:tc>
          <w:tcPr>
            <w:tcW w:w="1402" w:type="dxa"/>
            <w:vMerge w:val="restart"/>
            <w:tcBorders>
              <w:left w:val="single" w:sz="4" w:space="0" w:color="auto"/>
              <w:right w:val="single" w:sz="4" w:space="0" w:color="auto"/>
            </w:tcBorders>
            <w:vAlign w:val="center"/>
          </w:tcPr>
          <w:p w14:paraId="45A0C0DA" w14:textId="77777777" w:rsidR="006E2300" w:rsidRPr="00423E20" w:rsidRDefault="006E2300" w:rsidP="0074077A">
            <w:pPr>
              <w:spacing w:after="0"/>
              <w:jc w:val="center"/>
              <w:rPr>
                <w:rFonts w:ascii="Arial" w:eastAsia="Times New Roman" w:hAnsi="Arial" w:cs="Arial"/>
                <w:sz w:val="16"/>
                <w:szCs w:val="16"/>
                <w:lang w:eastAsia="en-GB"/>
              </w:rPr>
            </w:pPr>
            <w:r w:rsidRPr="00423E20">
              <w:rPr>
                <w:rFonts w:ascii="Arial" w:hAnsi="Arial" w:cs="Arial"/>
                <w:sz w:val="16"/>
                <w:szCs w:val="16"/>
              </w:rPr>
              <w:t>DC_3C_n1A-n75A</w:t>
            </w:r>
          </w:p>
        </w:tc>
        <w:tc>
          <w:tcPr>
            <w:tcW w:w="1043" w:type="dxa"/>
            <w:tcBorders>
              <w:top w:val="single" w:sz="4" w:space="0" w:color="auto"/>
              <w:left w:val="single" w:sz="4" w:space="0" w:color="auto"/>
              <w:bottom w:val="nil"/>
              <w:right w:val="single" w:sz="4" w:space="0" w:color="auto"/>
            </w:tcBorders>
            <w:vAlign w:val="center"/>
          </w:tcPr>
          <w:p w14:paraId="43133EF7" w14:textId="77777777" w:rsidR="006E2300" w:rsidRPr="00423E20" w:rsidRDefault="006E2300" w:rsidP="0074077A">
            <w:pPr>
              <w:pStyle w:val="TAC"/>
              <w:rPr>
                <w:rFonts w:cs="Arial"/>
                <w:sz w:val="16"/>
                <w:szCs w:val="16"/>
              </w:rPr>
            </w:pPr>
            <w:r w:rsidRPr="00423E20">
              <w:rPr>
                <w:rFonts w:cs="Arial"/>
                <w:sz w:val="16"/>
                <w:szCs w:val="16"/>
              </w:rPr>
              <w:t>3</w:t>
            </w:r>
          </w:p>
        </w:tc>
        <w:tc>
          <w:tcPr>
            <w:tcW w:w="850" w:type="dxa"/>
            <w:tcBorders>
              <w:top w:val="single" w:sz="4" w:space="0" w:color="auto"/>
              <w:left w:val="single" w:sz="4" w:space="0" w:color="auto"/>
              <w:bottom w:val="nil"/>
              <w:right w:val="single" w:sz="4" w:space="0" w:color="auto"/>
            </w:tcBorders>
            <w:noWrap/>
          </w:tcPr>
          <w:p w14:paraId="5463666A" w14:textId="77777777" w:rsidR="006E2300" w:rsidRPr="00423E20" w:rsidRDefault="006E2300" w:rsidP="0074077A">
            <w:pPr>
              <w:pStyle w:val="TAC"/>
              <w:rPr>
                <w:rFonts w:cs="Arial"/>
                <w:sz w:val="16"/>
                <w:szCs w:val="16"/>
                <w:lang w:val="en-US"/>
              </w:rPr>
            </w:pPr>
            <w:r w:rsidRPr="00423E20">
              <w:rPr>
                <w:rFonts w:cs="Arial"/>
                <w:sz w:val="16"/>
                <w:szCs w:val="16"/>
                <w:lang w:val="en-US" w:eastAsia="ko-KR"/>
              </w:rPr>
              <w:t>1720</w:t>
            </w:r>
          </w:p>
        </w:tc>
        <w:tc>
          <w:tcPr>
            <w:tcW w:w="720" w:type="dxa"/>
            <w:tcBorders>
              <w:top w:val="single" w:sz="4" w:space="0" w:color="auto"/>
              <w:left w:val="single" w:sz="4" w:space="0" w:color="auto"/>
              <w:bottom w:val="nil"/>
              <w:right w:val="single" w:sz="4" w:space="0" w:color="auto"/>
            </w:tcBorders>
            <w:noWrap/>
          </w:tcPr>
          <w:p w14:paraId="045CE4CD" w14:textId="77777777" w:rsidR="006E2300" w:rsidRPr="00423E20" w:rsidRDefault="006E2300" w:rsidP="0074077A">
            <w:pPr>
              <w:pStyle w:val="TAC"/>
              <w:rPr>
                <w:rFonts w:cs="Arial"/>
                <w:sz w:val="16"/>
                <w:szCs w:val="16"/>
                <w:lang w:val="en-US"/>
              </w:rPr>
            </w:pPr>
            <w:r w:rsidRPr="00423E20">
              <w:rPr>
                <w:rFonts w:cs="Arial"/>
                <w:sz w:val="16"/>
                <w:szCs w:val="16"/>
                <w:lang w:val="en-US" w:eastAsia="ko-KR"/>
              </w:rPr>
              <w:t>20</w:t>
            </w:r>
          </w:p>
        </w:tc>
        <w:tc>
          <w:tcPr>
            <w:tcW w:w="1189" w:type="dxa"/>
            <w:tcBorders>
              <w:top w:val="single" w:sz="4" w:space="0" w:color="auto"/>
              <w:left w:val="single" w:sz="4" w:space="0" w:color="auto"/>
              <w:bottom w:val="nil"/>
              <w:right w:val="single" w:sz="4" w:space="0" w:color="auto"/>
            </w:tcBorders>
            <w:noWrap/>
          </w:tcPr>
          <w:p w14:paraId="7AC23C59" w14:textId="77777777" w:rsidR="006E2300" w:rsidRPr="00423E20" w:rsidRDefault="006E2300" w:rsidP="0074077A">
            <w:pPr>
              <w:pStyle w:val="TAC"/>
              <w:rPr>
                <w:rFonts w:cs="Arial"/>
                <w:sz w:val="16"/>
                <w:szCs w:val="16"/>
                <w:lang w:val="en-US"/>
              </w:rPr>
            </w:pPr>
            <w:r w:rsidRPr="00423E20">
              <w:rPr>
                <w:rFonts w:cs="Arial"/>
                <w:sz w:val="16"/>
                <w:szCs w:val="16"/>
                <w:lang w:val="en-US" w:eastAsia="ja-JP"/>
              </w:rPr>
              <w:t>1(</w:t>
            </w:r>
            <w:proofErr w:type="spellStart"/>
            <w:r w:rsidRPr="00423E20">
              <w:rPr>
                <w:rFonts w:cs="Arial"/>
                <w:sz w:val="16"/>
                <w:szCs w:val="16"/>
                <w:lang w:val="en-US" w:eastAsia="ja-JP"/>
              </w:rPr>
              <w:t>RB</w:t>
            </w:r>
            <w:r w:rsidRPr="00423E20">
              <w:rPr>
                <w:rFonts w:cs="Arial"/>
                <w:sz w:val="16"/>
                <w:szCs w:val="16"/>
                <w:vertAlign w:val="subscript"/>
                <w:lang w:val="en-US" w:eastAsia="ja-JP"/>
              </w:rPr>
              <w:t>start</w:t>
            </w:r>
            <w:proofErr w:type="spellEnd"/>
            <w:r w:rsidRPr="00423E20">
              <w:rPr>
                <w:rFonts w:cs="Arial"/>
                <w:sz w:val="16"/>
                <w:szCs w:val="16"/>
                <w:lang w:val="en-US" w:eastAsia="ja-JP"/>
              </w:rPr>
              <w:t>=0)</w:t>
            </w:r>
          </w:p>
        </w:tc>
        <w:tc>
          <w:tcPr>
            <w:tcW w:w="891" w:type="dxa"/>
            <w:tcBorders>
              <w:top w:val="single" w:sz="4" w:space="0" w:color="auto"/>
              <w:left w:val="single" w:sz="4" w:space="0" w:color="auto"/>
              <w:bottom w:val="nil"/>
              <w:right w:val="single" w:sz="4" w:space="0" w:color="auto"/>
            </w:tcBorders>
            <w:noWrap/>
          </w:tcPr>
          <w:p w14:paraId="08922529" w14:textId="77777777" w:rsidR="006E2300" w:rsidRPr="00423E20" w:rsidRDefault="006E2300" w:rsidP="0074077A">
            <w:pPr>
              <w:pStyle w:val="TAC"/>
              <w:rPr>
                <w:rFonts w:cs="Arial"/>
                <w:sz w:val="16"/>
                <w:szCs w:val="16"/>
              </w:rPr>
            </w:pPr>
            <w:r w:rsidRPr="00423E20">
              <w:rPr>
                <w:rFonts w:cs="Arial"/>
                <w:sz w:val="16"/>
                <w:szCs w:val="16"/>
                <w:lang w:val="en-US" w:eastAsia="ko-KR"/>
              </w:rPr>
              <w:t>1815</w:t>
            </w:r>
          </w:p>
        </w:tc>
        <w:tc>
          <w:tcPr>
            <w:tcW w:w="579" w:type="dxa"/>
            <w:tcBorders>
              <w:top w:val="single" w:sz="4" w:space="0" w:color="auto"/>
              <w:left w:val="single" w:sz="4" w:space="0" w:color="auto"/>
              <w:bottom w:val="nil"/>
              <w:right w:val="single" w:sz="4" w:space="0" w:color="auto"/>
            </w:tcBorders>
          </w:tcPr>
          <w:p w14:paraId="69A84F10" w14:textId="77777777" w:rsidR="006E2300" w:rsidRPr="00423E20" w:rsidRDefault="006E2300" w:rsidP="0074077A">
            <w:pPr>
              <w:pStyle w:val="TAC"/>
              <w:rPr>
                <w:rFonts w:cs="Arial"/>
                <w:sz w:val="16"/>
                <w:szCs w:val="16"/>
              </w:rPr>
            </w:pPr>
            <w:r w:rsidRPr="00423E20">
              <w:rPr>
                <w:rFonts w:cs="Arial"/>
                <w:sz w:val="16"/>
                <w:szCs w:val="16"/>
                <w:lang w:val="en-US" w:eastAsia="ja-JP"/>
              </w:rPr>
              <w:t>N/A</w:t>
            </w:r>
          </w:p>
        </w:tc>
        <w:tc>
          <w:tcPr>
            <w:tcW w:w="750" w:type="dxa"/>
            <w:tcBorders>
              <w:top w:val="single" w:sz="4" w:space="0" w:color="auto"/>
              <w:left w:val="single" w:sz="4" w:space="0" w:color="auto"/>
              <w:bottom w:val="nil"/>
              <w:right w:val="single" w:sz="4" w:space="0" w:color="auto"/>
            </w:tcBorders>
          </w:tcPr>
          <w:p w14:paraId="78EE095A" w14:textId="77777777" w:rsidR="006E2300" w:rsidRPr="00423E20" w:rsidRDefault="006E2300" w:rsidP="0074077A">
            <w:pPr>
              <w:spacing w:after="0"/>
              <w:jc w:val="center"/>
              <w:rPr>
                <w:rFonts w:ascii="Arial" w:eastAsia="Times New Roman" w:hAnsi="Arial" w:cs="Arial"/>
                <w:sz w:val="16"/>
                <w:szCs w:val="16"/>
                <w:lang w:eastAsia="en-GB"/>
              </w:rPr>
            </w:pPr>
            <w:r w:rsidRPr="00423E20">
              <w:rPr>
                <w:rFonts w:ascii="Arial" w:hAnsi="Arial" w:cs="Arial"/>
                <w:sz w:val="16"/>
                <w:szCs w:val="16"/>
                <w:lang w:val="en-US" w:eastAsia="zh-CN"/>
              </w:rPr>
              <w:t>FDD</w:t>
            </w:r>
          </w:p>
        </w:tc>
        <w:tc>
          <w:tcPr>
            <w:tcW w:w="658" w:type="dxa"/>
            <w:tcBorders>
              <w:top w:val="single" w:sz="4" w:space="0" w:color="auto"/>
              <w:left w:val="single" w:sz="4" w:space="0" w:color="auto"/>
              <w:bottom w:val="nil"/>
              <w:right w:val="single" w:sz="4" w:space="0" w:color="auto"/>
            </w:tcBorders>
          </w:tcPr>
          <w:p w14:paraId="5EE9BB27" w14:textId="77777777" w:rsidR="006E2300" w:rsidRPr="00423E20" w:rsidRDefault="006E2300" w:rsidP="0074077A">
            <w:pPr>
              <w:pStyle w:val="TAC"/>
              <w:rPr>
                <w:rFonts w:cs="Arial"/>
                <w:sz w:val="16"/>
                <w:szCs w:val="16"/>
                <w:lang w:val="en-US"/>
              </w:rPr>
            </w:pPr>
            <w:r w:rsidRPr="00423E20">
              <w:rPr>
                <w:rFonts w:cs="Arial"/>
                <w:sz w:val="16"/>
                <w:szCs w:val="16"/>
                <w:lang w:val="en-US" w:eastAsia="ja-JP"/>
              </w:rPr>
              <w:t>N/A</w:t>
            </w:r>
          </w:p>
        </w:tc>
      </w:tr>
      <w:tr w:rsidR="006E2300" w:rsidRPr="00423E20" w14:paraId="6BC3CE0B" w14:textId="77777777" w:rsidTr="0074077A">
        <w:trPr>
          <w:trHeight w:val="54"/>
          <w:jc w:val="center"/>
        </w:trPr>
        <w:tc>
          <w:tcPr>
            <w:tcW w:w="1402" w:type="dxa"/>
            <w:vMerge/>
            <w:tcBorders>
              <w:left w:val="single" w:sz="4" w:space="0" w:color="auto"/>
              <w:right w:val="single" w:sz="4" w:space="0" w:color="auto"/>
            </w:tcBorders>
          </w:tcPr>
          <w:p w14:paraId="53603E2B" w14:textId="77777777" w:rsidR="006E2300" w:rsidRPr="00423E20" w:rsidRDefault="006E2300" w:rsidP="0074077A">
            <w:pPr>
              <w:spacing w:after="0"/>
              <w:rPr>
                <w:rFonts w:ascii="Arial" w:eastAsia="Times New Roman" w:hAnsi="Arial" w:cs="Arial"/>
                <w:sz w:val="16"/>
                <w:szCs w:val="16"/>
                <w:lang w:eastAsia="en-GB"/>
              </w:rPr>
            </w:pPr>
          </w:p>
        </w:tc>
        <w:tc>
          <w:tcPr>
            <w:tcW w:w="1043" w:type="dxa"/>
            <w:tcBorders>
              <w:top w:val="nil"/>
              <w:left w:val="single" w:sz="4" w:space="0" w:color="auto"/>
              <w:bottom w:val="single" w:sz="4" w:space="0" w:color="auto"/>
              <w:right w:val="single" w:sz="4" w:space="0" w:color="auto"/>
            </w:tcBorders>
            <w:vAlign w:val="center"/>
          </w:tcPr>
          <w:p w14:paraId="2E3DECBC" w14:textId="77777777" w:rsidR="006E2300" w:rsidRPr="00423E20" w:rsidRDefault="006E2300" w:rsidP="0074077A">
            <w:pPr>
              <w:pStyle w:val="TAC"/>
              <w:rPr>
                <w:rFonts w:cs="Arial"/>
                <w:sz w:val="16"/>
                <w:szCs w:val="16"/>
              </w:rPr>
            </w:pPr>
          </w:p>
        </w:tc>
        <w:tc>
          <w:tcPr>
            <w:tcW w:w="850" w:type="dxa"/>
            <w:tcBorders>
              <w:top w:val="nil"/>
              <w:left w:val="single" w:sz="4" w:space="0" w:color="auto"/>
              <w:bottom w:val="single" w:sz="4" w:space="0" w:color="auto"/>
              <w:right w:val="single" w:sz="4" w:space="0" w:color="auto"/>
            </w:tcBorders>
            <w:noWrap/>
          </w:tcPr>
          <w:p w14:paraId="18AFBE78" w14:textId="77777777" w:rsidR="006E2300" w:rsidRPr="00423E20" w:rsidRDefault="006E2300" w:rsidP="0074077A">
            <w:pPr>
              <w:pStyle w:val="TAC"/>
              <w:rPr>
                <w:rFonts w:cs="Arial"/>
                <w:sz w:val="16"/>
                <w:szCs w:val="16"/>
                <w:lang w:val="en-US"/>
              </w:rPr>
            </w:pPr>
            <w:r w:rsidRPr="00423E20">
              <w:rPr>
                <w:rFonts w:cs="Arial"/>
                <w:sz w:val="16"/>
                <w:szCs w:val="16"/>
                <w:lang w:eastAsia="ko-KR"/>
              </w:rPr>
              <w:t>1739.8</w:t>
            </w:r>
          </w:p>
        </w:tc>
        <w:tc>
          <w:tcPr>
            <w:tcW w:w="720" w:type="dxa"/>
            <w:tcBorders>
              <w:top w:val="nil"/>
              <w:left w:val="single" w:sz="4" w:space="0" w:color="auto"/>
              <w:bottom w:val="single" w:sz="4" w:space="0" w:color="auto"/>
              <w:right w:val="single" w:sz="4" w:space="0" w:color="auto"/>
            </w:tcBorders>
            <w:noWrap/>
          </w:tcPr>
          <w:p w14:paraId="292AB0BA" w14:textId="77777777" w:rsidR="006E2300" w:rsidRPr="00423E20" w:rsidRDefault="006E2300" w:rsidP="0074077A">
            <w:pPr>
              <w:pStyle w:val="TAC"/>
              <w:rPr>
                <w:rFonts w:cs="Arial"/>
                <w:sz w:val="16"/>
                <w:szCs w:val="16"/>
                <w:lang w:val="en-US"/>
              </w:rPr>
            </w:pPr>
            <w:r w:rsidRPr="00423E20">
              <w:rPr>
                <w:rFonts w:cs="Arial"/>
                <w:sz w:val="16"/>
                <w:szCs w:val="16"/>
                <w:lang w:val="en-US" w:eastAsia="ko-KR"/>
              </w:rPr>
              <w:t>20</w:t>
            </w:r>
          </w:p>
        </w:tc>
        <w:tc>
          <w:tcPr>
            <w:tcW w:w="1189" w:type="dxa"/>
            <w:tcBorders>
              <w:top w:val="nil"/>
              <w:left w:val="single" w:sz="4" w:space="0" w:color="auto"/>
              <w:bottom w:val="single" w:sz="4" w:space="0" w:color="auto"/>
              <w:right w:val="single" w:sz="4" w:space="0" w:color="auto"/>
            </w:tcBorders>
            <w:noWrap/>
          </w:tcPr>
          <w:p w14:paraId="65CA8CB6" w14:textId="77777777" w:rsidR="006E2300" w:rsidRPr="00423E20" w:rsidRDefault="006E2300" w:rsidP="0074077A">
            <w:pPr>
              <w:pStyle w:val="TAC"/>
              <w:rPr>
                <w:rFonts w:cs="Arial"/>
                <w:sz w:val="16"/>
                <w:szCs w:val="16"/>
                <w:lang w:val="en-US"/>
              </w:rPr>
            </w:pPr>
            <w:r w:rsidRPr="00423E20">
              <w:rPr>
                <w:rFonts w:cs="Arial"/>
                <w:sz w:val="16"/>
                <w:szCs w:val="16"/>
                <w:lang w:eastAsia="ja-JP"/>
              </w:rPr>
              <w:t>1(</w:t>
            </w:r>
            <w:proofErr w:type="spellStart"/>
            <w:r w:rsidRPr="00423E20">
              <w:rPr>
                <w:rFonts w:cs="Arial"/>
                <w:sz w:val="16"/>
                <w:szCs w:val="16"/>
                <w:lang w:eastAsia="ja-JP"/>
              </w:rPr>
              <w:t>RB</w:t>
            </w:r>
            <w:r w:rsidRPr="00423E20">
              <w:rPr>
                <w:rFonts w:cs="Arial"/>
                <w:sz w:val="16"/>
                <w:szCs w:val="16"/>
                <w:vertAlign w:val="subscript"/>
                <w:lang w:val="en-US" w:eastAsia="ja-JP"/>
              </w:rPr>
              <w:t>start</w:t>
            </w:r>
            <w:proofErr w:type="spellEnd"/>
            <w:r w:rsidRPr="00423E20">
              <w:rPr>
                <w:rFonts w:cs="Arial"/>
                <w:sz w:val="16"/>
                <w:szCs w:val="16"/>
                <w:lang w:eastAsia="ja-JP"/>
              </w:rPr>
              <w:t>=99)</w:t>
            </w:r>
          </w:p>
        </w:tc>
        <w:tc>
          <w:tcPr>
            <w:tcW w:w="891" w:type="dxa"/>
            <w:tcBorders>
              <w:top w:val="nil"/>
              <w:left w:val="single" w:sz="4" w:space="0" w:color="auto"/>
              <w:bottom w:val="single" w:sz="4" w:space="0" w:color="auto"/>
              <w:right w:val="single" w:sz="4" w:space="0" w:color="auto"/>
            </w:tcBorders>
            <w:noWrap/>
          </w:tcPr>
          <w:p w14:paraId="2685045A" w14:textId="77777777" w:rsidR="006E2300" w:rsidRPr="00423E20" w:rsidRDefault="006E2300" w:rsidP="0074077A">
            <w:pPr>
              <w:pStyle w:val="TAC"/>
              <w:rPr>
                <w:rFonts w:cs="Arial"/>
                <w:sz w:val="16"/>
                <w:szCs w:val="16"/>
              </w:rPr>
            </w:pPr>
            <w:r w:rsidRPr="00423E20">
              <w:rPr>
                <w:rFonts w:cs="Arial"/>
                <w:sz w:val="16"/>
                <w:szCs w:val="16"/>
                <w:lang w:val="en-US" w:eastAsia="ko-KR"/>
              </w:rPr>
              <w:t>1834.8</w:t>
            </w:r>
          </w:p>
        </w:tc>
        <w:tc>
          <w:tcPr>
            <w:tcW w:w="579" w:type="dxa"/>
            <w:tcBorders>
              <w:top w:val="nil"/>
              <w:left w:val="single" w:sz="4" w:space="0" w:color="auto"/>
              <w:bottom w:val="single" w:sz="4" w:space="0" w:color="auto"/>
              <w:right w:val="single" w:sz="4" w:space="0" w:color="auto"/>
            </w:tcBorders>
          </w:tcPr>
          <w:p w14:paraId="5804A931" w14:textId="77777777" w:rsidR="006E2300" w:rsidRPr="00423E20" w:rsidRDefault="006E2300" w:rsidP="0074077A">
            <w:pPr>
              <w:pStyle w:val="TAC"/>
              <w:rPr>
                <w:rFonts w:cs="Arial"/>
                <w:sz w:val="16"/>
                <w:szCs w:val="16"/>
              </w:rPr>
            </w:pPr>
            <w:r w:rsidRPr="00423E20">
              <w:rPr>
                <w:rFonts w:cs="Arial"/>
                <w:sz w:val="16"/>
                <w:szCs w:val="16"/>
                <w:lang w:val="en-US" w:eastAsia="ja-JP"/>
              </w:rPr>
              <w:t>N/A</w:t>
            </w:r>
          </w:p>
        </w:tc>
        <w:tc>
          <w:tcPr>
            <w:tcW w:w="750" w:type="dxa"/>
            <w:tcBorders>
              <w:top w:val="nil"/>
              <w:left w:val="single" w:sz="4" w:space="0" w:color="auto"/>
              <w:bottom w:val="single" w:sz="4" w:space="0" w:color="auto"/>
              <w:right w:val="single" w:sz="4" w:space="0" w:color="auto"/>
            </w:tcBorders>
          </w:tcPr>
          <w:p w14:paraId="45DB94FE" w14:textId="77777777" w:rsidR="006E2300" w:rsidRPr="00423E20" w:rsidRDefault="006E2300" w:rsidP="0074077A">
            <w:pPr>
              <w:spacing w:after="0"/>
              <w:jc w:val="center"/>
              <w:rPr>
                <w:rFonts w:ascii="Arial" w:eastAsia="Times New Roman" w:hAnsi="Arial" w:cs="Arial"/>
                <w:sz w:val="16"/>
                <w:szCs w:val="16"/>
                <w:lang w:eastAsia="en-GB"/>
              </w:rPr>
            </w:pPr>
          </w:p>
        </w:tc>
        <w:tc>
          <w:tcPr>
            <w:tcW w:w="658" w:type="dxa"/>
            <w:tcBorders>
              <w:top w:val="nil"/>
              <w:left w:val="single" w:sz="4" w:space="0" w:color="auto"/>
              <w:bottom w:val="single" w:sz="4" w:space="0" w:color="auto"/>
              <w:right w:val="single" w:sz="4" w:space="0" w:color="auto"/>
            </w:tcBorders>
          </w:tcPr>
          <w:p w14:paraId="13EFA619" w14:textId="77777777" w:rsidR="006E2300" w:rsidRPr="00423E20" w:rsidRDefault="006E2300" w:rsidP="0074077A">
            <w:pPr>
              <w:pStyle w:val="TAC"/>
              <w:rPr>
                <w:rFonts w:cs="Arial"/>
                <w:sz w:val="16"/>
                <w:szCs w:val="16"/>
                <w:lang w:val="en-US"/>
              </w:rPr>
            </w:pPr>
          </w:p>
        </w:tc>
      </w:tr>
      <w:tr w:rsidR="006E2300" w:rsidRPr="00423E20" w14:paraId="630BDFEE" w14:textId="77777777" w:rsidTr="0074077A">
        <w:trPr>
          <w:trHeight w:val="54"/>
          <w:jc w:val="center"/>
        </w:trPr>
        <w:tc>
          <w:tcPr>
            <w:tcW w:w="1402" w:type="dxa"/>
            <w:vMerge/>
            <w:tcBorders>
              <w:left w:val="single" w:sz="4" w:space="0" w:color="auto"/>
              <w:right w:val="single" w:sz="4" w:space="0" w:color="auto"/>
            </w:tcBorders>
          </w:tcPr>
          <w:p w14:paraId="51C46857" w14:textId="77777777" w:rsidR="006E2300" w:rsidRPr="00423E20" w:rsidRDefault="006E2300" w:rsidP="0074077A">
            <w:pPr>
              <w:spacing w:after="0"/>
              <w:rPr>
                <w:rFonts w:ascii="Arial" w:eastAsia="Times New Roman" w:hAnsi="Arial" w:cs="Arial"/>
                <w:sz w:val="16"/>
                <w:szCs w:val="16"/>
                <w:lang w:eastAsia="en-GB"/>
              </w:rPr>
            </w:pPr>
          </w:p>
        </w:tc>
        <w:tc>
          <w:tcPr>
            <w:tcW w:w="1043" w:type="dxa"/>
            <w:tcBorders>
              <w:top w:val="single" w:sz="4" w:space="0" w:color="auto"/>
              <w:left w:val="single" w:sz="4" w:space="0" w:color="auto"/>
              <w:bottom w:val="single" w:sz="4" w:space="0" w:color="auto"/>
              <w:right w:val="single" w:sz="4" w:space="0" w:color="auto"/>
            </w:tcBorders>
            <w:vAlign w:val="center"/>
          </w:tcPr>
          <w:p w14:paraId="76E3C49E" w14:textId="77777777" w:rsidR="006E2300" w:rsidRPr="00423E20" w:rsidRDefault="006E2300" w:rsidP="0074077A">
            <w:pPr>
              <w:pStyle w:val="TAC"/>
              <w:rPr>
                <w:rFonts w:cs="Arial"/>
                <w:sz w:val="16"/>
                <w:szCs w:val="16"/>
              </w:rPr>
            </w:pPr>
            <w:r w:rsidRPr="00423E20">
              <w:rPr>
                <w:rFonts w:cs="Arial"/>
                <w:sz w:val="16"/>
                <w:szCs w:val="16"/>
              </w:rPr>
              <w:t>n1</w:t>
            </w:r>
          </w:p>
        </w:tc>
        <w:tc>
          <w:tcPr>
            <w:tcW w:w="850" w:type="dxa"/>
            <w:tcBorders>
              <w:top w:val="single" w:sz="4" w:space="0" w:color="auto"/>
              <w:left w:val="single" w:sz="4" w:space="0" w:color="auto"/>
              <w:bottom w:val="single" w:sz="4" w:space="0" w:color="auto"/>
              <w:right w:val="single" w:sz="4" w:space="0" w:color="auto"/>
            </w:tcBorders>
            <w:noWrap/>
          </w:tcPr>
          <w:p w14:paraId="1AFADAA3" w14:textId="77777777" w:rsidR="006E2300" w:rsidRPr="00423E20" w:rsidRDefault="006E2300" w:rsidP="0074077A">
            <w:pPr>
              <w:pStyle w:val="TAC"/>
              <w:rPr>
                <w:rFonts w:cs="Arial"/>
                <w:sz w:val="16"/>
                <w:szCs w:val="16"/>
                <w:lang w:val="en-US"/>
              </w:rPr>
            </w:pPr>
            <w:r w:rsidRPr="00423E20">
              <w:rPr>
                <w:rFonts w:cs="Arial"/>
                <w:sz w:val="16"/>
                <w:szCs w:val="16"/>
                <w:lang w:eastAsia="ja-JP"/>
              </w:rPr>
              <w:t>1977.5</w:t>
            </w:r>
          </w:p>
        </w:tc>
        <w:tc>
          <w:tcPr>
            <w:tcW w:w="720" w:type="dxa"/>
            <w:tcBorders>
              <w:top w:val="single" w:sz="4" w:space="0" w:color="auto"/>
              <w:left w:val="single" w:sz="4" w:space="0" w:color="auto"/>
              <w:bottom w:val="single" w:sz="4" w:space="0" w:color="auto"/>
              <w:right w:val="single" w:sz="4" w:space="0" w:color="auto"/>
            </w:tcBorders>
            <w:noWrap/>
          </w:tcPr>
          <w:p w14:paraId="24A24ECC" w14:textId="77777777" w:rsidR="006E2300" w:rsidRPr="00423E20" w:rsidRDefault="006E2300" w:rsidP="0074077A">
            <w:pPr>
              <w:pStyle w:val="TAC"/>
              <w:rPr>
                <w:rFonts w:cs="Arial"/>
                <w:sz w:val="16"/>
                <w:szCs w:val="16"/>
                <w:lang w:val="en-US"/>
              </w:rPr>
            </w:pPr>
            <w:r w:rsidRPr="00423E20">
              <w:rPr>
                <w:rFonts w:cs="Arial"/>
                <w:sz w:val="16"/>
                <w:szCs w:val="16"/>
                <w:lang w:val="en-US" w:eastAsia="ko-KR"/>
              </w:rPr>
              <w:t>5</w:t>
            </w:r>
          </w:p>
        </w:tc>
        <w:tc>
          <w:tcPr>
            <w:tcW w:w="1189" w:type="dxa"/>
            <w:tcBorders>
              <w:top w:val="single" w:sz="4" w:space="0" w:color="auto"/>
              <w:left w:val="single" w:sz="4" w:space="0" w:color="auto"/>
              <w:bottom w:val="single" w:sz="4" w:space="0" w:color="auto"/>
              <w:right w:val="single" w:sz="4" w:space="0" w:color="auto"/>
            </w:tcBorders>
            <w:noWrap/>
          </w:tcPr>
          <w:p w14:paraId="01B5A8B4" w14:textId="77777777" w:rsidR="006E2300" w:rsidRPr="00423E20" w:rsidRDefault="006E2300" w:rsidP="0074077A">
            <w:pPr>
              <w:pStyle w:val="TAC"/>
              <w:rPr>
                <w:rFonts w:cs="Arial"/>
                <w:sz w:val="16"/>
                <w:szCs w:val="16"/>
                <w:lang w:val="en-US"/>
              </w:rPr>
            </w:pPr>
            <w:r w:rsidRPr="00423E20">
              <w:rPr>
                <w:rFonts w:cs="Arial"/>
                <w:sz w:val="16"/>
                <w:szCs w:val="16"/>
                <w:lang w:val="en-US" w:eastAsia="ja-JP"/>
              </w:rPr>
              <w:t>25(</w:t>
            </w:r>
            <w:proofErr w:type="spellStart"/>
            <w:r w:rsidRPr="00423E20">
              <w:rPr>
                <w:rFonts w:cs="Arial"/>
                <w:sz w:val="16"/>
                <w:szCs w:val="16"/>
                <w:lang w:val="en-US" w:eastAsia="ja-JP"/>
              </w:rPr>
              <w:t>RB</w:t>
            </w:r>
            <w:r w:rsidRPr="00423E20">
              <w:rPr>
                <w:rFonts w:cs="Arial"/>
                <w:sz w:val="16"/>
                <w:szCs w:val="16"/>
                <w:vertAlign w:val="subscript"/>
                <w:lang w:val="en-US" w:eastAsia="ja-JP"/>
              </w:rPr>
              <w:t>start</w:t>
            </w:r>
            <w:proofErr w:type="spellEnd"/>
            <w:r w:rsidRPr="00423E20">
              <w:rPr>
                <w:rFonts w:cs="Arial"/>
                <w:sz w:val="16"/>
                <w:szCs w:val="16"/>
                <w:lang w:val="en-US" w:eastAsia="ja-JP"/>
              </w:rPr>
              <w:t>=0)</w:t>
            </w:r>
          </w:p>
        </w:tc>
        <w:tc>
          <w:tcPr>
            <w:tcW w:w="891" w:type="dxa"/>
            <w:tcBorders>
              <w:top w:val="single" w:sz="4" w:space="0" w:color="auto"/>
              <w:left w:val="single" w:sz="4" w:space="0" w:color="auto"/>
              <w:bottom w:val="single" w:sz="4" w:space="0" w:color="auto"/>
              <w:right w:val="single" w:sz="4" w:space="0" w:color="auto"/>
            </w:tcBorders>
            <w:noWrap/>
          </w:tcPr>
          <w:p w14:paraId="3115A489" w14:textId="77777777" w:rsidR="006E2300" w:rsidRPr="00423E20" w:rsidRDefault="006E2300" w:rsidP="0074077A">
            <w:pPr>
              <w:pStyle w:val="TAC"/>
              <w:rPr>
                <w:rFonts w:cs="Arial"/>
                <w:sz w:val="16"/>
                <w:szCs w:val="16"/>
              </w:rPr>
            </w:pPr>
            <w:r w:rsidRPr="00423E20">
              <w:rPr>
                <w:rFonts w:cs="Arial"/>
                <w:sz w:val="16"/>
                <w:szCs w:val="16"/>
                <w:lang w:val="en-US" w:eastAsia="ko-KR"/>
              </w:rPr>
              <w:t>2167.5</w:t>
            </w:r>
          </w:p>
        </w:tc>
        <w:tc>
          <w:tcPr>
            <w:tcW w:w="579" w:type="dxa"/>
            <w:tcBorders>
              <w:top w:val="single" w:sz="4" w:space="0" w:color="auto"/>
              <w:left w:val="single" w:sz="4" w:space="0" w:color="auto"/>
              <w:bottom w:val="single" w:sz="4" w:space="0" w:color="auto"/>
              <w:right w:val="single" w:sz="4" w:space="0" w:color="auto"/>
            </w:tcBorders>
          </w:tcPr>
          <w:p w14:paraId="2655D684" w14:textId="77777777" w:rsidR="006E2300" w:rsidRPr="00423E20" w:rsidRDefault="006E2300" w:rsidP="0074077A">
            <w:pPr>
              <w:pStyle w:val="TAC"/>
              <w:rPr>
                <w:rFonts w:cs="Arial"/>
                <w:sz w:val="16"/>
                <w:szCs w:val="16"/>
              </w:rPr>
            </w:pPr>
            <w:r w:rsidRPr="00423E20">
              <w:rPr>
                <w:rFonts w:cs="Arial"/>
                <w:sz w:val="16"/>
                <w:szCs w:val="16"/>
                <w:lang w:val="en-US" w:eastAsia="ko-KR"/>
              </w:rPr>
              <w:t>N/A</w:t>
            </w:r>
          </w:p>
        </w:tc>
        <w:tc>
          <w:tcPr>
            <w:tcW w:w="750" w:type="dxa"/>
            <w:tcBorders>
              <w:top w:val="single" w:sz="4" w:space="0" w:color="auto"/>
              <w:left w:val="single" w:sz="4" w:space="0" w:color="auto"/>
              <w:bottom w:val="single" w:sz="4" w:space="0" w:color="auto"/>
              <w:right w:val="single" w:sz="4" w:space="0" w:color="auto"/>
            </w:tcBorders>
          </w:tcPr>
          <w:p w14:paraId="46136004" w14:textId="77777777" w:rsidR="006E2300" w:rsidRPr="00423E20" w:rsidRDefault="006E2300" w:rsidP="0074077A">
            <w:pPr>
              <w:spacing w:after="0"/>
              <w:jc w:val="center"/>
              <w:rPr>
                <w:rFonts w:ascii="Arial" w:eastAsia="Times New Roman" w:hAnsi="Arial" w:cs="Arial"/>
                <w:sz w:val="16"/>
                <w:szCs w:val="16"/>
                <w:lang w:eastAsia="en-GB"/>
              </w:rPr>
            </w:pPr>
            <w:r w:rsidRPr="00423E20">
              <w:rPr>
                <w:rFonts w:ascii="Arial" w:hAnsi="Arial" w:cs="Arial"/>
                <w:sz w:val="16"/>
                <w:szCs w:val="16"/>
                <w:lang w:val="en-US" w:eastAsia="zh-CN"/>
              </w:rPr>
              <w:t>FDD</w:t>
            </w:r>
          </w:p>
        </w:tc>
        <w:tc>
          <w:tcPr>
            <w:tcW w:w="658" w:type="dxa"/>
            <w:tcBorders>
              <w:top w:val="single" w:sz="4" w:space="0" w:color="auto"/>
              <w:left w:val="single" w:sz="4" w:space="0" w:color="auto"/>
              <w:bottom w:val="single" w:sz="4" w:space="0" w:color="auto"/>
              <w:right w:val="single" w:sz="4" w:space="0" w:color="auto"/>
            </w:tcBorders>
          </w:tcPr>
          <w:p w14:paraId="70576007" w14:textId="77777777" w:rsidR="006E2300" w:rsidRPr="00423E20" w:rsidRDefault="006E2300" w:rsidP="0074077A">
            <w:pPr>
              <w:pStyle w:val="TAC"/>
              <w:rPr>
                <w:rFonts w:cs="Arial"/>
                <w:sz w:val="16"/>
                <w:szCs w:val="16"/>
                <w:lang w:val="en-US"/>
              </w:rPr>
            </w:pPr>
            <w:r w:rsidRPr="00423E20">
              <w:rPr>
                <w:rFonts w:cs="Arial"/>
                <w:sz w:val="16"/>
                <w:szCs w:val="16"/>
                <w:lang w:val="en-US" w:eastAsia="sv-SE"/>
              </w:rPr>
              <w:t>N/A</w:t>
            </w:r>
          </w:p>
        </w:tc>
      </w:tr>
      <w:tr w:rsidR="006E2300" w:rsidRPr="00423E20" w14:paraId="395C3E34" w14:textId="77777777" w:rsidTr="0074077A">
        <w:trPr>
          <w:trHeight w:val="54"/>
          <w:jc w:val="center"/>
        </w:trPr>
        <w:tc>
          <w:tcPr>
            <w:tcW w:w="1402" w:type="dxa"/>
            <w:vMerge/>
            <w:tcBorders>
              <w:left w:val="single" w:sz="4" w:space="0" w:color="auto"/>
              <w:bottom w:val="single" w:sz="4" w:space="0" w:color="auto"/>
              <w:right w:val="single" w:sz="4" w:space="0" w:color="auto"/>
            </w:tcBorders>
          </w:tcPr>
          <w:p w14:paraId="599AA32C" w14:textId="77777777" w:rsidR="006E2300" w:rsidRPr="00423E20" w:rsidRDefault="006E2300" w:rsidP="0074077A">
            <w:pPr>
              <w:spacing w:after="0"/>
              <w:rPr>
                <w:rFonts w:ascii="Arial" w:eastAsia="Times New Roman" w:hAnsi="Arial" w:cs="Arial"/>
                <w:sz w:val="16"/>
                <w:szCs w:val="16"/>
                <w:lang w:eastAsia="en-GB"/>
              </w:rPr>
            </w:pPr>
          </w:p>
        </w:tc>
        <w:tc>
          <w:tcPr>
            <w:tcW w:w="1043" w:type="dxa"/>
            <w:tcBorders>
              <w:top w:val="single" w:sz="4" w:space="0" w:color="auto"/>
              <w:left w:val="single" w:sz="4" w:space="0" w:color="auto"/>
              <w:bottom w:val="single" w:sz="4" w:space="0" w:color="auto"/>
              <w:right w:val="single" w:sz="4" w:space="0" w:color="auto"/>
            </w:tcBorders>
            <w:vAlign w:val="center"/>
          </w:tcPr>
          <w:p w14:paraId="1C72B68A" w14:textId="77777777" w:rsidR="006E2300" w:rsidRPr="00423E20" w:rsidDel="009419C8" w:rsidRDefault="006E2300" w:rsidP="0074077A">
            <w:pPr>
              <w:pStyle w:val="TAC"/>
              <w:rPr>
                <w:rFonts w:cs="Arial"/>
                <w:sz w:val="16"/>
                <w:szCs w:val="16"/>
              </w:rPr>
            </w:pPr>
            <w:r w:rsidRPr="00423E20">
              <w:rPr>
                <w:rFonts w:cs="Arial"/>
                <w:sz w:val="16"/>
                <w:szCs w:val="16"/>
              </w:rPr>
              <w:t>n75</w:t>
            </w:r>
          </w:p>
        </w:tc>
        <w:tc>
          <w:tcPr>
            <w:tcW w:w="850" w:type="dxa"/>
            <w:tcBorders>
              <w:top w:val="single" w:sz="4" w:space="0" w:color="auto"/>
              <w:left w:val="single" w:sz="4" w:space="0" w:color="auto"/>
              <w:bottom w:val="single" w:sz="4" w:space="0" w:color="auto"/>
              <w:right w:val="single" w:sz="4" w:space="0" w:color="auto"/>
            </w:tcBorders>
            <w:noWrap/>
          </w:tcPr>
          <w:p w14:paraId="77D180A8" w14:textId="77777777" w:rsidR="006E2300" w:rsidRPr="00423E20" w:rsidRDefault="006E2300" w:rsidP="0074077A">
            <w:pPr>
              <w:pStyle w:val="TAC"/>
              <w:rPr>
                <w:rFonts w:cs="Arial"/>
                <w:sz w:val="16"/>
                <w:szCs w:val="16"/>
                <w:lang w:eastAsia="ja-JP"/>
              </w:rPr>
            </w:pPr>
            <w:r w:rsidRPr="00423E20">
              <w:rPr>
                <w:rFonts w:cs="Arial"/>
                <w:sz w:val="16"/>
                <w:szCs w:val="16"/>
                <w:lang w:val="en-US" w:eastAsia="ja-JP"/>
              </w:rPr>
              <w:t>N/A</w:t>
            </w:r>
          </w:p>
        </w:tc>
        <w:tc>
          <w:tcPr>
            <w:tcW w:w="720" w:type="dxa"/>
            <w:tcBorders>
              <w:top w:val="single" w:sz="4" w:space="0" w:color="auto"/>
              <w:left w:val="single" w:sz="4" w:space="0" w:color="auto"/>
              <w:bottom w:val="single" w:sz="4" w:space="0" w:color="auto"/>
              <w:right w:val="single" w:sz="4" w:space="0" w:color="auto"/>
            </w:tcBorders>
            <w:noWrap/>
          </w:tcPr>
          <w:p w14:paraId="3B419389" w14:textId="77777777" w:rsidR="006E2300" w:rsidRPr="00423E20" w:rsidRDefault="006E2300" w:rsidP="0074077A">
            <w:pPr>
              <w:pStyle w:val="TAC"/>
              <w:rPr>
                <w:rFonts w:cs="Arial"/>
                <w:sz w:val="16"/>
                <w:szCs w:val="16"/>
                <w:lang w:val="en-US" w:eastAsia="ko-KR"/>
              </w:rPr>
            </w:pPr>
            <w:r w:rsidRPr="00423E20">
              <w:rPr>
                <w:rFonts w:cs="Arial"/>
                <w:sz w:val="16"/>
                <w:szCs w:val="16"/>
                <w:lang w:val="en-US" w:eastAsia="ko-KR"/>
              </w:rPr>
              <w:t>5</w:t>
            </w:r>
          </w:p>
        </w:tc>
        <w:tc>
          <w:tcPr>
            <w:tcW w:w="1189" w:type="dxa"/>
            <w:tcBorders>
              <w:top w:val="single" w:sz="4" w:space="0" w:color="auto"/>
              <w:left w:val="single" w:sz="4" w:space="0" w:color="auto"/>
              <w:bottom w:val="single" w:sz="4" w:space="0" w:color="auto"/>
              <w:right w:val="single" w:sz="4" w:space="0" w:color="auto"/>
            </w:tcBorders>
            <w:noWrap/>
          </w:tcPr>
          <w:p w14:paraId="5DC5B4D3" w14:textId="77777777" w:rsidR="006E2300" w:rsidRPr="00423E20" w:rsidRDefault="006E2300" w:rsidP="0074077A">
            <w:pPr>
              <w:pStyle w:val="TAC"/>
              <w:rPr>
                <w:rFonts w:cs="Arial"/>
                <w:sz w:val="16"/>
                <w:szCs w:val="16"/>
                <w:lang w:eastAsia="ja-JP"/>
              </w:rPr>
            </w:pPr>
            <w:r w:rsidRPr="00423E20">
              <w:rPr>
                <w:rFonts w:cs="Arial"/>
                <w:sz w:val="16"/>
                <w:szCs w:val="16"/>
                <w:lang w:val="en-US" w:eastAsia="ja-JP"/>
              </w:rPr>
              <w:t>N/A</w:t>
            </w:r>
          </w:p>
        </w:tc>
        <w:tc>
          <w:tcPr>
            <w:tcW w:w="891" w:type="dxa"/>
            <w:tcBorders>
              <w:top w:val="single" w:sz="4" w:space="0" w:color="auto"/>
              <w:left w:val="single" w:sz="4" w:space="0" w:color="auto"/>
              <w:bottom w:val="single" w:sz="4" w:space="0" w:color="auto"/>
              <w:right w:val="single" w:sz="4" w:space="0" w:color="auto"/>
            </w:tcBorders>
            <w:noWrap/>
          </w:tcPr>
          <w:p w14:paraId="04B6FC7D" w14:textId="77777777" w:rsidR="006E2300" w:rsidRPr="00423E20" w:rsidRDefault="006E2300" w:rsidP="0074077A">
            <w:pPr>
              <w:pStyle w:val="TAC"/>
              <w:rPr>
                <w:rFonts w:cs="Arial"/>
                <w:sz w:val="16"/>
                <w:szCs w:val="16"/>
                <w:lang w:val="en-US" w:eastAsia="ko-KR"/>
              </w:rPr>
            </w:pPr>
            <w:r w:rsidRPr="00423E20">
              <w:rPr>
                <w:rFonts w:cs="Arial"/>
                <w:sz w:val="16"/>
                <w:szCs w:val="16"/>
                <w:lang w:val="en-US" w:eastAsia="ko-KR"/>
              </w:rPr>
              <w:t>1481.5</w:t>
            </w:r>
          </w:p>
        </w:tc>
        <w:tc>
          <w:tcPr>
            <w:tcW w:w="579" w:type="dxa"/>
            <w:tcBorders>
              <w:top w:val="single" w:sz="4" w:space="0" w:color="auto"/>
              <w:left w:val="single" w:sz="4" w:space="0" w:color="auto"/>
              <w:bottom w:val="single" w:sz="4" w:space="0" w:color="auto"/>
              <w:right w:val="single" w:sz="4" w:space="0" w:color="auto"/>
            </w:tcBorders>
          </w:tcPr>
          <w:p w14:paraId="7B010838" w14:textId="77777777" w:rsidR="006E2300" w:rsidRPr="00423E20" w:rsidRDefault="006E2300" w:rsidP="0074077A">
            <w:pPr>
              <w:pStyle w:val="TAC"/>
              <w:rPr>
                <w:rFonts w:cs="Arial"/>
                <w:b/>
                <w:bCs/>
                <w:sz w:val="16"/>
                <w:szCs w:val="16"/>
                <w:lang w:val="en-US" w:eastAsia="ko-KR"/>
              </w:rPr>
            </w:pPr>
            <w:r w:rsidRPr="00423E20">
              <w:rPr>
                <w:rFonts w:cs="Arial"/>
                <w:sz w:val="16"/>
                <w:szCs w:val="16"/>
                <w:lang w:val="en-US" w:eastAsia="ja-JP"/>
              </w:rPr>
              <w:t>21.6</w:t>
            </w:r>
          </w:p>
        </w:tc>
        <w:tc>
          <w:tcPr>
            <w:tcW w:w="750" w:type="dxa"/>
            <w:tcBorders>
              <w:top w:val="single" w:sz="4" w:space="0" w:color="auto"/>
              <w:left w:val="single" w:sz="4" w:space="0" w:color="auto"/>
              <w:bottom w:val="single" w:sz="4" w:space="0" w:color="auto"/>
              <w:right w:val="single" w:sz="4" w:space="0" w:color="auto"/>
            </w:tcBorders>
          </w:tcPr>
          <w:p w14:paraId="71A5511D" w14:textId="77777777" w:rsidR="006E2300" w:rsidRPr="00423E20" w:rsidRDefault="006E2300" w:rsidP="0074077A">
            <w:pPr>
              <w:spacing w:after="0"/>
              <w:jc w:val="center"/>
              <w:rPr>
                <w:rFonts w:ascii="Arial" w:hAnsi="Arial" w:cs="Arial"/>
                <w:sz w:val="16"/>
                <w:szCs w:val="16"/>
                <w:lang w:val="en-US" w:eastAsia="zh-CN"/>
              </w:rPr>
            </w:pPr>
            <w:r w:rsidRPr="00423E20">
              <w:rPr>
                <w:rFonts w:ascii="Arial" w:hAnsi="Arial" w:cs="Arial"/>
                <w:sz w:val="16"/>
                <w:szCs w:val="16"/>
                <w:lang w:val="en-US" w:eastAsia="zh-CN"/>
              </w:rPr>
              <w:t>SDL</w:t>
            </w:r>
          </w:p>
        </w:tc>
        <w:tc>
          <w:tcPr>
            <w:tcW w:w="658" w:type="dxa"/>
            <w:tcBorders>
              <w:top w:val="single" w:sz="4" w:space="0" w:color="auto"/>
              <w:left w:val="single" w:sz="4" w:space="0" w:color="auto"/>
              <w:bottom w:val="single" w:sz="4" w:space="0" w:color="auto"/>
              <w:right w:val="single" w:sz="4" w:space="0" w:color="auto"/>
            </w:tcBorders>
          </w:tcPr>
          <w:p w14:paraId="6E25C0A4" w14:textId="77777777" w:rsidR="006E2300" w:rsidRPr="00423E20" w:rsidRDefault="006E2300" w:rsidP="0074077A">
            <w:pPr>
              <w:pStyle w:val="TAC"/>
              <w:rPr>
                <w:rFonts w:cs="Arial"/>
                <w:sz w:val="16"/>
                <w:szCs w:val="16"/>
                <w:lang w:val="en-US" w:eastAsia="sv-SE"/>
              </w:rPr>
            </w:pPr>
            <w:r w:rsidRPr="00423E20">
              <w:rPr>
                <w:rFonts w:cs="Arial"/>
                <w:sz w:val="16"/>
                <w:szCs w:val="16"/>
                <w:lang w:val="en-US" w:eastAsia="ja-JP"/>
              </w:rPr>
              <w:t>IMD3</w:t>
            </w:r>
          </w:p>
        </w:tc>
      </w:tr>
    </w:tbl>
    <w:p w14:paraId="136F23A2" w14:textId="77777777" w:rsidR="009E6443" w:rsidRPr="009E6443" w:rsidRDefault="009E6443" w:rsidP="009E6443">
      <w:pPr>
        <w:spacing w:after="120"/>
        <w:rPr>
          <w:color w:val="0070C0"/>
          <w:szCs w:val="24"/>
          <w:lang w:eastAsia="zh-CN"/>
        </w:rPr>
      </w:pPr>
    </w:p>
    <w:p w14:paraId="61A0CAF8" w14:textId="0D827E68" w:rsidR="009E6443" w:rsidRPr="00681F98" w:rsidRDefault="009E6443" w:rsidP="006E2300">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r>
        <w:rPr>
          <w:rFonts w:eastAsia="SimSun"/>
          <w:color w:val="0070C0"/>
          <w:szCs w:val="24"/>
          <w:lang w:eastAsia="zh-CN"/>
        </w:rPr>
        <w:t xml:space="preserve">: </w:t>
      </w:r>
      <w:r w:rsidR="006E2300" w:rsidRPr="006E2300">
        <w:rPr>
          <w:szCs w:val="24"/>
          <w:lang w:eastAsia="zh-CN"/>
        </w:rPr>
        <w:t>Discuss proposed values amongst expert for consensus (averaging to [</w:t>
      </w:r>
      <w:proofErr w:type="gramStart"/>
      <w:r w:rsidR="00B20FA1">
        <w:rPr>
          <w:szCs w:val="24"/>
          <w:lang w:eastAsia="zh-CN"/>
        </w:rPr>
        <w:t>19.6</w:t>
      </w:r>
      <w:r w:rsidR="006E2300" w:rsidRPr="006E2300">
        <w:rPr>
          <w:szCs w:val="24"/>
          <w:lang w:eastAsia="zh-CN"/>
        </w:rPr>
        <w:t>]dB</w:t>
      </w:r>
      <w:proofErr w:type="gramEnd"/>
      <w:r w:rsidR="006E2300" w:rsidRPr="006E2300">
        <w:rPr>
          <w:szCs w:val="24"/>
          <w:lang w:eastAsia="zh-CN"/>
        </w:rPr>
        <w:t>?) and capture in related TP</w:t>
      </w:r>
    </w:p>
    <w:p w14:paraId="62381420" w14:textId="7225646E" w:rsidR="00681F98" w:rsidRPr="00681F98" w:rsidRDefault="00681F98" w:rsidP="00681F98">
      <w:pPr>
        <w:spacing w:after="120"/>
        <w:rPr>
          <w:color w:val="0070C0"/>
          <w:szCs w:val="24"/>
          <w:lang w:eastAsia="zh-CN"/>
        </w:rPr>
      </w:pPr>
      <w:r w:rsidRPr="00681F98">
        <w:rPr>
          <w:b/>
          <w:bCs/>
          <w:szCs w:val="24"/>
          <w:lang w:eastAsia="zh-CN"/>
        </w:rPr>
        <w:t>Was not treated in ad-hoc</w:t>
      </w:r>
      <w:r>
        <w:rPr>
          <w:b/>
          <w:bCs/>
          <w:szCs w:val="24"/>
          <w:lang w:eastAsia="zh-CN"/>
        </w:rPr>
        <w:t>, to be covered in WF</w:t>
      </w:r>
    </w:p>
    <w:p w14:paraId="4E4F9838" w14:textId="19DF9158" w:rsidR="006E2300" w:rsidRPr="00045592" w:rsidRDefault="006E2300" w:rsidP="006E2300">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Pr>
          <w:b/>
          <w:color w:val="0070C0"/>
          <w:u w:val="single"/>
          <w:lang w:eastAsia="ko-KR"/>
        </w:rPr>
        <w:t>5d</w:t>
      </w:r>
      <w:r w:rsidRPr="00045592">
        <w:rPr>
          <w:b/>
          <w:color w:val="0070C0"/>
          <w:u w:val="single"/>
          <w:lang w:eastAsia="ko-KR"/>
        </w:rPr>
        <w:t xml:space="preserve">: </w:t>
      </w:r>
      <w:r w:rsidRPr="006E2300">
        <w:rPr>
          <w:b/>
          <w:color w:val="0070C0"/>
          <w:u w:val="single"/>
          <w:lang w:eastAsia="ko-KR"/>
        </w:rPr>
        <w:t xml:space="preserve">DC_3C-32A_n1A </w:t>
      </w:r>
      <w:r>
        <w:rPr>
          <w:b/>
          <w:color w:val="0070C0"/>
          <w:u w:val="single"/>
          <w:lang w:eastAsia="ko-KR"/>
        </w:rPr>
        <w:t>triple beat MSD</w:t>
      </w:r>
    </w:p>
    <w:p w14:paraId="2FFF32AD" w14:textId="193A9FFF" w:rsidR="006E2300" w:rsidRPr="006E2300" w:rsidRDefault="006E2300" w:rsidP="006E2300">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045592">
        <w:rPr>
          <w:rFonts w:eastAsia="SimSun"/>
          <w:color w:val="0070C0"/>
          <w:szCs w:val="24"/>
          <w:lang w:eastAsia="zh-CN"/>
        </w:rPr>
        <w:t>Proposals</w:t>
      </w:r>
      <w:r>
        <w:rPr>
          <w:rFonts w:eastAsia="SimSun"/>
          <w:color w:val="0070C0"/>
          <w:szCs w:val="24"/>
          <w:lang w:eastAsia="zh-CN"/>
        </w:rPr>
        <w:t xml:space="preserve">: </w:t>
      </w:r>
    </w:p>
    <w:tbl>
      <w:tblPr>
        <w:tblW w:w="80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1043"/>
        <w:gridCol w:w="850"/>
        <w:gridCol w:w="720"/>
        <w:gridCol w:w="1189"/>
        <w:gridCol w:w="891"/>
        <w:gridCol w:w="579"/>
        <w:gridCol w:w="750"/>
        <w:gridCol w:w="658"/>
      </w:tblGrid>
      <w:tr w:rsidR="006E2300" w:rsidRPr="00423E20" w14:paraId="188C5C5D" w14:textId="77777777" w:rsidTr="0074077A">
        <w:trPr>
          <w:trHeight w:val="231"/>
          <w:tblHeader/>
          <w:jc w:val="center"/>
        </w:trPr>
        <w:tc>
          <w:tcPr>
            <w:tcW w:w="1402" w:type="dxa"/>
            <w:tcBorders>
              <w:top w:val="single" w:sz="4" w:space="0" w:color="auto"/>
              <w:left w:val="single" w:sz="4" w:space="0" w:color="auto"/>
              <w:bottom w:val="single" w:sz="4" w:space="0" w:color="auto"/>
              <w:right w:val="single" w:sz="4" w:space="0" w:color="auto"/>
            </w:tcBorders>
            <w:vAlign w:val="center"/>
            <w:hideMark/>
          </w:tcPr>
          <w:p w14:paraId="6C47DDCD" w14:textId="77777777" w:rsidR="006E2300" w:rsidRPr="00423E20" w:rsidRDefault="006E2300" w:rsidP="0074077A">
            <w:pPr>
              <w:keepNext/>
              <w:keepLines/>
              <w:spacing w:after="0"/>
              <w:jc w:val="center"/>
              <w:rPr>
                <w:rFonts w:ascii="Arial" w:hAnsi="Arial" w:cs="Arial"/>
                <w:b/>
                <w:sz w:val="16"/>
                <w:szCs w:val="16"/>
              </w:rPr>
            </w:pPr>
            <w:r w:rsidRPr="00423E20">
              <w:rPr>
                <w:rFonts w:ascii="Arial" w:hAnsi="Arial" w:cs="Arial"/>
                <w:b/>
                <w:sz w:val="16"/>
                <w:szCs w:val="16"/>
              </w:rPr>
              <w:t>EN-DC Configuration</w:t>
            </w:r>
          </w:p>
        </w:tc>
        <w:tc>
          <w:tcPr>
            <w:tcW w:w="1043" w:type="dxa"/>
            <w:tcBorders>
              <w:top w:val="single" w:sz="4" w:space="0" w:color="auto"/>
              <w:left w:val="single" w:sz="4" w:space="0" w:color="auto"/>
              <w:bottom w:val="single" w:sz="4" w:space="0" w:color="auto"/>
              <w:right w:val="single" w:sz="4" w:space="0" w:color="auto"/>
            </w:tcBorders>
            <w:vAlign w:val="center"/>
            <w:hideMark/>
          </w:tcPr>
          <w:p w14:paraId="1C150234" w14:textId="77777777" w:rsidR="006E2300" w:rsidRPr="00423E20" w:rsidRDefault="006E2300" w:rsidP="0074077A">
            <w:pPr>
              <w:keepNext/>
              <w:keepLines/>
              <w:spacing w:after="0"/>
              <w:jc w:val="center"/>
              <w:rPr>
                <w:rFonts w:ascii="Arial" w:hAnsi="Arial" w:cs="Arial"/>
                <w:b/>
                <w:sz w:val="16"/>
                <w:szCs w:val="16"/>
              </w:rPr>
            </w:pPr>
            <w:r w:rsidRPr="00423E20">
              <w:rPr>
                <w:rFonts w:ascii="Arial" w:hAnsi="Arial" w:cs="Arial"/>
                <w:b/>
                <w:sz w:val="16"/>
                <w:szCs w:val="16"/>
              </w:rPr>
              <w:t>EUTRA/NR band</w:t>
            </w:r>
          </w:p>
        </w:tc>
        <w:tc>
          <w:tcPr>
            <w:tcW w:w="850" w:type="dxa"/>
            <w:tcBorders>
              <w:top w:val="single" w:sz="4" w:space="0" w:color="auto"/>
              <w:left w:val="single" w:sz="4" w:space="0" w:color="auto"/>
              <w:bottom w:val="single" w:sz="4" w:space="0" w:color="auto"/>
              <w:right w:val="single" w:sz="4" w:space="0" w:color="auto"/>
            </w:tcBorders>
            <w:vAlign w:val="center"/>
            <w:hideMark/>
          </w:tcPr>
          <w:p w14:paraId="6D023AC3" w14:textId="77777777" w:rsidR="006E2300" w:rsidRPr="00423E20" w:rsidRDefault="006E2300" w:rsidP="0074077A">
            <w:pPr>
              <w:keepNext/>
              <w:keepLines/>
              <w:spacing w:after="0"/>
              <w:jc w:val="center"/>
              <w:rPr>
                <w:rFonts w:ascii="Arial" w:hAnsi="Arial" w:cs="Arial"/>
                <w:b/>
                <w:sz w:val="16"/>
                <w:szCs w:val="16"/>
              </w:rPr>
            </w:pPr>
            <w:r w:rsidRPr="00423E20">
              <w:rPr>
                <w:rFonts w:ascii="Arial" w:hAnsi="Arial" w:cs="Arial"/>
                <w:b/>
                <w:sz w:val="16"/>
                <w:szCs w:val="16"/>
              </w:rPr>
              <w:t>UL F</w:t>
            </w:r>
            <w:r w:rsidRPr="00423E20">
              <w:rPr>
                <w:rFonts w:ascii="Arial" w:hAnsi="Arial" w:cs="Arial"/>
                <w:b/>
                <w:sz w:val="16"/>
                <w:szCs w:val="16"/>
                <w:vertAlign w:val="subscript"/>
              </w:rPr>
              <w:t>c</w:t>
            </w:r>
            <w:r w:rsidRPr="00423E20">
              <w:rPr>
                <w:rFonts w:ascii="Arial" w:hAnsi="Arial" w:cs="Arial"/>
                <w:b/>
                <w:sz w:val="16"/>
                <w:szCs w:val="16"/>
              </w:rPr>
              <w:t xml:space="preserve"> </w:t>
            </w:r>
            <w:r w:rsidRPr="00423E20">
              <w:rPr>
                <w:rFonts w:ascii="Arial" w:hAnsi="Arial" w:cs="Arial"/>
                <w:b/>
                <w:sz w:val="16"/>
                <w:szCs w:val="16"/>
              </w:rPr>
              <w:br/>
              <w:t>(MHz)</w:t>
            </w:r>
          </w:p>
        </w:tc>
        <w:tc>
          <w:tcPr>
            <w:tcW w:w="720" w:type="dxa"/>
            <w:tcBorders>
              <w:top w:val="single" w:sz="4" w:space="0" w:color="auto"/>
              <w:left w:val="single" w:sz="4" w:space="0" w:color="auto"/>
              <w:bottom w:val="single" w:sz="4" w:space="0" w:color="auto"/>
              <w:right w:val="single" w:sz="4" w:space="0" w:color="auto"/>
            </w:tcBorders>
            <w:vAlign w:val="center"/>
            <w:hideMark/>
          </w:tcPr>
          <w:p w14:paraId="09953BAF" w14:textId="77777777" w:rsidR="006E2300" w:rsidRPr="00423E20" w:rsidRDefault="006E2300" w:rsidP="0074077A">
            <w:pPr>
              <w:keepNext/>
              <w:keepLines/>
              <w:spacing w:after="0"/>
              <w:jc w:val="center"/>
              <w:rPr>
                <w:rFonts w:ascii="Arial" w:hAnsi="Arial" w:cs="Arial"/>
                <w:b/>
                <w:sz w:val="16"/>
                <w:szCs w:val="16"/>
              </w:rPr>
            </w:pPr>
            <w:r w:rsidRPr="00423E20">
              <w:rPr>
                <w:rFonts w:ascii="Arial" w:hAnsi="Arial" w:cs="Arial"/>
                <w:b/>
                <w:sz w:val="16"/>
                <w:szCs w:val="16"/>
              </w:rPr>
              <w:t xml:space="preserve">UL/DL BW </w:t>
            </w:r>
            <w:r w:rsidRPr="00423E20">
              <w:rPr>
                <w:rFonts w:ascii="Arial" w:hAnsi="Arial" w:cs="Arial"/>
                <w:b/>
                <w:sz w:val="16"/>
                <w:szCs w:val="16"/>
              </w:rPr>
              <w:br/>
              <w:t>(MHz)</w:t>
            </w:r>
          </w:p>
        </w:tc>
        <w:tc>
          <w:tcPr>
            <w:tcW w:w="1189" w:type="dxa"/>
            <w:tcBorders>
              <w:top w:val="single" w:sz="4" w:space="0" w:color="auto"/>
              <w:left w:val="single" w:sz="4" w:space="0" w:color="auto"/>
              <w:bottom w:val="single" w:sz="4" w:space="0" w:color="auto"/>
              <w:right w:val="single" w:sz="4" w:space="0" w:color="auto"/>
            </w:tcBorders>
            <w:vAlign w:val="center"/>
            <w:hideMark/>
          </w:tcPr>
          <w:p w14:paraId="3D1F7155" w14:textId="77777777" w:rsidR="006E2300" w:rsidRPr="00423E20" w:rsidRDefault="006E2300" w:rsidP="0074077A">
            <w:pPr>
              <w:keepNext/>
              <w:keepLines/>
              <w:spacing w:after="0"/>
              <w:jc w:val="center"/>
              <w:rPr>
                <w:rFonts w:ascii="Arial" w:hAnsi="Arial" w:cs="Arial"/>
                <w:b/>
                <w:sz w:val="16"/>
                <w:szCs w:val="16"/>
              </w:rPr>
            </w:pPr>
            <w:r w:rsidRPr="00423E20">
              <w:rPr>
                <w:rFonts w:ascii="Arial" w:hAnsi="Arial" w:cs="Arial"/>
                <w:b/>
                <w:sz w:val="16"/>
                <w:szCs w:val="16"/>
              </w:rPr>
              <w:t>UL L</w:t>
            </w:r>
            <w:r w:rsidRPr="00423E20">
              <w:rPr>
                <w:rFonts w:ascii="Arial" w:hAnsi="Arial" w:cs="Arial"/>
                <w:b/>
                <w:sz w:val="16"/>
                <w:szCs w:val="16"/>
                <w:vertAlign w:val="subscript"/>
              </w:rPr>
              <w:t>CRB</w:t>
            </w:r>
          </w:p>
        </w:tc>
        <w:tc>
          <w:tcPr>
            <w:tcW w:w="891" w:type="dxa"/>
            <w:tcBorders>
              <w:top w:val="single" w:sz="4" w:space="0" w:color="auto"/>
              <w:left w:val="single" w:sz="4" w:space="0" w:color="auto"/>
              <w:bottom w:val="single" w:sz="4" w:space="0" w:color="auto"/>
              <w:right w:val="single" w:sz="4" w:space="0" w:color="auto"/>
            </w:tcBorders>
            <w:vAlign w:val="center"/>
            <w:hideMark/>
          </w:tcPr>
          <w:p w14:paraId="7A4B8BAA" w14:textId="77777777" w:rsidR="006E2300" w:rsidRPr="00423E20" w:rsidRDefault="006E2300" w:rsidP="0074077A">
            <w:pPr>
              <w:keepNext/>
              <w:keepLines/>
              <w:spacing w:after="0"/>
              <w:jc w:val="center"/>
              <w:rPr>
                <w:rFonts w:ascii="Arial" w:hAnsi="Arial" w:cs="Arial"/>
                <w:b/>
                <w:sz w:val="16"/>
                <w:szCs w:val="16"/>
              </w:rPr>
            </w:pPr>
            <w:r w:rsidRPr="00423E20">
              <w:rPr>
                <w:rFonts w:ascii="Arial" w:hAnsi="Arial" w:cs="Arial"/>
                <w:b/>
                <w:sz w:val="16"/>
                <w:szCs w:val="16"/>
              </w:rPr>
              <w:t>DL F</w:t>
            </w:r>
            <w:r w:rsidRPr="00423E20">
              <w:rPr>
                <w:rFonts w:ascii="Arial" w:hAnsi="Arial" w:cs="Arial"/>
                <w:b/>
                <w:sz w:val="16"/>
                <w:szCs w:val="16"/>
                <w:vertAlign w:val="subscript"/>
              </w:rPr>
              <w:t>c</w:t>
            </w:r>
            <w:r w:rsidRPr="00423E20">
              <w:rPr>
                <w:rFonts w:ascii="Arial" w:hAnsi="Arial" w:cs="Arial"/>
                <w:b/>
                <w:sz w:val="16"/>
                <w:szCs w:val="16"/>
              </w:rPr>
              <w:t xml:space="preserve"> (MHz)</w:t>
            </w:r>
          </w:p>
        </w:tc>
        <w:tc>
          <w:tcPr>
            <w:tcW w:w="579" w:type="dxa"/>
            <w:tcBorders>
              <w:top w:val="single" w:sz="4" w:space="0" w:color="auto"/>
              <w:left w:val="single" w:sz="4" w:space="0" w:color="auto"/>
              <w:bottom w:val="single" w:sz="4" w:space="0" w:color="auto"/>
              <w:right w:val="single" w:sz="4" w:space="0" w:color="auto"/>
            </w:tcBorders>
            <w:vAlign w:val="center"/>
            <w:hideMark/>
          </w:tcPr>
          <w:p w14:paraId="3F39E508" w14:textId="77777777" w:rsidR="006E2300" w:rsidRPr="00423E20" w:rsidRDefault="006E2300" w:rsidP="0074077A">
            <w:pPr>
              <w:keepNext/>
              <w:keepLines/>
              <w:spacing w:after="0"/>
              <w:jc w:val="center"/>
              <w:rPr>
                <w:rFonts w:ascii="Arial" w:hAnsi="Arial" w:cs="Arial"/>
                <w:b/>
                <w:sz w:val="16"/>
                <w:szCs w:val="16"/>
              </w:rPr>
            </w:pPr>
            <w:r w:rsidRPr="00423E20">
              <w:rPr>
                <w:rFonts w:ascii="Arial" w:hAnsi="Arial" w:cs="Arial"/>
                <w:b/>
                <w:sz w:val="16"/>
                <w:szCs w:val="16"/>
              </w:rPr>
              <w:t xml:space="preserve">MSD </w:t>
            </w:r>
            <w:r w:rsidRPr="00423E20">
              <w:rPr>
                <w:rFonts w:ascii="Arial" w:hAnsi="Arial" w:cs="Arial"/>
                <w:b/>
                <w:sz w:val="16"/>
                <w:szCs w:val="16"/>
              </w:rPr>
              <w:br/>
              <w:t>(dB)</w:t>
            </w:r>
          </w:p>
        </w:tc>
        <w:tc>
          <w:tcPr>
            <w:tcW w:w="750" w:type="dxa"/>
            <w:tcBorders>
              <w:top w:val="single" w:sz="4" w:space="0" w:color="auto"/>
              <w:left w:val="single" w:sz="4" w:space="0" w:color="auto"/>
              <w:bottom w:val="single" w:sz="4" w:space="0" w:color="auto"/>
              <w:right w:val="single" w:sz="4" w:space="0" w:color="auto"/>
            </w:tcBorders>
            <w:vAlign w:val="center"/>
            <w:hideMark/>
          </w:tcPr>
          <w:p w14:paraId="2B142984" w14:textId="77777777" w:rsidR="006E2300" w:rsidRPr="00423E20" w:rsidRDefault="006E2300" w:rsidP="0074077A">
            <w:pPr>
              <w:keepNext/>
              <w:keepLines/>
              <w:spacing w:after="0"/>
              <w:jc w:val="center"/>
              <w:rPr>
                <w:rFonts w:ascii="Arial" w:hAnsi="Arial" w:cs="Arial"/>
                <w:b/>
                <w:sz w:val="16"/>
                <w:szCs w:val="16"/>
              </w:rPr>
            </w:pPr>
            <w:r w:rsidRPr="00423E20">
              <w:rPr>
                <w:rFonts w:ascii="Arial" w:hAnsi="Arial" w:cs="Arial"/>
                <w:b/>
                <w:sz w:val="16"/>
                <w:szCs w:val="16"/>
              </w:rPr>
              <w:t>Duplex mode</w:t>
            </w:r>
          </w:p>
        </w:tc>
        <w:tc>
          <w:tcPr>
            <w:tcW w:w="658" w:type="dxa"/>
            <w:tcBorders>
              <w:top w:val="single" w:sz="4" w:space="0" w:color="auto"/>
              <w:left w:val="single" w:sz="4" w:space="0" w:color="auto"/>
              <w:bottom w:val="single" w:sz="4" w:space="0" w:color="auto"/>
              <w:right w:val="single" w:sz="4" w:space="0" w:color="auto"/>
            </w:tcBorders>
            <w:vAlign w:val="center"/>
            <w:hideMark/>
          </w:tcPr>
          <w:p w14:paraId="3F897CFA" w14:textId="77777777" w:rsidR="006E2300" w:rsidRPr="00423E20" w:rsidRDefault="006E2300" w:rsidP="0074077A">
            <w:pPr>
              <w:keepNext/>
              <w:keepLines/>
              <w:spacing w:after="0"/>
              <w:jc w:val="center"/>
              <w:rPr>
                <w:rFonts w:ascii="Arial" w:hAnsi="Arial" w:cs="Arial"/>
                <w:b/>
                <w:sz w:val="16"/>
                <w:szCs w:val="16"/>
              </w:rPr>
            </w:pPr>
            <w:r w:rsidRPr="00423E20">
              <w:rPr>
                <w:rFonts w:ascii="Arial" w:hAnsi="Arial" w:cs="Arial"/>
                <w:b/>
                <w:sz w:val="16"/>
                <w:szCs w:val="16"/>
              </w:rPr>
              <w:t>IMD order</w:t>
            </w:r>
          </w:p>
        </w:tc>
      </w:tr>
      <w:tr w:rsidR="006E2300" w:rsidRPr="00423E20" w14:paraId="66288A80" w14:textId="77777777" w:rsidTr="0074077A">
        <w:trPr>
          <w:trHeight w:val="54"/>
          <w:jc w:val="center"/>
        </w:trPr>
        <w:tc>
          <w:tcPr>
            <w:tcW w:w="1402" w:type="dxa"/>
            <w:vMerge w:val="restart"/>
            <w:tcBorders>
              <w:left w:val="single" w:sz="4" w:space="0" w:color="auto"/>
              <w:right w:val="single" w:sz="4" w:space="0" w:color="auto"/>
            </w:tcBorders>
            <w:vAlign w:val="center"/>
          </w:tcPr>
          <w:p w14:paraId="5BC01195" w14:textId="77777777" w:rsidR="006E2300" w:rsidRPr="00423E20" w:rsidRDefault="006E2300" w:rsidP="0074077A">
            <w:pPr>
              <w:spacing w:after="0"/>
              <w:jc w:val="center"/>
              <w:rPr>
                <w:rFonts w:ascii="Arial" w:eastAsia="Times New Roman" w:hAnsi="Arial" w:cs="Arial"/>
                <w:sz w:val="16"/>
                <w:szCs w:val="16"/>
                <w:lang w:eastAsia="en-GB"/>
              </w:rPr>
            </w:pPr>
            <w:r w:rsidRPr="00423E20">
              <w:rPr>
                <w:rFonts w:ascii="Arial" w:hAnsi="Arial" w:cs="Arial"/>
                <w:sz w:val="16"/>
                <w:szCs w:val="16"/>
              </w:rPr>
              <w:t>DC_3C_n1A-n75A</w:t>
            </w:r>
          </w:p>
        </w:tc>
        <w:tc>
          <w:tcPr>
            <w:tcW w:w="1043" w:type="dxa"/>
            <w:tcBorders>
              <w:top w:val="single" w:sz="4" w:space="0" w:color="auto"/>
              <w:left w:val="single" w:sz="4" w:space="0" w:color="auto"/>
              <w:bottom w:val="nil"/>
              <w:right w:val="single" w:sz="4" w:space="0" w:color="auto"/>
            </w:tcBorders>
            <w:vAlign w:val="center"/>
          </w:tcPr>
          <w:p w14:paraId="726F6B00" w14:textId="77777777" w:rsidR="006E2300" w:rsidRPr="00423E20" w:rsidRDefault="006E2300" w:rsidP="0074077A">
            <w:pPr>
              <w:pStyle w:val="TAC"/>
              <w:rPr>
                <w:rFonts w:cs="Arial"/>
                <w:sz w:val="16"/>
                <w:szCs w:val="16"/>
              </w:rPr>
            </w:pPr>
            <w:r w:rsidRPr="00423E20">
              <w:rPr>
                <w:rFonts w:cs="Arial"/>
                <w:sz w:val="16"/>
                <w:szCs w:val="16"/>
              </w:rPr>
              <w:t>3</w:t>
            </w:r>
          </w:p>
        </w:tc>
        <w:tc>
          <w:tcPr>
            <w:tcW w:w="850" w:type="dxa"/>
            <w:tcBorders>
              <w:top w:val="single" w:sz="4" w:space="0" w:color="auto"/>
              <w:left w:val="single" w:sz="4" w:space="0" w:color="auto"/>
              <w:bottom w:val="nil"/>
              <w:right w:val="single" w:sz="4" w:space="0" w:color="auto"/>
            </w:tcBorders>
            <w:noWrap/>
          </w:tcPr>
          <w:p w14:paraId="3768D217" w14:textId="77777777" w:rsidR="006E2300" w:rsidRPr="00423E20" w:rsidRDefault="006E2300" w:rsidP="0074077A">
            <w:pPr>
              <w:pStyle w:val="TAC"/>
              <w:rPr>
                <w:rFonts w:cs="Arial"/>
                <w:sz w:val="16"/>
                <w:szCs w:val="16"/>
                <w:lang w:val="en-US"/>
              </w:rPr>
            </w:pPr>
            <w:r w:rsidRPr="00423E20">
              <w:rPr>
                <w:rFonts w:cs="Arial"/>
                <w:sz w:val="16"/>
                <w:szCs w:val="16"/>
                <w:lang w:val="en-US" w:eastAsia="ko-KR"/>
              </w:rPr>
              <w:t>1720</w:t>
            </w:r>
          </w:p>
        </w:tc>
        <w:tc>
          <w:tcPr>
            <w:tcW w:w="720" w:type="dxa"/>
            <w:tcBorders>
              <w:top w:val="single" w:sz="4" w:space="0" w:color="auto"/>
              <w:left w:val="single" w:sz="4" w:space="0" w:color="auto"/>
              <w:bottom w:val="nil"/>
              <w:right w:val="single" w:sz="4" w:space="0" w:color="auto"/>
            </w:tcBorders>
            <w:noWrap/>
          </w:tcPr>
          <w:p w14:paraId="4B509632" w14:textId="77777777" w:rsidR="006E2300" w:rsidRPr="00423E20" w:rsidRDefault="006E2300" w:rsidP="0074077A">
            <w:pPr>
              <w:pStyle w:val="TAC"/>
              <w:rPr>
                <w:rFonts w:cs="Arial"/>
                <w:sz w:val="16"/>
                <w:szCs w:val="16"/>
                <w:lang w:val="en-US"/>
              </w:rPr>
            </w:pPr>
            <w:r w:rsidRPr="00423E20">
              <w:rPr>
                <w:rFonts w:cs="Arial"/>
                <w:sz w:val="16"/>
                <w:szCs w:val="16"/>
                <w:lang w:val="en-US" w:eastAsia="ko-KR"/>
              </w:rPr>
              <w:t>20</w:t>
            </w:r>
          </w:p>
        </w:tc>
        <w:tc>
          <w:tcPr>
            <w:tcW w:w="1189" w:type="dxa"/>
            <w:tcBorders>
              <w:top w:val="single" w:sz="4" w:space="0" w:color="auto"/>
              <w:left w:val="single" w:sz="4" w:space="0" w:color="auto"/>
              <w:bottom w:val="nil"/>
              <w:right w:val="single" w:sz="4" w:space="0" w:color="auto"/>
            </w:tcBorders>
            <w:noWrap/>
          </w:tcPr>
          <w:p w14:paraId="6D9ECDD5" w14:textId="77777777" w:rsidR="006E2300" w:rsidRPr="00423E20" w:rsidRDefault="006E2300" w:rsidP="0074077A">
            <w:pPr>
              <w:pStyle w:val="TAC"/>
              <w:rPr>
                <w:rFonts w:cs="Arial"/>
                <w:sz w:val="16"/>
                <w:szCs w:val="16"/>
                <w:lang w:val="en-US"/>
              </w:rPr>
            </w:pPr>
            <w:r w:rsidRPr="00423E20">
              <w:rPr>
                <w:rFonts w:cs="Arial"/>
                <w:sz w:val="16"/>
                <w:szCs w:val="16"/>
                <w:lang w:val="en-US" w:eastAsia="ja-JP"/>
              </w:rPr>
              <w:t>1(</w:t>
            </w:r>
            <w:proofErr w:type="spellStart"/>
            <w:r w:rsidRPr="00423E20">
              <w:rPr>
                <w:rFonts w:cs="Arial"/>
                <w:sz w:val="16"/>
                <w:szCs w:val="16"/>
                <w:lang w:val="en-US" w:eastAsia="ja-JP"/>
              </w:rPr>
              <w:t>RB</w:t>
            </w:r>
            <w:r w:rsidRPr="00423E20">
              <w:rPr>
                <w:rFonts w:cs="Arial"/>
                <w:sz w:val="16"/>
                <w:szCs w:val="16"/>
                <w:vertAlign w:val="subscript"/>
                <w:lang w:val="en-US" w:eastAsia="ja-JP"/>
              </w:rPr>
              <w:t>start</w:t>
            </w:r>
            <w:proofErr w:type="spellEnd"/>
            <w:r w:rsidRPr="00423E20">
              <w:rPr>
                <w:rFonts w:cs="Arial"/>
                <w:sz w:val="16"/>
                <w:szCs w:val="16"/>
                <w:lang w:val="en-US" w:eastAsia="ja-JP"/>
              </w:rPr>
              <w:t>=0)</w:t>
            </w:r>
          </w:p>
        </w:tc>
        <w:tc>
          <w:tcPr>
            <w:tcW w:w="891" w:type="dxa"/>
            <w:tcBorders>
              <w:top w:val="single" w:sz="4" w:space="0" w:color="auto"/>
              <w:left w:val="single" w:sz="4" w:space="0" w:color="auto"/>
              <w:bottom w:val="nil"/>
              <w:right w:val="single" w:sz="4" w:space="0" w:color="auto"/>
            </w:tcBorders>
            <w:noWrap/>
          </w:tcPr>
          <w:p w14:paraId="004B6423" w14:textId="77777777" w:rsidR="006E2300" w:rsidRPr="00423E20" w:rsidRDefault="006E2300" w:rsidP="0074077A">
            <w:pPr>
              <w:pStyle w:val="TAC"/>
              <w:rPr>
                <w:rFonts w:cs="Arial"/>
                <w:sz w:val="16"/>
                <w:szCs w:val="16"/>
              </w:rPr>
            </w:pPr>
            <w:r w:rsidRPr="00423E20">
              <w:rPr>
                <w:rFonts w:cs="Arial"/>
                <w:sz w:val="16"/>
                <w:szCs w:val="16"/>
                <w:lang w:val="en-US" w:eastAsia="ko-KR"/>
              </w:rPr>
              <w:t>1815</w:t>
            </w:r>
          </w:p>
        </w:tc>
        <w:tc>
          <w:tcPr>
            <w:tcW w:w="579" w:type="dxa"/>
            <w:tcBorders>
              <w:top w:val="single" w:sz="4" w:space="0" w:color="auto"/>
              <w:left w:val="single" w:sz="4" w:space="0" w:color="auto"/>
              <w:bottom w:val="nil"/>
              <w:right w:val="single" w:sz="4" w:space="0" w:color="auto"/>
            </w:tcBorders>
          </w:tcPr>
          <w:p w14:paraId="674D3AA6" w14:textId="77777777" w:rsidR="006E2300" w:rsidRPr="00423E20" w:rsidRDefault="006E2300" w:rsidP="0074077A">
            <w:pPr>
              <w:pStyle w:val="TAC"/>
              <w:rPr>
                <w:rFonts w:cs="Arial"/>
                <w:sz w:val="16"/>
                <w:szCs w:val="16"/>
              </w:rPr>
            </w:pPr>
            <w:r w:rsidRPr="00423E20">
              <w:rPr>
                <w:rFonts w:cs="Arial"/>
                <w:sz w:val="16"/>
                <w:szCs w:val="16"/>
                <w:lang w:val="en-US" w:eastAsia="ja-JP"/>
              </w:rPr>
              <w:t>N/A</w:t>
            </w:r>
          </w:p>
        </w:tc>
        <w:tc>
          <w:tcPr>
            <w:tcW w:w="750" w:type="dxa"/>
            <w:tcBorders>
              <w:top w:val="single" w:sz="4" w:space="0" w:color="auto"/>
              <w:left w:val="single" w:sz="4" w:space="0" w:color="auto"/>
              <w:bottom w:val="nil"/>
              <w:right w:val="single" w:sz="4" w:space="0" w:color="auto"/>
            </w:tcBorders>
          </w:tcPr>
          <w:p w14:paraId="18CFEB65" w14:textId="77777777" w:rsidR="006E2300" w:rsidRPr="00423E20" w:rsidRDefault="006E2300" w:rsidP="0074077A">
            <w:pPr>
              <w:spacing w:after="0"/>
              <w:jc w:val="center"/>
              <w:rPr>
                <w:rFonts w:ascii="Arial" w:eastAsia="Times New Roman" w:hAnsi="Arial" w:cs="Arial"/>
                <w:sz w:val="16"/>
                <w:szCs w:val="16"/>
                <w:lang w:eastAsia="en-GB"/>
              </w:rPr>
            </w:pPr>
            <w:r w:rsidRPr="00423E20">
              <w:rPr>
                <w:rFonts w:ascii="Arial" w:hAnsi="Arial" w:cs="Arial"/>
                <w:sz w:val="16"/>
                <w:szCs w:val="16"/>
                <w:lang w:val="en-US" w:eastAsia="zh-CN"/>
              </w:rPr>
              <w:t>FDD</w:t>
            </w:r>
          </w:p>
        </w:tc>
        <w:tc>
          <w:tcPr>
            <w:tcW w:w="658" w:type="dxa"/>
            <w:tcBorders>
              <w:top w:val="single" w:sz="4" w:space="0" w:color="auto"/>
              <w:left w:val="single" w:sz="4" w:space="0" w:color="auto"/>
              <w:bottom w:val="nil"/>
              <w:right w:val="single" w:sz="4" w:space="0" w:color="auto"/>
            </w:tcBorders>
          </w:tcPr>
          <w:p w14:paraId="7B863191" w14:textId="77777777" w:rsidR="006E2300" w:rsidRPr="00423E20" w:rsidRDefault="006E2300" w:rsidP="0074077A">
            <w:pPr>
              <w:pStyle w:val="TAC"/>
              <w:rPr>
                <w:rFonts w:cs="Arial"/>
                <w:sz w:val="16"/>
                <w:szCs w:val="16"/>
                <w:lang w:val="en-US"/>
              </w:rPr>
            </w:pPr>
            <w:r w:rsidRPr="00423E20">
              <w:rPr>
                <w:rFonts w:cs="Arial"/>
                <w:sz w:val="16"/>
                <w:szCs w:val="16"/>
                <w:lang w:val="en-US" w:eastAsia="ja-JP"/>
              </w:rPr>
              <w:t>N/A</w:t>
            </w:r>
          </w:p>
        </w:tc>
      </w:tr>
      <w:tr w:rsidR="006E2300" w:rsidRPr="00423E20" w14:paraId="64925D49" w14:textId="77777777" w:rsidTr="0074077A">
        <w:trPr>
          <w:trHeight w:val="54"/>
          <w:jc w:val="center"/>
        </w:trPr>
        <w:tc>
          <w:tcPr>
            <w:tcW w:w="1402" w:type="dxa"/>
            <w:vMerge/>
            <w:tcBorders>
              <w:left w:val="single" w:sz="4" w:space="0" w:color="auto"/>
              <w:right w:val="single" w:sz="4" w:space="0" w:color="auto"/>
            </w:tcBorders>
          </w:tcPr>
          <w:p w14:paraId="3C563009" w14:textId="77777777" w:rsidR="006E2300" w:rsidRPr="00423E20" w:rsidRDefault="006E2300" w:rsidP="0074077A">
            <w:pPr>
              <w:spacing w:after="0"/>
              <w:rPr>
                <w:rFonts w:ascii="Arial" w:eastAsia="Times New Roman" w:hAnsi="Arial" w:cs="Arial"/>
                <w:sz w:val="16"/>
                <w:szCs w:val="16"/>
                <w:lang w:eastAsia="en-GB"/>
              </w:rPr>
            </w:pPr>
          </w:p>
        </w:tc>
        <w:tc>
          <w:tcPr>
            <w:tcW w:w="1043" w:type="dxa"/>
            <w:tcBorders>
              <w:top w:val="nil"/>
              <w:left w:val="single" w:sz="4" w:space="0" w:color="auto"/>
              <w:bottom w:val="single" w:sz="4" w:space="0" w:color="auto"/>
              <w:right w:val="single" w:sz="4" w:space="0" w:color="auto"/>
            </w:tcBorders>
            <w:vAlign w:val="center"/>
          </w:tcPr>
          <w:p w14:paraId="517D9373" w14:textId="77777777" w:rsidR="006E2300" w:rsidRPr="00423E20" w:rsidRDefault="006E2300" w:rsidP="0074077A">
            <w:pPr>
              <w:pStyle w:val="TAC"/>
              <w:rPr>
                <w:rFonts w:cs="Arial"/>
                <w:sz w:val="16"/>
                <w:szCs w:val="16"/>
              </w:rPr>
            </w:pPr>
          </w:p>
        </w:tc>
        <w:tc>
          <w:tcPr>
            <w:tcW w:w="850" w:type="dxa"/>
            <w:tcBorders>
              <w:top w:val="nil"/>
              <w:left w:val="single" w:sz="4" w:space="0" w:color="auto"/>
              <w:bottom w:val="single" w:sz="4" w:space="0" w:color="auto"/>
              <w:right w:val="single" w:sz="4" w:space="0" w:color="auto"/>
            </w:tcBorders>
            <w:noWrap/>
          </w:tcPr>
          <w:p w14:paraId="598E75DF" w14:textId="77777777" w:rsidR="006E2300" w:rsidRPr="00423E20" w:rsidRDefault="006E2300" w:rsidP="0074077A">
            <w:pPr>
              <w:pStyle w:val="TAC"/>
              <w:rPr>
                <w:rFonts w:cs="Arial"/>
                <w:sz w:val="16"/>
                <w:szCs w:val="16"/>
                <w:lang w:val="en-US"/>
              </w:rPr>
            </w:pPr>
            <w:r w:rsidRPr="00423E20">
              <w:rPr>
                <w:rFonts w:cs="Arial"/>
                <w:sz w:val="16"/>
                <w:szCs w:val="16"/>
                <w:lang w:eastAsia="ko-KR"/>
              </w:rPr>
              <w:t>1739.8</w:t>
            </w:r>
          </w:p>
        </w:tc>
        <w:tc>
          <w:tcPr>
            <w:tcW w:w="720" w:type="dxa"/>
            <w:tcBorders>
              <w:top w:val="nil"/>
              <w:left w:val="single" w:sz="4" w:space="0" w:color="auto"/>
              <w:bottom w:val="single" w:sz="4" w:space="0" w:color="auto"/>
              <w:right w:val="single" w:sz="4" w:space="0" w:color="auto"/>
            </w:tcBorders>
            <w:noWrap/>
          </w:tcPr>
          <w:p w14:paraId="494CD6B6" w14:textId="77777777" w:rsidR="006E2300" w:rsidRPr="00423E20" w:rsidRDefault="006E2300" w:rsidP="0074077A">
            <w:pPr>
              <w:pStyle w:val="TAC"/>
              <w:rPr>
                <w:rFonts w:cs="Arial"/>
                <w:sz w:val="16"/>
                <w:szCs w:val="16"/>
                <w:lang w:val="en-US"/>
              </w:rPr>
            </w:pPr>
            <w:r w:rsidRPr="00423E20">
              <w:rPr>
                <w:rFonts w:cs="Arial"/>
                <w:sz w:val="16"/>
                <w:szCs w:val="16"/>
                <w:lang w:val="en-US" w:eastAsia="ko-KR"/>
              </w:rPr>
              <w:t>20</w:t>
            </w:r>
          </w:p>
        </w:tc>
        <w:tc>
          <w:tcPr>
            <w:tcW w:w="1189" w:type="dxa"/>
            <w:tcBorders>
              <w:top w:val="nil"/>
              <w:left w:val="single" w:sz="4" w:space="0" w:color="auto"/>
              <w:bottom w:val="single" w:sz="4" w:space="0" w:color="auto"/>
              <w:right w:val="single" w:sz="4" w:space="0" w:color="auto"/>
            </w:tcBorders>
            <w:noWrap/>
          </w:tcPr>
          <w:p w14:paraId="23D5D0C5" w14:textId="77777777" w:rsidR="006E2300" w:rsidRPr="00423E20" w:rsidRDefault="006E2300" w:rsidP="0074077A">
            <w:pPr>
              <w:pStyle w:val="TAC"/>
              <w:rPr>
                <w:rFonts w:cs="Arial"/>
                <w:sz w:val="16"/>
                <w:szCs w:val="16"/>
                <w:lang w:val="en-US"/>
              </w:rPr>
            </w:pPr>
            <w:r w:rsidRPr="00423E20">
              <w:rPr>
                <w:rFonts w:cs="Arial"/>
                <w:sz w:val="16"/>
                <w:szCs w:val="16"/>
                <w:lang w:eastAsia="ja-JP"/>
              </w:rPr>
              <w:t>1(</w:t>
            </w:r>
            <w:proofErr w:type="spellStart"/>
            <w:r w:rsidRPr="00423E20">
              <w:rPr>
                <w:rFonts w:cs="Arial"/>
                <w:sz w:val="16"/>
                <w:szCs w:val="16"/>
                <w:lang w:eastAsia="ja-JP"/>
              </w:rPr>
              <w:t>RB</w:t>
            </w:r>
            <w:r w:rsidRPr="00423E20">
              <w:rPr>
                <w:rFonts w:cs="Arial"/>
                <w:sz w:val="16"/>
                <w:szCs w:val="16"/>
                <w:vertAlign w:val="subscript"/>
                <w:lang w:val="en-US" w:eastAsia="ja-JP"/>
              </w:rPr>
              <w:t>start</w:t>
            </w:r>
            <w:proofErr w:type="spellEnd"/>
            <w:r w:rsidRPr="00423E20">
              <w:rPr>
                <w:rFonts w:cs="Arial"/>
                <w:sz w:val="16"/>
                <w:szCs w:val="16"/>
                <w:lang w:eastAsia="ja-JP"/>
              </w:rPr>
              <w:t>=99)</w:t>
            </w:r>
          </w:p>
        </w:tc>
        <w:tc>
          <w:tcPr>
            <w:tcW w:w="891" w:type="dxa"/>
            <w:tcBorders>
              <w:top w:val="nil"/>
              <w:left w:val="single" w:sz="4" w:space="0" w:color="auto"/>
              <w:bottom w:val="single" w:sz="4" w:space="0" w:color="auto"/>
              <w:right w:val="single" w:sz="4" w:space="0" w:color="auto"/>
            </w:tcBorders>
            <w:noWrap/>
          </w:tcPr>
          <w:p w14:paraId="5CB6E870" w14:textId="77777777" w:rsidR="006E2300" w:rsidRPr="00423E20" w:rsidRDefault="006E2300" w:rsidP="0074077A">
            <w:pPr>
              <w:pStyle w:val="TAC"/>
              <w:rPr>
                <w:rFonts w:cs="Arial"/>
                <w:sz w:val="16"/>
                <w:szCs w:val="16"/>
              </w:rPr>
            </w:pPr>
            <w:r w:rsidRPr="00423E20">
              <w:rPr>
                <w:rFonts w:cs="Arial"/>
                <w:sz w:val="16"/>
                <w:szCs w:val="16"/>
                <w:lang w:val="en-US" w:eastAsia="ko-KR"/>
              </w:rPr>
              <w:t>1834.8</w:t>
            </w:r>
          </w:p>
        </w:tc>
        <w:tc>
          <w:tcPr>
            <w:tcW w:w="579" w:type="dxa"/>
            <w:tcBorders>
              <w:top w:val="nil"/>
              <w:left w:val="single" w:sz="4" w:space="0" w:color="auto"/>
              <w:bottom w:val="single" w:sz="4" w:space="0" w:color="auto"/>
              <w:right w:val="single" w:sz="4" w:space="0" w:color="auto"/>
            </w:tcBorders>
          </w:tcPr>
          <w:p w14:paraId="6FFFE67A" w14:textId="77777777" w:rsidR="006E2300" w:rsidRPr="00423E20" w:rsidRDefault="006E2300" w:rsidP="0074077A">
            <w:pPr>
              <w:pStyle w:val="TAC"/>
              <w:rPr>
                <w:rFonts w:cs="Arial"/>
                <w:sz w:val="16"/>
                <w:szCs w:val="16"/>
              </w:rPr>
            </w:pPr>
            <w:r w:rsidRPr="00423E20">
              <w:rPr>
                <w:rFonts w:cs="Arial"/>
                <w:sz w:val="16"/>
                <w:szCs w:val="16"/>
                <w:lang w:val="en-US" w:eastAsia="ja-JP"/>
              </w:rPr>
              <w:t>N/A</w:t>
            </w:r>
          </w:p>
        </w:tc>
        <w:tc>
          <w:tcPr>
            <w:tcW w:w="750" w:type="dxa"/>
            <w:tcBorders>
              <w:top w:val="nil"/>
              <w:left w:val="single" w:sz="4" w:space="0" w:color="auto"/>
              <w:bottom w:val="single" w:sz="4" w:space="0" w:color="auto"/>
              <w:right w:val="single" w:sz="4" w:space="0" w:color="auto"/>
            </w:tcBorders>
          </w:tcPr>
          <w:p w14:paraId="4739D5B3" w14:textId="77777777" w:rsidR="006E2300" w:rsidRPr="00423E20" w:rsidRDefault="006E2300" w:rsidP="0074077A">
            <w:pPr>
              <w:spacing w:after="0"/>
              <w:jc w:val="center"/>
              <w:rPr>
                <w:rFonts w:ascii="Arial" w:eastAsia="Times New Roman" w:hAnsi="Arial" w:cs="Arial"/>
                <w:sz w:val="16"/>
                <w:szCs w:val="16"/>
                <w:lang w:eastAsia="en-GB"/>
              </w:rPr>
            </w:pPr>
          </w:p>
        </w:tc>
        <w:tc>
          <w:tcPr>
            <w:tcW w:w="658" w:type="dxa"/>
            <w:tcBorders>
              <w:top w:val="nil"/>
              <w:left w:val="single" w:sz="4" w:space="0" w:color="auto"/>
              <w:bottom w:val="single" w:sz="4" w:space="0" w:color="auto"/>
              <w:right w:val="single" w:sz="4" w:space="0" w:color="auto"/>
            </w:tcBorders>
          </w:tcPr>
          <w:p w14:paraId="10C805C7" w14:textId="77777777" w:rsidR="006E2300" w:rsidRPr="00423E20" w:rsidRDefault="006E2300" w:rsidP="0074077A">
            <w:pPr>
              <w:pStyle w:val="TAC"/>
              <w:rPr>
                <w:rFonts w:cs="Arial"/>
                <w:sz w:val="16"/>
                <w:szCs w:val="16"/>
                <w:lang w:val="en-US"/>
              </w:rPr>
            </w:pPr>
          </w:p>
        </w:tc>
      </w:tr>
      <w:tr w:rsidR="006E2300" w:rsidRPr="00423E20" w14:paraId="01FC0BA7" w14:textId="77777777" w:rsidTr="0074077A">
        <w:trPr>
          <w:trHeight w:val="54"/>
          <w:jc w:val="center"/>
        </w:trPr>
        <w:tc>
          <w:tcPr>
            <w:tcW w:w="1402" w:type="dxa"/>
            <w:vMerge/>
            <w:tcBorders>
              <w:left w:val="single" w:sz="4" w:space="0" w:color="auto"/>
              <w:right w:val="single" w:sz="4" w:space="0" w:color="auto"/>
            </w:tcBorders>
          </w:tcPr>
          <w:p w14:paraId="5E11A9FC" w14:textId="77777777" w:rsidR="006E2300" w:rsidRPr="00423E20" w:rsidRDefault="006E2300" w:rsidP="0074077A">
            <w:pPr>
              <w:spacing w:after="0"/>
              <w:rPr>
                <w:rFonts w:ascii="Arial" w:eastAsia="Times New Roman" w:hAnsi="Arial" w:cs="Arial"/>
                <w:sz w:val="16"/>
                <w:szCs w:val="16"/>
                <w:lang w:eastAsia="en-GB"/>
              </w:rPr>
            </w:pPr>
          </w:p>
        </w:tc>
        <w:tc>
          <w:tcPr>
            <w:tcW w:w="1043" w:type="dxa"/>
            <w:tcBorders>
              <w:top w:val="single" w:sz="4" w:space="0" w:color="auto"/>
              <w:left w:val="single" w:sz="4" w:space="0" w:color="auto"/>
              <w:bottom w:val="single" w:sz="4" w:space="0" w:color="auto"/>
              <w:right w:val="single" w:sz="4" w:space="0" w:color="auto"/>
            </w:tcBorders>
            <w:vAlign w:val="center"/>
          </w:tcPr>
          <w:p w14:paraId="66B31B09" w14:textId="77777777" w:rsidR="006E2300" w:rsidRPr="00423E20" w:rsidRDefault="006E2300" w:rsidP="0074077A">
            <w:pPr>
              <w:pStyle w:val="TAC"/>
              <w:rPr>
                <w:rFonts w:cs="Arial"/>
                <w:sz w:val="16"/>
                <w:szCs w:val="16"/>
              </w:rPr>
            </w:pPr>
            <w:r w:rsidRPr="00423E20">
              <w:rPr>
                <w:rFonts w:cs="Arial"/>
                <w:sz w:val="16"/>
                <w:szCs w:val="16"/>
              </w:rPr>
              <w:t>n1</w:t>
            </w:r>
          </w:p>
        </w:tc>
        <w:tc>
          <w:tcPr>
            <w:tcW w:w="850" w:type="dxa"/>
            <w:tcBorders>
              <w:top w:val="single" w:sz="4" w:space="0" w:color="auto"/>
              <w:left w:val="single" w:sz="4" w:space="0" w:color="auto"/>
              <w:bottom w:val="single" w:sz="4" w:space="0" w:color="auto"/>
              <w:right w:val="single" w:sz="4" w:space="0" w:color="auto"/>
            </w:tcBorders>
            <w:noWrap/>
          </w:tcPr>
          <w:p w14:paraId="00211718" w14:textId="77777777" w:rsidR="006E2300" w:rsidRPr="00423E20" w:rsidRDefault="006E2300" w:rsidP="0074077A">
            <w:pPr>
              <w:pStyle w:val="TAC"/>
              <w:rPr>
                <w:rFonts w:cs="Arial"/>
                <w:sz w:val="16"/>
                <w:szCs w:val="16"/>
                <w:lang w:val="en-US"/>
              </w:rPr>
            </w:pPr>
            <w:r w:rsidRPr="00423E20">
              <w:rPr>
                <w:rFonts w:cs="Arial"/>
                <w:sz w:val="16"/>
                <w:szCs w:val="16"/>
                <w:lang w:eastAsia="ja-JP"/>
              </w:rPr>
              <w:t>1977.5</w:t>
            </w:r>
          </w:p>
        </w:tc>
        <w:tc>
          <w:tcPr>
            <w:tcW w:w="720" w:type="dxa"/>
            <w:tcBorders>
              <w:top w:val="single" w:sz="4" w:space="0" w:color="auto"/>
              <w:left w:val="single" w:sz="4" w:space="0" w:color="auto"/>
              <w:bottom w:val="single" w:sz="4" w:space="0" w:color="auto"/>
              <w:right w:val="single" w:sz="4" w:space="0" w:color="auto"/>
            </w:tcBorders>
            <w:noWrap/>
          </w:tcPr>
          <w:p w14:paraId="107F99A3" w14:textId="77777777" w:rsidR="006E2300" w:rsidRPr="00423E20" w:rsidRDefault="006E2300" w:rsidP="0074077A">
            <w:pPr>
              <w:pStyle w:val="TAC"/>
              <w:rPr>
                <w:rFonts w:cs="Arial"/>
                <w:sz w:val="16"/>
                <w:szCs w:val="16"/>
                <w:lang w:val="en-US"/>
              </w:rPr>
            </w:pPr>
            <w:r w:rsidRPr="00423E20">
              <w:rPr>
                <w:rFonts w:cs="Arial"/>
                <w:sz w:val="16"/>
                <w:szCs w:val="16"/>
                <w:lang w:val="en-US" w:eastAsia="ko-KR"/>
              </w:rPr>
              <w:t>5</w:t>
            </w:r>
          </w:p>
        </w:tc>
        <w:tc>
          <w:tcPr>
            <w:tcW w:w="1189" w:type="dxa"/>
            <w:tcBorders>
              <w:top w:val="single" w:sz="4" w:space="0" w:color="auto"/>
              <w:left w:val="single" w:sz="4" w:space="0" w:color="auto"/>
              <w:bottom w:val="single" w:sz="4" w:space="0" w:color="auto"/>
              <w:right w:val="single" w:sz="4" w:space="0" w:color="auto"/>
            </w:tcBorders>
            <w:noWrap/>
          </w:tcPr>
          <w:p w14:paraId="0A35B240" w14:textId="77777777" w:rsidR="006E2300" w:rsidRPr="00423E20" w:rsidRDefault="006E2300" w:rsidP="0074077A">
            <w:pPr>
              <w:pStyle w:val="TAC"/>
              <w:rPr>
                <w:rFonts w:cs="Arial"/>
                <w:sz w:val="16"/>
                <w:szCs w:val="16"/>
                <w:lang w:val="en-US"/>
              </w:rPr>
            </w:pPr>
            <w:r w:rsidRPr="00423E20">
              <w:rPr>
                <w:rFonts w:cs="Arial"/>
                <w:sz w:val="16"/>
                <w:szCs w:val="16"/>
                <w:lang w:val="en-US" w:eastAsia="ja-JP"/>
              </w:rPr>
              <w:t>25(</w:t>
            </w:r>
            <w:proofErr w:type="spellStart"/>
            <w:r w:rsidRPr="00423E20">
              <w:rPr>
                <w:rFonts w:cs="Arial"/>
                <w:sz w:val="16"/>
                <w:szCs w:val="16"/>
                <w:lang w:val="en-US" w:eastAsia="ja-JP"/>
              </w:rPr>
              <w:t>RB</w:t>
            </w:r>
            <w:r w:rsidRPr="00423E20">
              <w:rPr>
                <w:rFonts w:cs="Arial"/>
                <w:sz w:val="16"/>
                <w:szCs w:val="16"/>
                <w:vertAlign w:val="subscript"/>
                <w:lang w:val="en-US" w:eastAsia="ja-JP"/>
              </w:rPr>
              <w:t>start</w:t>
            </w:r>
            <w:proofErr w:type="spellEnd"/>
            <w:r w:rsidRPr="00423E20">
              <w:rPr>
                <w:rFonts w:cs="Arial"/>
                <w:sz w:val="16"/>
                <w:szCs w:val="16"/>
                <w:lang w:val="en-US" w:eastAsia="ja-JP"/>
              </w:rPr>
              <w:t>=0)</w:t>
            </w:r>
          </w:p>
        </w:tc>
        <w:tc>
          <w:tcPr>
            <w:tcW w:w="891" w:type="dxa"/>
            <w:tcBorders>
              <w:top w:val="single" w:sz="4" w:space="0" w:color="auto"/>
              <w:left w:val="single" w:sz="4" w:space="0" w:color="auto"/>
              <w:bottom w:val="single" w:sz="4" w:space="0" w:color="auto"/>
              <w:right w:val="single" w:sz="4" w:space="0" w:color="auto"/>
            </w:tcBorders>
            <w:noWrap/>
          </w:tcPr>
          <w:p w14:paraId="4903ED4A" w14:textId="77777777" w:rsidR="006E2300" w:rsidRPr="00423E20" w:rsidRDefault="006E2300" w:rsidP="0074077A">
            <w:pPr>
              <w:pStyle w:val="TAC"/>
              <w:rPr>
                <w:rFonts w:cs="Arial"/>
                <w:sz w:val="16"/>
                <w:szCs w:val="16"/>
              </w:rPr>
            </w:pPr>
            <w:r w:rsidRPr="00423E20">
              <w:rPr>
                <w:rFonts w:cs="Arial"/>
                <w:sz w:val="16"/>
                <w:szCs w:val="16"/>
                <w:lang w:val="en-US" w:eastAsia="ko-KR"/>
              </w:rPr>
              <w:t>2167.5</w:t>
            </w:r>
          </w:p>
        </w:tc>
        <w:tc>
          <w:tcPr>
            <w:tcW w:w="579" w:type="dxa"/>
            <w:tcBorders>
              <w:top w:val="single" w:sz="4" w:space="0" w:color="auto"/>
              <w:left w:val="single" w:sz="4" w:space="0" w:color="auto"/>
              <w:bottom w:val="single" w:sz="4" w:space="0" w:color="auto"/>
              <w:right w:val="single" w:sz="4" w:space="0" w:color="auto"/>
            </w:tcBorders>
          </w:tcPr>
          <w:p w14:paraId="36B30A14" w14:textId="77777777" w:rsidR="006E2300" w:rsidRPr="00423E20" w:rsidRDefault="006E2300" w:rsidP="0074077A">
            <w:pPr>
              <w:pStyle w:val="TAC"/>
              <w:rPr>
                <w:rFonts w:cs="Arial"/>
                <w:sz w:val="16"/>
                <w:szCs w:val="16"/>
              </w:rPr>
            </w:pPr>
            <w:r w:rsidRPr="00423E20">
              <w:rPr>
                <w:rFonts w:cs="Arial"/>
                <w:sz w:val="16"/>
                <w:szCs w:val="16"/>
                <w:lang w:val="en-US" w:eastAsia="ko-KR"/>
              </w:rPr>
              <w:t>N/A</w:t>
            </w:r>
          </w:p>
        </w:tc>
        <w:tc>
          <w:tcPr>
            <w:tcW w:w="750" w:type="dxa"/>
            <w:tcBorders>
              <w:top w:val="single" w:sz="4" w:space="0" w:color="auto"/>
              <w:left w:val="single" w:sz="4" w:space="0" w:color="auto"/>
              <w:bottom w:val="single" w:sz="4" w:space="0" w:color="auto"/>
              <w:right w:val="single" w:sz="4" w:space="0" w:color="auto"/>
            </w:tcBorders>
          </w:tcPr>
          <w:p w14:paraId="0D967749" w14:textId="77777777" w:rsidR="006E2300" w:rsidRPr="00423E20" w:rsidRDefault="006E2300" w:rsidP="0074077A">
            <w:pPr>
              <w:spacing w:after="0"/>
              <w:jc w:val="center"/>
              <w:rPr>
                <w:rFonts w:ascii="Arial" w:eastAsia="Times New Roman" w:hAnsi="Arial" w:cs="Arial"/>
                <w:sz w:val="16"/>
                <w:szCs w:val="16"/>
                <w:lang w:eastAsia="en-GB"/>
              </w:rPr>
            </w:pPr>
            <w:r w:rsidRPr="00423E20">
              <w:rPr>
                <w:rFonts w:ascii="Arial" w:hAnsi="Arial" w:cs="Arial"/>
                <w:sz w:val="16"/>
                <w:szCs w:val="16"/>
                <w:lang w:val="en-US" w:eastAsia="zh-CN"/>
              </w:rPr>
              <w:t>FDD</w:t>
            </w:r>
          </w:p>
        </w:tc>
        <w:tc>
          <w:tcPr>
            <w:tcW w:w="658" w:type="dxa"/>
            <w:tcBorders>
              <w:top w:val="single" w:sz="4" w:space="0" w:color="auto"/>
              <w:left w:val="single" w:sz="4" w:space="0" w:color="auto"/>
              <w:bottom w:val="single" w:sz="4" w:space="0" w:color="auto"/>
              <w:right w:val="single" w:sz="4" w:space="0" w:color="auto"/>
            </w:tcBorders>
          </w:tcPr>
          <w:p w14:paraId="606AF313" w14:textId="77777777" w:rsidR="006E2300" w:rsidRPr="00423E20" w:rsidRDefault="006E2300" w:rsidP="0074077A">
            <w:pPr>
              <w:pStyle w:val="TAC"/>
              <w:rPr>
                <w:rFonts w:cs="Arial"/>
                <w:sz w:val="16"/>
                <w:szCs w:val="16"/>
                <w:lang w:val="en-US"/>
              </w:rPr>
            </w:pPr>
            <w:r w:rsidRPr="00423E20">
              <w:rPr>
                <w:rFonts w:cs="Arial"/>
                <w:sz w:val="16"/>
                <w:szCs w:val="16"/>
                <w:lang w:val="en-US" w:eastAsia="sv-SE"/>
              </w:rPr>
              <w:t>N/A</w:t>
            </w:r>
          </w:p>
        </w:tc>
      </w:tr>
      <w:tr w:rsidR="006E2300" w:rsidRPr="00423E20" w14:paraId="12988BA1" w14:textId="77777777" w:rsidTr="0074077A">
        <w:trPr>
          <w:trHeight w:val="54"/>
          <w:jc w:val="center"/>
        </w:trPr>
        <w:tc>
          <w:tcPr>
            <w:tcW w:w="1402" w:type="dxa"/>
            <w:vMerge/>
            <w:tcBorders>
              <w:left w:val="single" w:sz="4" w:space="0" w:color="auto"/>
              <w:bottom w:val="single" w:sz="4" w:space="0" w:color="auto"/>
              <w:right w:val="single" w:sz="4" w:space="0" w:color="auto"/>
            </w:tcBorders>
          </w:tcPr>
          <w:p w14:paraId="3D57C0C9" w14:textId="77777777" w:rsidR="006E2300" w:rsidRPr="00423E20" w:rsidRDefault="006E2300" w:rsidP="0074077A">
            <w:pPr>
              <w:spacing w:after="0"/>
              <w:rPr>
                <w:rFonts w:ascii="Arial" w:eastAsia="Times New Roman" w:hAnsi="Arial" w:cs="Arial"/>
                <w:sz w:val="16"/>
                <w:szCs w:val="16"/>
                <w:lang w:eastAsia="en-GB"/>
              </w:rPr>
            </w:pPr>
          </w:p>
        </w:tc>
        <w:tc>
          <w:tcPr>
            <w:tcW w:w="1043" w:type="dxa"/>
            <w:tcBorders>
              <w:top w:val="single" w:sz="4" w:space="0" w:color="auto"/>
              <w:left w:val="single" w:sz="4" w:space="0" w:color="auto"/>
              <w:bottom w:val="single" w:sz="4" w:space="0" w:color="auto"/>
              <w:right w:val="single" w:sz="4" w:space="0" w:color="auto"/>
            </w:tcBorders>
            <w:vAlign w:val="center"/>
          </w:tcPr>
          <w:p w14:paraId="6A8BC4EC" w14:textId="77777777" w:rsidR="006E2300" w:rsidRPr="00423E20" w:rsidDel="009419C8" w:rsidRDefault="006E2300" w:rsidP="0074077A">
            <w:pPr>
              <w:pStyle w:val="TAC"/>
              <w:rPr>
                <w:rFonts w:cs="Arial"/>
                <w:sz w:val="16"/>
                <w:szCs w:val="16"/>
              </w:rPr>
            </w:pPr>
            <w:r w:rsidRPr="00423E20">
              <w:rPr>
                <w:rFonts w:cs="Arial"/>
                <w:sz w:val="16"/>
                <w:szCs w:val="16"/>
              </w:rPr>
              <w:t>n75</w:t>
            </w:r>
          </w:p>
        </w:tc>
        <w:tc>
          <w:tcPr>
            <w:tcW w:w="850" w:type="dxa"/>
            <w:tcBorders>
              <w:top w:val="single" w:sz="4" w:space="0" w:color="auto"/>
              <w:left w:val="single" w:sz="4" w:space="0" w:color="auto"/>
              <w:bottom w:val="single" w:sz="4" w:space="0" w:color="auto"/>
              <w:right w:val="single" w:sz="4" w:space="0" w:color="auto"/>
            </w:tcBorders>
            <w:noWrap/>
          </w:tcPr>
          <w:p w14:paraId="0F0E83C7" w14:textId="77777777" w:rsidR="006E2300" w:rsidRPr="00423E20" w:rsidRDefault="006E2300" w:rsidP="0074077A">
            <w:pPr>
              <w:pStyle w:val="TAC"/>
              <w:rPr>
                <w:rFonts w:cs="Arial"/>
                <w:sz w:val="16"/>
                <w:szCs w:val="16"/>
                <w:lang w:eastAsia="ja-JP"/>
              </w:rPr>
            </w:pPr>
            <w:r w:rsidRPr="00423E20">
              <w:rPr>
                <w:rFonts w:cs="Arial"/>
                <w:sz w:val="16"/>
                <w:szCs w:val="16"/>
                <w:lang w:val="en-US" w:eastAsia="ja-JP"/>
              </w:rPr>
              <w:t>N/A</w:t>
            </w:r>
          </w:p>
        </w:tc>
        <w:tc>
          <w:tcPr>
            <w:tcW w:w="720" w:type="dxa"/>
            <w:tcBorders>
              <w:top w:val="single" w:sz="4" w:space="0" w:color="auto"/>
              <w:left w:val="single" w:sz="4" w:space="0" w:color="auto"/>
              <w:bottom w:val="single" w:sz="4" w:space="0" w:color="auto"/>
              <w:right w:val="single" w:sz="4" w:space="0" w:color="auto"/>
            </w:tcBorders>
            <w:noWrap/>
          </w:tcPr>
          <w:p w14:paraId="3AE22E4D" w14:textId="77777777" w:rsidR="006E2300" w:rsidRPr="00423E20" w:rsidRDefault="006E2300" w:rsidP="0074077A">
            <w:pPr>
              <w:pStyle w:val="TAC"/>
              <w:rPr>
                <w:rFonts w:cs="Arial"/>
                <w:sz w:val="16"/>
                <w:szCs w:val="16"/>
                <w:lang w:val="en-US" w:eastAsia="ko-KR"/>
              </w:rPr>
            </w:pPr>
            <w:r w:rsidRPr="00423E20">
              <w:rPr>
                <w:rFonts w:cs="Arial"/>
                <w:sz w:val="16"/>
                <w:szCs w:val="16"/>
                <w:lang w:val="en-US" w:eastAsia="ko-KR"/>
              </w:rPr>
              <w:t>5</w:t>
            </w:r>
          </w:p>
        </w:tc>
        <w:tc>
          <w:tcPr>
            <w:tcW w:w="1189" w:type="dxa"/>
            <w:tcBorders>
              <w:top w:val="single" w:sz="4" w:space="0" w:color="auto"/>
              <w:left w:val="single" w:sz="4" w:space="0" w:color="auto"/>
              <w:bottom w:val="single" w:sz="4" w:space="0" w:color="auto"/>
              <w:right w:val="single" w:sz="4" w:space="0" w:color="auto"/>
            </w:tcBorders>
            <w:noWrap/>
          </w:tcPr>
          <w:p w14:paraId="121724FB" w14:textId="77777777" w:rsidR="006E2300" w:rsidRPr="00423E20" w:rsidRDefault="006E2300" w:rsidP="0074077A">
            <w:pPr>
              <w:pStyle w:val="TAC"/>
              <w:rPr>
                <w:rFonts w:cs="Arial"/>
                <w:sz w:val="16"/>
                <w:szCs w:val="16"/>
                <w:lang w:eastAsia="ja-JP"/>
              </w:rPr>
            </w:pPr>
            <w:r w:rsidRPr="00423E20">
              <w:rPr>
                <w:rFonts w:cs="Arial"/>
                <w:sz w:val="16"/>
                <w:szCs w:val="16"/>
                <w:lang w:val="en-US" w:eastAsia="ja-JP"/>
              </w:rPr>
              <w:t>N/A</w:t>
            </w:r>
          </w:p>
        </w:tc>
        <w:tc>
          <w:tcPr>
            <w:tcW w:w="891" w:type="dxa"/>
            <w:tcBorders>
              <w:top w:val="single" w:sz="4" w:space="0" w:color="auto"/>
              <w:left w:val="single" w:sz="4" w:space="0" w:color="auto"/>
              <w:bottom w:val="single" w:sz="4" w:space="0" w:color="auto"/>
              <w:right w:val="single" w:sz="4" w:space="0" w:color="auto"/>
            </w:tcBorders>
            <w:noWrap/>
          </w:tcPr>
          <w:p w14:paraId="1CF25EF8" w14:textId="77777777" w:rsidR="006E2300" w:rsidRPr="00423E20" w:rsidRDefault="006E2300" w:rsidP="0074077A">
            <w:pPr>
              <w:pStyle w:val="TAC"/>
              <w:rPr>
                <w:rFonts w:cs="Arial"/>
                <w:sz w:val="16"/>
                <w:szCs w:val="16"/>
                <w:lang w:val="en-US" w:eastAsia="ko-KR"/>
              </w:rPr>
            </w:pPr>
            <w:r w:rsidRPr="00423E20">
              <w:rPr>
                <w:rFonts w:cs="Arial"/>
                <w:sz w:val="16"/>
                <w:szCs w:val="16"/>
                <w:lang w:val="en-US" w:eastAsia="ko-KR"/>
              </w:rPr>
              <w:t>1481.5</w:t>
            </w:r>
          </w:p>
        </w:tc>
        <w:tc>
          <w:tcPr>
            <w:tcW w:w="579" w:type="dxa"/>
            <w:tcBorders>
              <w:top w:val="single" w:sz="4" w:space="0" w:color="auto"/>
              <w:left w:val="single" w:sz="4" w:space="0" w:color="auto"/>
              <w:bottom w:val="single" w:sz="4" w:space="0" w:color="auto"/>
              <w:right w:val="single" w:sz="4" w:space="0" w:color="auto"/>
            </w:tcBorders>
          </w:tcPr>
          <w:p w14:paraId="193202E6" w14:textId="77777777" w:rsidR="006E2300" w:rsidRPr="00423E20" w:rsidRDefault="006E2300" w:rsidP="0074077A">
            <w:pPr>
              <w:pStyle w:val="TAC"/>
              <w:rPr>
                <w:rFonts w:cs="Arial"/>
                <w:b/>
                <w:bCs/>
                <w:sz w:val="16"/>
                <w:szCs w:val="16"/>
                <w:lang w:val="en-US" w:eastAsia="ko-KR"/>
              </w:rPr>
            </w:pPr>
            <w:r w:rsidRPr="00423E20">
              <w:rPr>
                <w:rFonts w:cs="Arial"/>
                <w:sz w:val="16"/>
                <w:szCs w:val="16"/>
                <w:lang w:val="en-US" w:eastAsia="ja-JP"/>
              </w:rPr>
              <w:t>21.6</w:t>
            </w:r>
          </w:p>
        </w:tc>
        <w:tc>
          <w:tcPr>
            <w:tcW w:w="750" w:type="dxa"/>
            <w:tcBorders>
              <w:top w:val="single" w:sz="4" w:space="0" w:color="auto"/>
              <w:left w:val="single" w:sz="4" w:space="0" w:color="auto"/>
              <w:bottom w:val="single" w:sz="4" w:space="0" w:color="auto"/>
              <w:right w:val="single" w:sz="4" w:space="0" w:color="auto"/>
            </w:tcBorders>
          </w:tcPr>
          <w:p w14:paraId="2EA5EAE0" w14:textId="77777777" w:rsidR="006E2300" w:rsidRPr="00423E20" w:rsidRDefault="006E2300" w:rsidP="0074077A">
            <w:pPr>
              <w:spacing w:after="0"/>
              <w:jc w:val="center"/>
              <w:rPr>
                <w:rFonts w:ascii="Arial" w:hAnsi="Arial" w:cs="Arial"/>
                <w:sz w:val="16"/>
                <w:szCs w:val="16"/>
                <w:lang w:val="en-US" w:eastAsia="zh-CN"/>
              </w:rPr>
            </w:pPr>
            <w:r w:rsidRPr="00423E20">
              <w:rPr>
                <w:rFonts w:ascii="Arial" w:hAnsi="Arial" w:cs="Arial"/>
                <w:sz w:val="16"/>
                <w:szCs w:val="16"/>
                <w:lang w:val="en-US" w:eastAsia="zh-CN"/>
              </w:rPr>
              <w:t>SDL</w:t>
            </w:r>
          </w:p>
        </w:tc>
        <w:tc>
          <w:tcPr>
            <w:tcW w:w="658" w:type="dxa"/>
            <w:tcBorders>
              <w:top w:val="single" w:sz="4" w:space="0" w:color="auto"/>
              <w:left w:val="single" w:sz="4" w:space="0" w:color="auto"/>
              <w:bottom w:val="single" w:sz="4" w:space="0" w:color="auto"/>
              <w:right w:val="single" w:sz="4" w:space="0" w:color="auto"/>
            </w:tcBorders>
          </w:tcPr>
          <w:p w14:paraId="2E306B7E" w14:textId="77777777" w:rsidR="006E2300" w:rsidRPr="00423E20" w:rsidRDefault="006E2300" w:rsidP="0074077A">
            <w:pPr>
              <w:pStyle w:val="TAC"/>
              <w:rPr>
                <w:rFonts w:cs="Arial"/>
                <w:sz w:val="16"/>
                <w:szCs w:val="16"/>
                <w:lang w:val="en-US" w:eastAsia="sv-SE"/>
              </w:rPr>
            </w:pPr>
            <w:r w:rsidRPr="00423E20">
              <w:rPr>
                <w:rFonts w:cs="Arial"/>
                <w:sz w:val="16"/>
                <w:szCs w:val="16"/>
                <w:lang w:val="en-US" w:eastAsia="ja-JP"/>
              </w:rPr>
              <w:t>IMD3</w:t>
            </w:r>
          </w:p>
        </w:tc>
      </w:tr>
    </w:tbl>
    <w:p w14:paraId="01316494" w14:textId="77777777" w:rsidR="006E2300" w:rsidRPr="009E6443" w:rsidRDefault="006E2300" w:rsidP="006E2300">
      <w:pPr>
        <w:spacing w:after="120"/>
        <w:rPr>
          <w:color w:val="0070C0"/>
          <w:szCs w:val="24"/>
          <w:lang w:eastAsia="zh-CN"/>
        </w:rPr>
      </w:pPr>
    </w:p>
    <w:p w14:paraId="3D7B6E82" w14:textId="4DA4CCAA" w:rsidR="003418CB" w:rsidRPr="00681F98" w:rsidRDefault="006E2300" w:rsidP="005B4802">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r>
        <w:rPr>
          <w:rFonts w:eastAsia="SimSun"/>
          <w:color w:val="0070C0"/>
          <w:szCs w:val="24"/>
          <w:lang w:eastAsia="zh-CN"/>
        </w:rPr>
        <w:t xml:space="preserve">: </w:t>
      </w:r>
      <w:r>
        <w:rPr>
          <w:rFonts w:eastAsia="SimSun"/>
          <w:szCs w:val="24"/>
          <w:lang w:eastAsia="zh-CN"/>
        </w:rPr>
        <w:t>check if these are for the same band combinations, converge on test point definition and MSD value</w:t>
      </w:r>
      <w:r w:rsidRPr="00C56BA3">
        <w:rPr>
          <w:rFonts w:eastAsia="SimSun"/>
          <w:szCs w:val="24"/>
          <w:lang w:eastAsia="zh-CN"/>
        </w:rPr>
        <w:t xml:space="preserve"> capture </w:t>
      </w:r>
      <w:r>
        <w:rPr>
          <w:rFonts w:eastAsia="SimSun"/>
          <w:szCs w:val="24"/>
          <w:lang w:eastAsia="zh-CN"/>
        </w:rPr>
        <w:t>in related TP</w:t>
      </w:r>
    </w:p>
    <w:p w14:paraId="464C707F" w14:textId="52B8903E" w:rsidR="00681F98" w:rsidRPr="00681F98" w:rsidRDefault="00681F98" w:rsidP="00681F98">
      <w:pPr>
        <w:spacing w:after="120"/>
        <w:rPr>
          <w:color w:val="0070C0"/>
          <w:szCs w:val="24"/>
          <w:lang w:eastAsia="zh-CN"/>
        </w:rPr>
      </w:pPr>
      <w:r w:rsidRPr="00681F98">
        <w:rPr>
          <w:b/>
          <w:bCs/>
          <w:szCs w:val="24"/>
          <w:lang w:eastAsia="zh-CN"/>
        </w:rPr>
        <w:t>Was not treated in ad-hoc</w:t>
      </w:r>
      <w:r>
        <w:rPr>
          <w:b/>
          <w:bCs/>
          <w:szCs w:val="24"/>
          <w:lang w:eastAsia="zh-CN"/>
        </w:rPr>
        <w:t>, to be covered in WF</w:t>
      </w:r>
    </w:p>
    <w:p w14:paraId="11F36725" w14:textId="7BE89C8F" w:rsidR="00DD19DE" w:rsidRPr="00045592" w:rsidRDefault="00142BB9" w:rsidP="00DD19DE">
      <w:pPr>
        <w:pStyle w:val="Heading1"/>
        <w:rPr>
          <w:lang w:eastAsia="ja-JP"/>
        </w:rPr>
      </w:pPr>
      <w:r>
        <w:rPr>
          <w:lang w:eastAsia="ja-JP"/>
        </w:rPr>
        <w:lastRenderedPageBreak/>
        <w:t>Topic</w:t>
      </w:r>
      <w:r w:rsidR="00DD19DE" w:rsidRPr="00045592">
        <w:rPr>
          <w:lang w:eastAsia="ja-JP"/>
        </w:rPr>
        <w:t xml:space="preserve"> #</w:t>
      </w:r>
      <w:r w:rsidR="00444975">
        <w:rPr>
          <w:lang w:eastAsia="ja-JP"/>
        </w:rPr>
        <w:t>3</w:t>
      </w:r>
      <w:r w:rsidR="00DD19DE" w:rsidRPr="00045592">
        <w:rPr>
          <w:lang w:eastAsia="ja-JP"/>
        </w:rPr>
        <w:t xml:space="preserve">: </w:t>
      </w:r>
      <w:bookmarkStart w:id="1" w:name="_Hlk118819220"/>
      <w:r w:rsidR="00B4180B">
        <w:rPr>
          <w:lang w:eastAsia="ja-JP"/>
        </w:rPr>
        <w:t>Int</w:t>
      </w:r>
      <w:r w:rsidR="00444975">
        <w:rPr>
          <w:lang w:eastAsia="ja-JP"/>
        </w:rPr>
        <w:t>ra</w:t>
      </w:r>
      <w:r w:rsidR="00B4180B">
        <w:rPr>
          <w:lang w:eastAsia="ja-JP"/>
        </w:rPr>
        <w:t xml:space="preserve">-band BC with </w:t>
      </w:r>
      <w:r w:rsidR="00444975">
        <w:rPr>
          <w:lang w:eastAsia="ja-JP"/>
        </w:rPr>
        <w:t>IMD</w:t>
      </w:r>
      <w:r w:rsidR="00B4180B">
        <w:rPr>
          <w:lang w:eastAsia="ja-JP"/>
        </w:rPr>
        <w:t xml:space="preserve"> issue</w:t>
      </w:r>
      <w:r w:rsidR="00444975">
        <w:rPr>
          <w:lang w:eastAsia="ja-JP"/>
        </w:rPr>
        <w:t xml:space="preserve"> to Scell</w:t>
      </w:r>
      <w:bookmarkEnd w:id="1"/>
    </w:p>
    <w:p w14:paraId="6AA0ED0D" w14:textId="77777777" w:rsidR="00E24667" w:rsidRPr="00CB0305" w:rsidRDefault="00E24667" w:rsidP="00E24667">
      <w:pPr>
        <w:pStyle w:val="Heading2"/>
      </w:pPr>
      <w:r w:rsidRPr="00B831AE">
        <w:rPr>
          <w:rFonts w:hint="eastAsia"/>
        </w:rPr>
        <w:t>Companies</w:t>
      </w:r>
      <w:r w:rsidRPr="00B831AE">
        <w:t>’</w:t>
      </w:r>
      <w:r w:rsidRPr="00CB0305">
        <w:t xml:space="preserve"> contributions summary</w:t>
      </w:r>
    </w:p>
    <w:p w14:paraId="49BA8029" w14:textId="747F3AD7" w:rsidR="00E24667" w:rsidRPr="00E24667" w:rsidRDefault="00E24667" w:rsidP="00E24667">
      <w:pPr>
        <w:rPr>
          <w:i/>
          <w:color w:val="0070C0"/>
          <w:lang w:eastAsia="zh-CN"/>
        </w:rPr>
      </w:pPr>
      <w:r>
        <w:t>Companies’ contributions can be found in section 5 (Annex)</w:t>
      </w:r>
    </w:p>
    <w:p w14:paraId="70D89159" w14:textId="3DCF0333" w:rsidR="00DD19DE" w:rsidRPr="004A7544" w:rsidRDefault="00DD19DE" w:rsidP="00DD19DE">
      <w:pPr>
        <w:pStyle w:val="Heading2"/>
      </w:pPr>
      <w:r w:rsidRPr="004A7544">
        <w:rPr>
          <w:rFonts w:hint="eastAsia"/>
        </w:rPr>
        <w:t>Open issues</w:t>
      </w:r>
      <w:r>
        <w:t xml:space="preserve"> summary</w:t>
      </w:r>
    </w:p>
    <w:p w14:paraId="0734800A" w14:textId="1B0DCDF5" w:rsidR="00DD19DE" w:rsidRPr="00805BE8" w:rsidRDefault="00DD19DE" w:rsidP="00DD19DE">
      <w:pPr>
        <w:pStyle w:val="Heading3"/>
        <w:rPr>
          <w:sz w:val="24"/>
          <w:szCs w:val="16"/>
        </w:rPr>
      </w:pPr>
      <w:r w:rsidRPr="00805BE8">
        <w:rPr>
          <w:sz w:val="24"/>
          <w:szCs w:val="16"/>
        </w:rPr>
        <w:t>Sub-</w:t>
      </w:r>
      <w:r w:rsidR="00142BB9">
        <w:rPr>
          <w:sz w:val="24"/>
          <w:szCs w:val="16"/>
        </w:rPr>
        <w:t>topic</w:t>
      </w:r>
      <w:r w:rsidRPr="00805BE8">
        <w:rPr>
          <w:sz w:val="24"/>
          <w:szCs w:val="16"/>
        </w:rPr>
        <w:t xml:space="preserve"> </w:t>
      </w:r>
      <w:r w:rsidR="002803B9">
        <w:rPr>
          <w:sz w:val="24"/>
          <w:szCs w:val="16"/>
        </w:rPr>
        <w:t>3</w:t>
      </w:r>
      <w:r w:rsidRPr="00805BE8">
        <w:rPr>
          <w:sz w:val="24"/>
          <w:szCs w:val="16"/>
        </w:rPr>
        <w:t>-1</w:t>
      </w:r>
      <w:r w:rsidR="008778AC">
        <w:rPr>
          <w:sz w:val="24"/>
          <w:szCs w:val="16"/>
        </w:rPr>
        <w:t>:</w:t>
      </w:r>
    </w:p>
    <w:p w14:paraId="0420B56F" w14:textId="4D9BE5D9" w:rsidR="00DD19DE" w:rsidRPr="008778AC" w:rsidRDefault="00DD19DE" w:rsidP="00DD19DE">
      <w:pPr>
        <w:rPr>
          <w:iCs/>
          <w:lang w:val="en-US" w:eastAsia="zh-CN"/>
        </w:rPr>
      </w:pPr>
      <w:r w:rsidRPr="008778AC">
        <w:rPr>
          <w:rFonts w:hint="eastAsia"/>
          <w:i/>
          <w:color w:val="0070C0"/>
          <w:lang w:val="en-US" w:eastAsia="zh-CN"/>
        </w:rPr>
        <w:t>Sub-</w:t>
      </w:r>
      <w:r w:rsidR="00142BB9" w:rsidRPr="008778AC">
        <w:rPr>
          <w:rFonts w:hint="eastAsia"/>
          <w:i/>
          <w:color w:val="0070C0"/>
          <w:lang w:val="en-US" w:eastAsia="zh-CN"/>
        </w:rPr>
        <w:t>topic</w:t>
      </w:r>
      <w:r w:rsidRPr="008778AC">
        <w:rPr>
          <w:rFonts w:hint="eastAsia"/>
          <w:i/>
          <w:color w:val="0070C0"/>
          <w:lang w:val="en-US" w:eastAsia="zh-CN"/>
        </w:rPr>
        <w:t xml:space="preserve"> </w:t>
      </w:r>
      <w:r w:rsidRPr="008778AC">
        <w:rPr>
          <w:i/>
          <w:color w:val="0070C0"/>
          <w:lang w:val="en-US" w:eastAsia="zh-CN"/>
        </w:rPr>
        <w:t>description:</w:t>
      </w:r>
      <w:r w:rsidR="008778AC">
        <w:rPr>
          <w:i/>
          <w:color w:val="0070C0"/>
          <w:lang w:val="en-US" w:eastAsia="zh-CN"/>
        </w:rPr>
        <w:t xml:space="preserve"> </w:t>
      </w:r>
      <w:r w:rsidR="008778AC" w:rsidRPr="008778AC">
        <w:rPr>
          <w:iCs/>
          <w:lang w:val="en-US" w:eastAsia="zh-CN"/>
        </w:rPr>
        <w:t xml:space="preserve">MSD due to IMD overlapping with </w:t>
      </w:r>
      <w:proofErr w:type="spellStart"/>
      <w:r w:rsidR="008778AC" w:rsidRPr="008778AC">
        <w:rPr>
          <w:iCs/>
          <w:lang w:val="en-US" w:eastAsia="zh-CN"/>
        </w:rPr>
        <w:t>Scell</w:t>
      </w:r>
      <w:proofErr w:type="spellEnd"/>
      <w:r w:rsidR="008778AC">
        <w:rPr>
          <w:iCs/>
          <w:lang w:val="en-US" w:eastAsia="zh-CN"/>
        </w:rPr>
        <w:t xml:space="preserve"> intra-band ENDC f</w:t>
      </w:r>
      <w:r w:rsidR="008778AC" w:rsidRPr="008778AC">
        <w:rPr>
          <w:iCs/>
          <w:lang w:val="en-US" w:eastAsia="zh-CN"/>
        </w:rPr>
        <w:t>or DC_66A-(n)5AA</w:t>
      </w:r>
    </w:p>
    <w:p w14:paraId="4027AC78" w14:textId="4B06CC9F" w:rsidR="00DD19DE" w:rsidRPr="00045592" w:rsidRDefault="00DD19DE" w:rsidP="00DD19DE">
      <w:pPr>
        <w:rPr>
          <w:b/>
          <w:color w:val="0070C0"/>
          <w:u w:val="single"/>
          <w:lang w:eastAsia="ko-KR"/>
        </w:rPr>
      </w:pPr>
      <w:r w:rsidRPr="00045592">
        <w:rPr>
          <w:b/>
          <w:color w:val="0070C0"/>
          <w:u w:val="single"/>
          <w:lang w:eastAsia="ko-KR"/>
        </w:rPr>
        <w:t xml:space="preserve">Issue </w:t>
      </w:r>
      <w:r w:rsidR="00FE3065">
        <w:rPr>
          <w:b/>
          <w:color w:val="0070C0"/>
          <w:u w:val="single"/>
          <w:lang w:eastAsia="ko-KR"/>
        </w:rPr>
        <w:t>3</w:t>
      </w:r>
      <w:r w:rsidRPr="00045592">
        <w:rPr>
          <w:b/>
          <w:color w:val="0070C0"/>
          <w:u w:val="single"/>
          <w:lang w:eastAsia="ko-KR"/>
        </w:rPr>
        <w:t xml:space="preserve">-1: </w:t>
      </w:r>
      <w:r w:rsidR="008778AC" w:rsidRPr="008778AC">
        <w:rPr>
          <w:b/>
          <w:color w:val="0070C0"/>
          <w:u w:val="single"/>
          <w:lang w:eastAsia="ko-KR"/>
        </w:rPr>
        <w:t>MSD for DC_66A-(n)5AA</w:t>
      </w:r>
    </w:p>
    <w:p w14:paraId="3E9B2EE8" w14:textId="4EC786DE" w:rsidR="008778AC" w:rsidRPr="008778AC" w:rsidRDefault="00DD19DE" w:rsidP="008778AC">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r w:rsidR="008778AC">
        <w:rPr>
          <w:rFonts w:eastAsia="SimSun"/>
          <w:color w:val="0070C0"/>
          <w:szCs w:val="24"/>
          <w:lang w:eastAsia="zh-CN"/>
        </w:rPr>
        <w:t xml:space="preserve">: </w:t>
      </w:r>
      <w:r w:rsidR="008778AC" w:rsidRPr="008778AC">
        <w:rPr>
          <w:b/>
          <w:bCs/>
          <w:sz w:val="16"/>
          <w:szCs w:val="16"/>
        </w:rPr>
        <w:t>For DC_66A-(n)5AA, adopt the following three-band MSD test point for Table 7.3B.2.3.5.2-1.</w:t>
      </w:r>
    </w:p>
    <w:tbl>
      <w:tblPr>
        <w:tblW w:w="78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768"/>
        <w:gridCol w:w="850"/>
        <w:gridCol w:w="747"/>
        <w:gridCol w:w="620"/>
        <w:gridCol w:w="1196"/>
        <w:gridCol w:w="745"/>
        <w:gridCol w:w="1229"/>
        <w:gridCol w:w="15"/>
      </w:tblGrid>
      <w:tr w:rsidR="008778AC" w:rsidRPr="008778AC" w14:paraId="16E42358" w14:textId="77777777" w:rsidTr="008778AC">
        <w:trPr>
          <w:trHeight w:val="231"/>
          <w:tblHeader/>
          <w:jc w:val="center"/>
        </w:trPr>
        <w:tc>
          <w:tcPr>
            <w:tcW w:w="7843" w:type="dxa"/>
            <w:gridSpan w:val="9"/>
            <w:tcBorders>
              <w:top w:val="single" w:sz="4" w:space="0" w:color="auto"/>
              <w:left w:val="single" w:sz="4" w:space="0" w:color="auto"/>
              <w:bottom w:val="single" w:sz="4" w:space="0" w:color="auto"/>
              <w:right w:val="single" w:sz="4" w:space="0" w:color="auto"/>
            </w:tcBorders>
            <w:hideMark/>
          </w:tcPr>
          <w:p w14:paraId="62634F40" w14:textId="77777777" w:rsidR="008778AC" w:rsidRPr="008778AC" w:rsidRDefault="008778AC" w:rsidP="008778AC">
            <w:pPr>
              <w:pStyle w:val="TAH"/>
              <w:rPr>
                <w:sz w:val="16"/>
                <w:szCs w:val="16"/>
                <w:lang w:eastAsia="sv-SE"/>
              </w:rPr>
            </w:pPr>
            <w:r w:rsidRPr="008778AC">
              <w:rPr>
                <w:sz w:val="16"/>
                <w:szCs w:val="16"/>
                <w:lang w:eastAsia="sv-SE"/>
              </w:rPr>
              <w:t>NR or E-UTRA Band / Channel bandwidth / NRB / MSD</w:t>
            </w:r>
          </w:p>
        </w:tc>
      </w:tr>
      <w:tr w:rsidR="008778AC" w:rsidRPr="008778AC" w14:paraId="25215315" w14:textId="77777777" w:rsidTr="008778AC">
        <w:trPr>
          <w:gridAfter w:val="1"/>
          <w:wAfter w:w="15" w:type="dxa"/>
          <w:trHeight w:val="231"/>
          <w:tblHeader/>
          <w:jc w:val="center"/>
        </w:trPr>
        <w:tc>
          <w:tcPr>
            <w:tcW w:w="1673" w:type="dxa"/>
            <w:tcBorders>
              <w:top w:val="single" w:sz="4" w:space="0" w:color="auto"/>
              <w:left w:val="single" w:sz="4" w:space="0" w:color="auto"/>
              <w:bottom w:val="single" w:sz="4" w:space="0" w:color="auto"/>
              <w:right w:val="single" w:sz="4" w:space="0" w:color="auto"/>
            </w:tcBorders>
            <w:hideMark/>
          </w:tcPr>
          <w:p w14:paraId="492C9952" w14:textId="77777777" w:rsidR="008778AC" w:rsidRPr="008778AC" w:rsidRDefault="008778AC" w:rsidP="008778AC">
            <w:pPr>
              <w:pStyle w:val="TAH"/>
              <w:rPr>
                <w:sz w:val="16"/>
                <w:szCs w:val="16"/>
                <w:lang w:eastAsia="sv-SE"/>
              </w:rPr>
            </w:pPr>
            <w:r w:rsidRPr="008778AC">
              <w:rPr>
                <w:sz w:val="16"/>
                <w:szCs w:val="16"/>
                <w:lang w:eastAsia="sv-SE"/>
              </w:rPr>
              <w:t>EN-DC Configuration</w:t>
            </w:r>
          </w:p>
        </w:tc>
        <w:tc>
          <w:tcPr>
            <w:tcW w:w="768" w:type="dxa"/>
            <w:tcBorders>
              <w:top w:val="single" w:sz="4" w:space="0" w:color="auto"/>
              <w:left w:val="single" w:sz="4" w:space="0" w:color="auto"/>
              <w:bottom w:val="single" w:sz="4" w:space="0" w:color="auto"/>
              <w:right w:val="single" w:sz="4" w:space="0" w:color="auto"/>
            </w:tcBorders>
            <w:hideMark/>
          </w:tcPr>
          <w:p w14:paraId="4F02BB06" w14:textId="77777777" w:rsidR="008778AC" w:rsidRPr="008778AC" w:rsidRDefault="008778AC" w:rsidP="008778AC">
            <w:pPr>
              <w:pStyle w:val="TAH"/>
              <w:rPr>
                <w:sz w:val="16"/>
                <w:szCs w:val="16"/>
                <w:lang w:eastAsia="sv-SE"/>
              </w:rPr>
            </w:pPr>
            <w:r w:rsidRPr="008778AC">
              <w:rPr>
                <w:sz w:val="16"/>
                <w:szCs w:val="16"/>
                <w:lang w:eastAsia="sv-SE"/>
              </w:rPr>
              <w:t>EUTRA / NR band</w:t>
            </w:r>
          </w:p>
        </w:tc>
        <w:tc>
          <w:tcPr>
            <w:tcW w:w="850" w:type="dxa"/>
            <w:tcBorders>
              <w:top w:val="single" w:sz="4" w:space="0" w:color="auto"/>
              <w:left w:val="single" w:sz="4" w:space="0" w:color="auto"/>
              <w:bottom w:val="single" w:sz="4" w:space="0" w:color="auto"/>
              <w:right w:val="single" w:sz="4" w:space="0" w:color="auto"/>
            </w:tcBorders>
            <w:hideMark/>
          </w:tcPr>
          <w:p w14:paraId="36CDC606" w14:textId="77777777" w:rsidR="008778AC" w:rsidRPr="008778AC" w:rsidRDefault="008778AC" w:rsidP="008778AC">
            <w:pPr>
              <w:pStyle w:val="TAH"/>
              <w:rPr>
                <w:sz w:val="16"/>
                <w:szCs w:val="16"/>
                <w:lang w:eastAsia="sv-SE"/>
              </w:rPr>
            </w:pPr>
            <w:r w:rsidRPr="008778AC">
              <w:rPr>
                <w:sz w:val="16"/>
                <w:szCs w:val="16"/>
                <w:lang w:eastAsia="sv-SE"/>
              </w:rPr>
              <w:t>UL F</w:t>
            </w:r>
            <w:r w:rsidRPr="008778AC">
              <w:rPr>
                <w:sz w:val="16"/>
                <w:szCs w:val="16"/>
                <w:vertAlign w:val="subscript"/>
                <w:lang w:eastAsia="sv-SE"/>
              </w:rPr>
              <w:t>c</w:t>
            </w:r>
            <w:r w:rsidRPr="008778AC">
              <w:rPr>
                <w:sz w:val="16"/>
                <w:szCs w:val="16"/>
                <w:lang w:eastAsia="sv-SE"/>
              </w:rPr>
              <w:t xml:space="preserve"> </w:t>
            </w:r>
            <w:r w:rsidRPr="008778AC">
              <w:rPr>
                <w:sz w:val="16"/>
                <w:szCs w:val="16"/>
                <w:lang w:eastAsia="sv-SE"/>
              </w:rPr>
              <w:br/>
              <w:t>(MHz)</w:t>
            </w:r>
          </w:p>
        </w:tc>
        <w:tc>
          <w:tcPr>
            <w:tcW w:w="747" w:type="dxa"/>
            <w:tcBorders>
              <w:top w:val="single" w:sz="4" w:space="0" w:color="auto"/>
              <w:left w:val="single" w:sz="4" w:space="0" w:color="auto"/>
              <w:bottom w:val="single" w:sz="4" w:space="0" w:color="auto"/>
              <w:right w:val="single" w:sz="4" w:space="0" w:color="auto"/>
            </w:tcBorders>
            <w:hideMark/>
          </w:tcPr>
          <w:p w14:paraId="0F329CCA" w14:textId="77777777" w:rsidR="008778AC" w:rsidRPr="008778AC" w:rsidRDefault="008778AC" w:rsidP="008778AC">
            <w:pPr>
              <w:pStyle w:val="TAH"/>
              <w:rPr>
                <w:sz w:val="16"/>
                <w:szCs w:val="16"/>
                <w:lang w:eastAsia="sv-SE"/>
              </w:rPr>
            </w:pPr>
            <w:r w:rsidRPr="008778AC">
              <w:rPr>
                <w:sz w:val="16"/>
                <w:szCs w:val="16"/>
                <w:lang w:eastAsia="sv-SE"/>
              </w:rPr>
              <w:t xml:space="preserve">UL/DL BW </w:t>
            </w:r>
            <w:r w:rsidRPr="008778AC">
              <w:rPr>
                <w:sz w:val="16"/>
                <w:szCs w:val="16"/>
                <w:lang w:eastAsia="sv-SE"/>
              </w:rPr>
              <w:br/>
              <w:t>(MHz)</w:t>
            </w:r>
          </w:p>
        </w:tc>
        <w:tc>
          <w:tcPr>
            <w:tcW w:w="620" w:type="dxa"/>
            <w:tcBorders>
              <w:top w:val="single" w:sz="4" w:space="0" w:color="auto"/>
              <w:left w:val="single" w:sz="4" w:space="0" w:color="auto"/>
              <w:bottom w:val="single" w:sz="4" w:space="0" w:color="auto"/>
              <w:right w:val="single" w:sz="4" w:space="0" w:color="auto"/>
            </w:tcBorders>
            <w:hideMark/>
          </w:tcPr>
          <w:p w14:paraId="23B5A53C" w14:textId="77777777" w:rsidR="008778AC" w:rsidRPr="008778AC" w:rsidRDefault="008778AC" w:rsidP="008778AC">
            <w:pPr>
              <w:pStyle w:val="TAH"/>
              <w:rPr>
                <w:sz w:val="16"/>
                <w:szCs w:val="16"/>
                <w:lang w:eastAsia="sv-SE"/>
              </w:rPr>
            </w:pPr>
            <w:r w:rsidRPr="008778AC">
              <w:rPr>
                <w:sz w:val="16"/>
                <w:szCs w:val="16"/>
                <w:lang w:eastAsia="sv-SE"/>
              </w:rPr>
              <w:t>UL</w:t>
            </w:r>
          </w:p>
          <w:p w14:paraId="0A90BCF3" w14:textId="77777777" w:rsidR="008778AC" w:rsidRPr="008778AC" w:rsidRDefault="008778AC" w:rsidP="008778AC">
            <w:pPr>
              <w:pStyle w:val="TAH"/>
              <w:rPr>
                <w:sz w:val="16"/>
                <w:szCs w:val="16"/>
                <w:lang w:eastAsia="sv-SE"/>
              </w:rPr>
            </w:pPr>
            <w:r w:rsidRPr="008778AC">
              <w:rPr>
                <w:sz w:val="16"/>
                <w:szCs w:val="16"/>
                <w:lang w:eastAsia="sv-SE"/>
              </w:rPr>
              <w:t>L</w:t>
            </w:r>
            <w:r w:rsidRPr="008778AC">
              <w:rPr>
                <w:sz w:val="16"/>
                <w:szCs w:val="16"/>
                <w:vertAlign w:val="subscript"/>
                <w:lang w:eastAsia="sv-SE"/>
              </w:rPr>
              <w:t>CRB</w:t>
            </w:r>
          </w:p>
        </w:tc>
        <w:tc>
          <w:tcPr>
            <w:tcW w:w="1196" w:type="dxa"/>
            <w:tcBorders>
              <w:top w:val="single" w:sz="4" w:space="0" w:color="auto"/>
              <w:left w:val="single" w:sz="4" w:space="0" w:color="auto"/>
              <w:bottom w:val="single" w:sz="4" w:space="0" w:color="auto"/>
              <w:right w:val="single" w:sz="4" w:space="0" w:color="auto"/>
            </w:tcBorders>
            <w:hideMark/>
          </w:tcPr>
          <w:p w14:paraId="6DAD7B0F" w14:textId="77777777" w:rsidR="008778AC" w:rsidRPr="008778AC" w:rsidRDefault="008778AC" w:rsidP="008778AC">
            <w:pPr>
              <w:pStyle w:val="TAH"/>
              <w:rPr>
                <w:sz w:val="16"/>
                <w:szCs w:val="16"/>
                <w:lang w:eastAsia="sv-SE"/>
              </w:rPr>
            </w:pPr>
            <w:r w:rsidRPr="008778AC">
              <w:rPr>
                <w:sz w:val="16"/>
                <w:szCs w:val="16"/>
                <w:lang w:eastAsia="sv-SE"/>
              </w:rPr>
              <w:t>DL F</w:t>
            </w:r>
            <w:r w:rsidRPr="008778AC">
              <w:rPr>
                <w:sz w:val="16"/>
                <w:szCs w:val="16"/>
                <w:vertAlign w:val="subscript"/>
                <w:lang w:eastAsia="sv-SE"/>
              </w:rPr>
              <w:t>c</w:t>
            </w:r>
            <w:r w:rsidRPr="008778AC">
              <w:rPr>
                <w:sz w:val="16"/>
                <w:szCs w:val="16"/>
                <w:lang w:eastAsia="sv-SE"/>
              </w:rPr>
              <w:t xml:space="preserve"> (MHz)</w:t>
            </w:r>
          </w:p>
        </w:tc>
        <w:tc>
          <w:tcPr>
            <w:tcW w:w="745" w:type="dxa"/>
            <w:tcBorders>
              <w:top w:val="single" w:sz="4" w:space="0" w:color="auto"/>
              <w:left w:val="single" w:sz="4" w:space="0" w:color="auto"/>
              <w:bottom w:val="single" w:sz="4" w:space="0" w:color="auto"/>
              <w:right w:val="single" w:sz="4" w:space="0" w:color="auto"/>
            </w:tcBorders>
            <w:hideMark/>
          </w:tcPr>
          <w:p w14:paraId="3356E4E9" w14:textId="77777777" w:rsidR="008778AC" w:rsidRPr="008778AC" w:rsidRDefault="008778AC" w:rsidP="008778AC">
            <w:pPr>
              <w:pStyle w:val="TAH"/>
              <w:rPr>
                <w:sz w:val="16"/>
                <w:szCs w:val="16"/>
                <w:lang w:eastAsia="sv-SE"/>
              </w:rPr>
            </w:pPr>
            <w:r w:rsidRPr="008778AC">
              <w:rPr>
                <w:sz w:val="16"/>
                <w:szCs w:val="16"/>
                <w:lang w:eastAsia="sv-SE"/>
              </w:rPr>
              <w:t xml:space="preserve">MSD </w:t>
            </w:r>
            <w:r w:rsidRPr="008778AC">
              <w:rPr>
                <w:sz w:val="16"/>
                <w:szCs w:val="16"/>
                <w:lang w:eastAsia="sv-SE"/>
              </w:rPr>
              <w:br/>
              <w:t>(dB)</w:t>
            </w:r>
          </w:p>
        </w:tc>
        <w:tc>
          <w:tcPr>
            <w:tcW w:w="1229" w:type="dxa"/>
            <w:tcBorders>
              <w:top w:val="single" w:sz="4" w:space="0" w:color="auto"/>
              <w:left w:val="single" w:sz="4" w:space="0" w:color="auto"/>
              <w:bottom w:val="single" w:sz="4" w:space="0" w:color="auto"/>
              <w:right w:val="single" w:sz="4" w:space="0" w:color="auto"/>
            </w:tcBorders>
            <w:hideMark/>
          </w:tcPr>
          <w:p w14:paraId="27989F3B" w14:textId="77777777" w:rsidR="008778AC" w:rsidRPr="008778AC" w:rsidRDefault="008778AC" w:rsidP="008778AC">
            <w:pPr>
              <w:pStyle w:val="TAH"/>
              <w:rPr>
                <w:sz w:val="16"/>
                <w:szCs w:val="16"/>
                <w:lang w:eastAsia="sv-SE"/>
              </w:rPr>
            </w:pPr>
            <w:r w:rsidRPr="008778AC">
              <w:rPr>
                <w:sz w:val="16"/>
                <w:szCs w:val="16"/>
                <w:lang w:eastAsia="sv-SE"/>
              </w:rPr>
              <w:t>IMD order</w:t>
            </w:r>
          </w:p>
        </w:tc>
      </w:tr>
      <w:tr w:rsidR="008778AC" w:rsidRPr="008778AC" w14:paraId="310B1728" w14:textId="77777777" w:rsidTr="008778AC">
        <w:trPr>
          <w:gridAfter w:val="1"/>
          <w:wAfter w:w="15" w:type="dxa"/>
          <w:trHeight w:val="54"/>
          <w:jc w:val="center"/>
        </w:trPr>
        <w:tc>
          <w:tcPr>
            <w:tcW w:w="1673" w:type="dxa"/>
            <w:vMerge w:val="restart"/>
            <w:tcBorders>
              <w:top w:val="single" w:sz="4" w:space="0" w:color="auto"/>
              <w:left w:val="single" w:sz="4" w:space="0" w:color="auto"/>
              <w:bottom w:val="single" w:sz="4" w:space="0" w:color="auto"/>
              <w:right w:val="single" w:sz="4" w:space="0" w:color="auto"/>
            </w:tcBorders>
            <w:vAlign w:val="center"/>
            <w:hideMark/>
          </w:tcPr>
          <w:p w14:paraId="0A7D0C65" w14:textId="77777777" w:rsidR="008778AC" w:rsidRPr="008778AC" w:rsidRDefault="008778AC" w:rsidP="008778AC">
            <w:pPr>
              <w:pStyle w:val="TAC"/>
              <w:rPr>
                <w:sz w:val="16"/>
                <w:szCs w:val="16"/>
                <w:lang w:eastAsia="sv-SE"/>
              </w:rPr>
            </w:pPr>
            <w:r w:rsidRPr="008778AC">
              <w:rPr>
                <w:sz w:val="16"/>
                <w:szCs w:val="16"/>
                <w:lang w:eastAsia="zh-CN"/>
              </w:rPr>
              <w:t>DC_66A-(n)5AA</w:t>
            </w:r>
          </w:p>
        </w:tc>
        <w:tc>
          <w:tcPr>
            <w:tcW w:w="768" w:type="dxa"/>
            <w:tcBorders>
              <w:top w:val="single" w:sz="4" w:space="0" w:color="auto"/>
              <w:left w:val="single" w:sz="4" w:space="0" w:color="auto"/>
              <w:bottom w:val="single" w:sz="4" w:space="0" w:color="auto"/>
              <w:right w:val="single" w:sz="4" w:space="0" w:color="auto"/>
            </w:tcBorders>
            <w:hideMark/>
          </w:tcPr>
          <w:p w14:paraId="7A514845" w14:textId="77777777" w:rsidR="008778AC" w:rsidRPr="008778AC" w:rsidRDefault="008778AC" w:rsidP="008778AC">
            <w:pPr>
              <w:pStyle w:val="TAC"/>
              <w:rPr>
                <w:sz w:val="16"/>
                <w:szCs w:val="16"/>
                <w:lang w:eastAsia="sv-SE"/>
              </w:rPr>
            </w:pPr>
            <w:r w:rsidRPr="008778AC">
              <w:rPr>
                <w:sz w:val="16"/>
                <w:szCs w:val="16"/>
                <w:lang w:eastAsia="sv-SE"/>
              </w:rPr>
              <w:t>66</w:t>
            </w:r>
          </w:p>
        </w:tc>
        <w:tc>
          <w:tcPr>
            <w:tcW w:w="850" w:type="dxa"/>
            <w:tcBorders>
              <w:top w:val="single" w:sz="4" w:space="0" w:color="auto"/>
              <w:left w:val="single" w:sz="4" w:space="0" w:color="auto"/>
              <w:bottom w:val="single" w:sz="4" w:space="0" w:color="auto"/>
              <w:right w:val="single" w:sz="4" w:space="0" w:color="auto"/>
            </w:tcBorders>
            <w:noWrap/>
            <w:hideMark/>
          </w:tcPr>
          <w:p w14:paraId="1B4E6725" w14:textId="77777777" w:rsidR="008778AC" w:rsidRPr="008778AC" w:rsidRDefault="008778AC" w:rsidP="008778AC">
            <w:pPr>
              <w:pStyle w:val="TAC"/>
              <w:rPr>
                <w:sz w:val="16"/>
                <w:szCs w:val="16"/>
                <w:lang w:eastAsia="sv-SE"/>
              </w:rPr>
            </w:pPr>
            <w:r w:rsidRPr="008778AC">
              <w:rPr>
                <w:sz w:val="16"/>
                <w:szCs w:val="16"/>
                <w:lang w:eastAsia="sv-SE"/>
              </w:rPr>
              <w:t>1721</w:t>
            </w:r>
          </w:p>
        </w:tc>
        <w:tc>
          <w:tcPr>
            <w:tcW w:w="747" w:type="dxa"/>
            <w:tcBorders>
              <w:top w:val="single" w:sz="4" w:space="0" w:color="auto"/>
              <w:left w:val="single" w:sz="4" w:space="0" w:color="auto"/>
              <w:bottom w:val="single" w:sz="4" w:space="0" w:color="auto"/>
              <w:right w:val="single" w:sz="4" w:space="0" w:color="auto"/>
            </w:tcBorders>
            <w:noWrap/>
            <w:hideMark/>
          </w:tcPr>
          <w:p w14:paraId="29D7B575" w14:textId="77777777" w:rsidR="008778AC" w:rsidRPr="008778AC" w:rsidRDefault="008778AC" w:rsidP="008778AC">
            <w:pPr>
              <w:pStyle w:val="TAC"/>
              <w:rPr>
                <w:sz w:val="16"/>
                <w:szCs w:val="16"/>
                <w:lang w:eastAsia="sv-SE"/>
              </w:rPr>
            </w:pPr>
            <w:r w:rsidRPr="008778AC">
              <w:rPr>
                <w:sz w:val="16"/>
                <w:szCs w:val="16"/>
                <w:lang w:eastAsia="sv-SE"/>
              </w:rPr>
              <w:t>5</w:t>
            </w:r>
          </w:p>
        </w:tc>
        <w:tc>
          <w:tcPr>
            <w:tcW w:w="620" w:type="dxa"/>
            <w:tcBorders>
              <w:top w:val="single" w:sz="4" w:space="0" w:color="auto"/>
              <w:left w:val="single" w:sz="4" w:space="0" w:color="auto"/>
              <w:bottom w:val="single" w:sz="4" w:space="0" w:color="auto"/>
              <w:right w:val="single" w:sz="4" w:space="0" w:color="auto"/>
            </w:tcBorders>
            <w:noWrap/>
            <w:hideMark/>
          </w:tcPr>
          <w:p w14:paraId="53591A20" w14:textId="77777777" w:rsidR="008778AC" w:rsidRPr="008778AC" w:rsidRDefault="008778AC" w:rsidP="008778AC">
            <w:pPr>
              <w:pStyle w:val="TAC"/>
              <w:rPr>
                <w:sz w:val="16"/>
                <w:szCs w:val="16"/>
                <w:lang w:eastAsia="sv-SE"/>
              </w:rPr>
            </w:pPr>
            <w:r w:rsidRPr="008778AC">
              <w:rPr>
                <w:sz w:val="16"/>
                <w:szCs w:val="16"/>
                <w:lang w:eastAsia="sv-SE"/>
              </w:rPr>
              <w:t>25</w:t>
            </w:r>
          </w:p>
        </w:tc>
        <w:tc>
          <w:tcPr>
            <w:tcW w:w="1196" w:type="dxa"/>
            <w:tcBorders>
              <w:top w:val="single" w:sz="4" w:space="0" w:color="auto"/>
              <w:left w:val="single" w:sz="4" w:space="0" w:color="auto"/>
              <w:bottom w:val="single" w:sz="4" w:space="0" w:color="auto"/>
              <w:right w:val="single" w:sz="4" w:space="0" w:color="auto"/>
            </w:tcBorders>
            <w:noWrap/>
            <w:hideMark/>
          </w:tcPr>
          <w:p w14:paraId="1C4C288D" w14:textId="77777777" w:rsidR="008778AC" w:rsidRPr="008778AC" w:rsidRDefault="008778AC" w:rsidP="008778AC">
            <w:pPr>
              <w:pStyle w:val="TAC"/>
              <w:rPr>
                <w:sz w:val="16"/>
                <w:szCs w:val="16"/>
                <w:lang w:eastAsia="sv-SE"/>
              </w:rPr>
            </w:pPr>
            <w:r w:rsidRPr="008778AC">
              <w:rPr>
                <w:sz w:val="16"/>
                <w:szCs w:val="16"/>
                <w:lang w:eastAsia="sv-SE"/>
              </w:rPr>
              <w:t>2121</w:t>
            </w:r>
          </w:p>
        </w:tc>
        <w:tc>
          <w:tcPr>
            <w:tcW w:w="745" w:type="dxa"/>
            <w:tcBorders>
              <w:top w:val="single" w:sz="4" w:space="0" w:color="auto"/>
              <w:left w:val="single" w:sz="4" w:space="0" w:color="auto"/>
              <w:bottom w:val="single" w:sz="4" w:space="0" w:color="auto"/>
              <w:right w:val="single" w:sz="4" w:space="0" w:color="auto"/>
            </w:tcBorders>
            <w:hideMark/>
          </w:tcPr>
          <w:p w14:paraId="30BC646B" w14:textId="77777777" w:rsidR="008778AC" w:rsidRPr="008778AC" w:rsidRDefault="008778AC" w:rsidP="008778AC">
            <w:pPr>
              <w:pStyle w:val="TAC"/>
              <w:rPr>
                <w:sz w:val="16"/>
                <w:szCs w:val="16"/>
                <w:lang w:eastAsia="sv-SE"/>
              </w:rPr>
            </w:pPr>
            <w:r w:rsidRPr="008778AC">
              <w:rPr>
                <w:sz w:val="16"/>
                <w:szCs w:val="16"/>
                <w:lang w:eastAsia="sv-SE"/>
              </w:rPr>
              <w:t>N/A</w:t>
            </w:r>
          </w:p>
        </w:tc>
        <w:tc>
          <w:tcPr>
            <w:tcW w:w="1229" w:type="dxa"/>
            <w:tcBorders>
              <w:top w:val="single" w:sz="4" w:space="0" w:color="auto"/>
              <w:left w:val="single" w:sz="4" w:space="0" w:color="auto"/>
              <w:bottom w:val="single" w:sz="4" w:space="0" w:color="auto"/>
              <w:right w:val="single" w:sz="4" w:space="0" w:color="auto"/>
            </w:tcBorders>
            <w:hideMark/>
          </w:tcPr>
          <w:p w14:paraId="46652361" w14:textId="77777777" w:rsidR="008778AC" w:rsidRPr="008778AC" w:rsidRDefault="008778AC" w:rsidP="008778AC">
            <w:pPr>
              <w:pStyle w:val="TAC"/>
              <w:rPr>
                <w:sz w:val="16"/>
                <w:szCs w:val="16"/>
                <w:lang w:eastAsia="sv-SE"/>
              </w:rPr>
            </w:pPr>
            <w:r w:rsidRPr="008778AC">
              <w:rPr>
                <w:sz w:val="16"/>
                <w:szCs w:val="16"/>
                <w:lang w:eastAsia="sv-SE"/>
              </w:rPr>
              <w:t>N/A</w:t>
            </w:r>
          </w:p>
        </w:tc>
      </w:tr>
      <w:tr w:rsidR="008778AC" w:rsidRPr="008778AC" w14:paraId="6365C9E6" w14:textId="77777777" w:rsidTr="008778AC">
        <w:trPr>
          <w:gridAfter w:val="1"/>
          <w:wAfter w:w="15" w:type="dxa"/>
          <w:trHeight w:val="54"/>
          <w:jc w:val="center"/>
        </w:trPr>
        <w:tc>
          <w:tcPr>
            <w:tcW w:w="1673" w:type="dxa"/>
            <w:vMerge/>
            <w:tcBorders>
              <w:top w:val="single" w:sz="4" w:space="0" w:color="auto"/>
              <w:left w:val="single" w:sz="4" w:space="0" w:color="auto"/>
              <w:bottom w:val="single" w:sz="4" w:space="0" w:color="auto"/>
              <w:right w:val="single" w:sz="4" w:space="0" w:color="auto"/>
            </w:tcBorders>
            <w:vAlign w:val="center"/>
            <w:hideMark/>
          </w:tcPr>
          <w:p w14:paraId="118427FC" w14:textId="77777777" w:rsidR="008778AC" w:rsidRPr="008778AC" w:rsidRDefault="008778AC" w:rsidP="008778AC">
            <w:pPr>
              <w:spacing w:after="0"/>
              <w:rPr>
                <w:rFonts w:ascii="Arial" w:hAnsi="Arial"/>
                <w:sz w:val="16"/>
                <w:szCs w:val="16"/>
                <w:lang w:eastAsia="sv-SE"/>
              </w:rPr>
            </w:pPr>
          </w:p>
        </w:tc>
        <w:tc>
          <w:tcPr>
            <w:tcW w:w="768" w:type="dxa"/>
            <w:tcBorders>
              <w:top w:val="single" w:sz="4" w:space="0" w:color="auto"/>
              <w:left w:val="single" w:sz="4" w:space="0" w:color="auto"/>
              <w:bottom w:val="single" w:sz="4" w:space="0" w:color="auto"/>
              <w:right w:val="single" w:sz="4" w:space="0" w:color="auto"/>
            </w:tcBorders>
            <w:hideMark/>
          </w:tcPr>
          <w:p w14:paraId="15FEA8D8" w14:textId="77777777" w:rsidR="008778AC" w:rsidRPr="008778AC" w:rsidRDefault="008778AC" w:rsidP="008778AC">
            <w:pPr>
              <w:pStyle w:val="TAC"/>
              <w:rPr>
                <w:sz w:val="16"/>
                <w:szCs w:val="16"/>
                <w:lang w:eastAsia="sv-SE"/>
              </w:rPr>
            </w:pPr>
            <w:r w:rsidRPr="008778AC">
              <w:rPr>
                <w:sz w:val="16"/>
                <w:szCs w:val="16"/>
                <w:lang w:eastAsia="sv-SE"/>
              </w:rPr>
              <w:t>5</w:t>
            </w:r>
          </w:p>
        </w:tc>
        <w:tc>
          <w:tcPr>
            <w:tcW w:w="850" w:type="dxa"/>
            <w:tcBorders>
              <w:top w:val="single" w:sz="4" w:space="0" w:color="auto"/>
              <w:left w:val="single" w:sz="4" w:space="0" w:color="auto"/>
              <w:bottom w:val="single" w:sz="4" w:space="0" w:color="auto"/>
              <w:right w:val="single" w:sz="4" w:space="0" w:color="auto"/>
            </w:tcBorders>
            <w:noWrap/>
            <w:hideMark/>
          </w:tcPr>
          <w:p w14:paraId="65A02615" w14:textId="77777777" w:rsidR="008778AC" w:rsidRPr="008778AC" w:rsidRDefault="008778AC" w:rsidP="008778AC">
            <w:pPr>
              <w:pStyle w:val="TAC"/>
              <w:rPr>
                <w:sz w:val="16"/>
                <w:szCs w:val="16"/>
                <w:lang w:eastAsia="sv-SE"/>
              </w:rPr>
            </w:pPr>
            <w:r w:rsidRPr="008778AC">
              <w:rPr>
                <w:sz w:val="16"/>
                <w:szCs w:val="16"/>
                <w:lang w:eastAsia="sv-SE"/>
              </w:rPr>
              <w:t>N/A</w:t>
            </w:r>
          </w:p>
        </w:tc>
        <w:tc>
          <w:tcPr>
            <w:tcW w:w="747" w:type="dxa"/>
            <w:tcBorders>
              <w:top w:val="single" w:sz="4" w:space="0" w:color="auto"/>
              <w:left w:val="single" w:sz="4" w:space="0" w:color="auto"/>
              <w:bottom w:val="single" w:sz="4" w:space="0" w:color="auto"/>
              <w:right w:val="single" w:sz="4" w:space="0" w:color="auto"/>
            </w:tcBorders>
            <w:noWrap/>
            <w:hideMark/>
          </w:tcPr>
          <w:p w14:paraId="4BE1D5A2" w14:textId="77777777" w:rsidR="008778AC" w:rsidRPr="008778AC" w:rsidRDefault="008778AC" w:rsidP="008778AC">
            <w:pPr>
              <w:pStyle w:val="TAC"/>
              <w:rPr>
                <w:sz w:val="16"/>
                <w:szCs w:val="16"/>
                <w:lang w:eastAsia="sv-SE"/>
              </w:rPr>
            </w:pPr>
            <w:r w:rsidRPr="008778AC">
              <w:rPr>
                <w:sz w:val="16"/>
                <w:szCs w:val="16"/>
                <w:lang w:eastAsia="sv-SE"/>
              </w:rPr>
              <w:t>5</w:t>
            </w:r>
          </w:p>
        </w:tc>
        <w:tc>
          <w:tcPr>
            <w:tcW w:w="620" w:type="dxa"/>
            <w:tcBorders>
              <w:top w:val="single" w:sz="4" w:space="0" w:color="auto"/>
              <w:left w:val="single" w:sz="4" w:space="0" w:color="auto"/>
              <w:bottom w:val="single" w:sz="4" w:space="0" w:color="auto"/>
              <w:right w:val="single" w:sz="4" w:space="0" w:color="auto"/>
            </w:tcBorders>
            <w:noWrap/>
            <w:hideMark/>
          </w:tcPr>
          <w:p w14:paraId="31CD982C" w14:textId="77777777" w:rsidR="008778AC" w:rsidRPr="008778AC" w:rsidRDefault="008778AC" w:rsidP="008778AC">
            <w:pPr>
              <w:pStyle w:val="TAC"/>
              <w:rPr>
                <w:sz w:val="16"/>
                <w:szCs w:val="16"/>
                <w:lang w:eastAsia="sv-SE"/>
              </w:rPr>
            </w:pPr>
            <w:r w:rsidRPr="008778AC">
              <w:rPr>
                <w:sz w:val="16"/>
                <w:szCs w:val="16"/>
                <w:lang w:eastAsia="sv-SE"/>
              </w:rPr>
              <w:t>N/A</w:t>
            </w:r>
          </w:p>
        </w:tc>
        <w:tc>
          <w:tcPr>
            <w:tcW w:w="1196" w:type="dxa"/>
            <w:tcBorders>
              <w:top w:val="single" w:sz="4" w:space="0" w:color="auto"/>
              <w:left w:val="single" w:sz="4" w:space="0" w:color="auto"/>
              <w:bottom w:val="single" w:sz="4" w:space="0" w:color="auto"/>
              <w:right w:val="single" w:sz="4" w:space="0" w:color="auto"/>
            </w:tcBorders>
            <w:noWrap/>
            <w:hideMark/>
          </w:tcPr>
          <w:p w14:paraId="37538E2D" w14:textId="77777777" w:rsidR="008778AC" w:rsidRPr="008778AC" w:rsidRDefault="008778AC" w:rsidP="008778AC">
            <w:pPr>
              <w:pStyle w:val="TAC"/>
              <w:rPr>
                <w:sz w:val="16"/>
                <w:szCs w:val="16"/>
                <w:lang w:eastAsia="sv-SE"/>
              </w:rPr>
            </w:pPr>
            <w:r w:rsidRPr="008778AC">
              <w:rPr>
                <w:sz w:val="16"/>
                <w:szCs w:val="16"/>
                <w:lang w:eastAsia="sv-SE"/>
              </w:rPr>
              <w:t>878</w:t>
            </w:r>
          </w:p>
        </w:tc>
        <w:tc>
          <w:tcPr>
            <w:tcW w:w="745" w:type="dxa"/>
            <w:tcBorders>
              <w:top w:val="single" w:sz="4" w:space="0" w:color="auto"/>
              <w:left w:val="single" w:sz="4" w:space="0" w:color="auto"/>
              <w:bottom w:val="single" w:sz="4" w:space="0" w:color="auto"/>
              <w:right w:val="single" w:sz="4" w:space="0" w:color="auto"/>
            </w:tcBorders>
            <w:hideMark/>
          </w:tcPr>
          <w:p w14:paraId="1B82250C" w14:textId="77777777" w:rsidR="008778AC" w:rsidRPr="008778AC" w:rsidRDefault="008778AC" w:rsidP="008778AC">
            <w:pPr>
              <w:pStyle w:val="TAC"/>
              <w:rPr>
                <w:b/>
                <w:bCs/>
                <w:sz w:val="16"/>
                <w:szCs w:val="16"/>
                <w:lang w:eastAsia="sv-SE"/>
              </w:rPr>
            </w:pPr>
            <w:r w:rsidRPr="008778AC">
              <w:rPr>
                <w:b/>
                <w:bCs/>
                <w:sz w:val="16"/>
                <w:szCs w:val="16"/>
                <w:lang w:eastAsia="sv-SE"/>
              </w:rPr>
              <w:t>25</w:t>
            </w:r>
          </w:p>
        </w:tc>
        <w:tc>
          <w:tcPr>
            <w:tcW w:w="1229" w:type="dxa"/>
            <w:tcBorders>
              <w:top w:val="single" w:sz="4" w:space="0" w:color="auto"/>
              <w:left w:val="single" w:sz="4" w:space="0" w:color="auto"/>
              <w:bottom w:val="single" w:sz="4" w:space="0" w:color="auto"/>
              <w:right w:val="single" w:sz="4" w:space="0" w:color="auto"/>
            </w:tcBorders>
            <w:hideMark/>
          </w:tcPr>
          <w:p w14:paraId="6AD408E3" w14:textId="77777777" w:rsidR="008778AC" w:rsidRPr="008778AC" w:rsidRDefault="008778AC" w:rsidP="008778AC">
            <w:pPr>
              <w:pStyle w:val="TAC"/>
              <w:rPr>
                <w:sz w:val="16"/>
                <w:szCs w:val="16"/>
                <w:lang w:eastAsia="sv-SE"/>
              </w:rPr>
            </w:pPr>
            <w:r w:rsidRPr="008778AC">
              <w:rPr>
                <w:sz w:val="16"/>
                <w:szCs w:val="16"/>
                <w:lang w:eastAsia="sv-SE"/>
              </w:rPr>
              <w:t>IMD2</w:t>
            </w:r>
          </w:p>
        </w:tc>
      </w:tr>
      <w:tr w:rsidR="008778AC" w:rsidRPr="008778AC" w14:paraId="13FBB562" w14:textId="77777777" w:rsidTr="008778AC">
        <w:trPr>
          <w:gridAfter w:val="1"/>
          <w:wAfter w:w="15" w:type="dxa"/>
          <w:trHeight w:val="54"/>
          <w:jc w:val="center"/>
        </w:trPr>
        <w:tc>
          <w:tcPr>
            <w:tcW w:w="1673" w:type="dxa"/>
            <w:vMerge/>
            <w:tcBorders>
              <w:top w:val="single" w:sz="4" w:space="0" w:color="auto"/>
              <w:left w:val="single" w:sz="4" w:space="0" w:color="auto"/>
              <w:bottom w:val="single" w:sz="4" w:space="0" w:color="auto"/>
              <w:right w:val="single" w:sz="4" w:space="0" w:color="auto"/>
            </w:tcBorders>
            <w:vAlign w:val="center"/>
            <w:hideMark/>
          </w:tcPr>
          <w:p w14:paraId="52FF69E0" w14:textId="77777777" w:rsidR="008778AC" w:rsidRPr="008778AC" w:rsidRDefault="008778AC" w:rsidP="008778AC">
            <w:pPr>
              <w:spacing w:after="0"/>
              <w:rPr>
                <w:rFonts w:ascii="Arial" w:hAnsi="Arial"/>
                <w:sz w:val="16"/>
                <w:szCs w:val="16"/>
                <w:lang w:eastAsia="sv-SE"/>
              </w:rPr>
            </w:pPr>
          </w:p>
        </w:tc>
        <w:tc>
          <w:tcPr>
            <w:tcW w:w="768" w:type="dxa"/>
            <w:tcBorders>
              <w:top w:val="single" w:sz="4" w:space="0" w:color="auto"/>
              <w:left w:val="single" w:sz="4" w:space="0" w:color="auto"/>
              <w:bottom w:val="single" w:sz="4" w:space="0" w:color="auto"/>
              <w:right w:val="single" w:sz="4" w:space="0" w:color="auto"/>
            </w:tcBorders>
            <w:hideMark/>
          </w:tcPr>
          <w:p w14:paraId="2B8D90BD" w14:textId="77777777" w:rsidR="008778AC" w:rsidRPr="008778AC" w:rsidRDefault="008778AC" w:rsidP="008778AC">
            <w:pPr>
              <w:pStyle w:val="TAC"/>
              <w:rPr>
                <w:sz w:val="16"/>
                <w:szCs w:val="16"/>
                <w:lang w:eastAsia="sv-SE"/>
              </w:rPr>
            </w:pPr>
            <w:r w:rsidRPr="008778AC">
              <w:rPr>
                <w:sz w:val="16"/>
                <w:szCs w:val="16"/>
                <w:lang w:eastAsia="sv-SE"/>
              </w:rPr>
              <w:t>n5</w:t>
            </w:r>
          </w:p>
        </w:tc>
        <w:tc>
          <w:tcPr>
            <w:tcW w:w="850" w:type="dxa"/>
            <w:tcBorders>
              <w:top w:val="single" w:sz="4" w:space="0" w:color="auto"/>
              <w:left w:val="single" w:sz="4" w:space="0" w:color="auto"/>
              <w:bottom w:val="single" w:sz="4" w:space="0" w:color="auto"/>
              <w:right w:val="single" w:sz="4" w:space="0" w:color="auto"/>
            </w:tcBorders>
            <w:noWrap/>
            <w:hideMark/>
          </w:tcPr>
          <w:p w14:paraId="70F67EBF" w14:textId="77777777" w:rsidR="008778AC" w:rsidRPr="008778AC" w:rsidRDefault="008778AC" w:rsidP="008778AC">
            <w:pPr>
              <w:pStyle w:val="TAC"/>
              <w:rPr>
                <w:sz w:val="16"/>
                <w:szCs w:val="16"/>
                <w:lang w:eastAsia="sv-SE"/>
              </w:rPr>
            </w:pPr>
            <w:r w:rsidRPr="008778AC">
              <w:rPr>
                <w:sz w:val="16"/>
                <w:szCs w:val="16"/>
                <w:lang w:eastAsia="sv-SE"/>
              </w:rPr>
              <w:t>838</w:t>
            </w:r>
          </w:p>
        </w:tc>
        <w:tc>
          <w:tcPr>
            <w:tcW w:w="747" w:type="dxa"/>
            <w:tcBorders>
              <w:top w:val="single" w:sz="4" w:space="0" w:color="auto"/>
              <w:left w:val="single" w:sz="4" w:space="0" w:color="auto"/>
              <w:bottom w:val="single" w:sz="4" w:space="0" w:color="auto"/>
              <w:right w:val="single" w:sz="4" w:space="0" w:color="auto"/>
            </w:tcBorders>
            <w:noWrap/>
            <w:hideMark/>
          </w:tcPr>
          <w:p w14:paraId="3B69484B" w14:textId="77777777" w:rsidR="008778AC" w:rsidRPr="008778AC" w:rsidRDefault="008778AC" w:rsidP="008778AC">
            <w:pPr>
              <w:pStyle w:val="TAC"/>
              <w:rPr>
                <w:sz w:val="16"/>
                <w:szCs w:val="16"/>
                <w:lang w:eastAsia="sv-SE"/>
              </w:rPr>
            </w:pPr>
            <w:r w:rsidRPr="008778AC">
              <w:rPr>
                <w:sz w:val="16"/>
                <w:szCs w:val="16"/>
                <w:lang w:eastAsia="sv-SE"/>
              </w:rPr>
              <w:t>5</w:t>
            </w:r>
          </w:p>
        </w:tc>
        <w:tc>
          <w:tcPr>
            <w:tcW w:w="620" w:type="dxa"/>
            <w:tcBorders>
              <w:top w:val="single" w:sz="4" w:space="0" w:color="auto"/>
              <w:left w:val="single" w:sz="4" w:space="0" w:color="auto"/>
              <w:bottom w:val="single" w:sz="4" w:space="0" w:color="auto"/>
              <w:right w:val="single" w:sz="4" w:space="0" w:color="auto"/>
            </w:tcBorders>
            <w:noWrap/>
            <w:hideMark/>
          </w:tcPr>
          <w:p w14:paraId="51073618" w14:textId="77777777" w:rsidR="008778AC" w:rsidRPr="008778AC" w:rsidRDefault="008778AC" w:rsidP="008778AC">
            <w:pPr>
              <w:pStyle w:val="TAC"/>
              <w:rPr>
                <w:sz w:val="16"/>
                <w:szCs w:val="16"/>
                <w:lang w:eastAsia="sv-SE"/>
              </w:rPr>
            </w:pPr>
            <w:r w:rsidRPr="008778AC">
              <w:rPr>
                <w:sz w:val="16"/>
                <w:szCs w:val="16"/>
                <w:lang w:eastAsia="sv-SE"/>
              </w:rPr>
              <w:t>25</w:t>
            </w:r>
          </w:p>
        </w:tc>
        <w:tc>
          <w:tcPr>
            <w:tcW w:w="1196" w:type="dxa"/>
            <w:tcBorders>
              <w:top w:val="single" w:sz="4" w:space="0" w:color="auto"/>
              <w:left w:val="single" w:sz="4" w:space="0" w:color="auto"/>
              <w:bottom w:val="single" w:sz="4" w:space="0" w:color="auto"/>
              <w:right w:val="single" w:sz="4" w:space="0" w:color="auto"/>
            </w:tcBorders>
            <w:noWrap/>
            <w:hideMark/>
          </w:tcPr>
          <w:p w14:paraId="1CB31030" w14:textId="77777777" w:rsidR="008778AC" w:rsidRPr="008778AC" w:rsidRDefault="008778AC" w:rsidP="008778AC">
            <w:pPr>
              <w:pStyle w:val="TAC"/>
              <w:rPr>
                <w:sz w:val="16"/>
                <w:szCs w:val="16"/>
                <w:lang w:eastAsia="sv-SE"/>
              </w:rPr>
            </w:pPr>
            <w:r w:rsidRPr="008778AC">
              <w:rPr>
                <w:sz w:val="16"/>
                <w:szCs w:val="16"/>
                <w:lang w:eastAsia="sv-SE"/>
              </w:rPr>
              <w:t>883</w:t>
            </w:r>
          </w:p>
        </w:tc>
        <w:tc>
          <w:tcPr>
            <w:tcW w:w="745" w:type="dxa"/>
            <w:tcBorders>
              <w:top w:val="single" w:sz="4" w:space="0" w:color="auto"/>
              <w:left w:val="single" w:sz="4" w:space="0" w:color="auto"/>
              <w:bottom w:val="single" w:sz="4" w:space="0" w:color="auto"/>
              <w:right w:val="single" w:sz="4" w:space="0" w:color="auto"/>
            </w:tcBorders>
            <w:hideMark/>
          </w:tcPr>
          <w:p w14:paraId="1C80B045" w14:textId="77777777" w:rsidR="008778AC" w:rsidRPr="008778AC" w:rsidRDefault="008778AC" w:rsidP="008778AC">
            <w:pPr>
              <w:pStyle w:val="TAC"/>
              <w:rPr>
                <w:b/>
                <w:bCs/>
                <w:sz w:val="16"/>
                <w:szCs w:val="16"/>
                <w:lang w:eastAsia="sv-SE"/>
              </w:rPr>
            </w:pPr>
            <w:r w:rsidRPr="008778AC">
              <w:rPr>
                <w:b/>
                <w:bCs/>
                <w:sz w:val="16"/>
                <w:szCs w:val="16"/>
                <w:lang w:eastAsia="sv-SE"/>
              </w:rPr>
              <w:t>30</w:t>
            </w:r>
          </w:p>
        </w:tc>
        <w:tc>
          <w:tcPr>
            <w:tcW w:w="1229" w:type="dxa"/>
            <w:tcBorders>
              <w:top w:val="single" w:sz="4" w:space="0" w:color="auto"/>
              <w:left w:val="single" w:sz="4" w:space="0" w:color="auto"/>
              <w:bottom w:val="single" w:sz="4" w:space="0" w:color="auto"/>
              <w:right w:val="single" w:sz="4" w:space="0" w:color="auto"/>
            </w:tcBorders>
            <w:hideMark/>
          </w:tcPr>
          <w:p w14:paraId="0FF70EB3" w14:textId="77777777" w:rsidR="008778AC" w:rsidRPr="008778AC" w:rsidRDefault="008778AC" w:rsidP="008778AC">
            <w:pPr>
              <w:pStyle w:val="TAC"/>
              <w:rPr>
                <w:sz w:val="16"/>
                <w:szCs w:val="16"/>
                <w:lang w:eastAsia="sv-SE"/>
              </w:rPr>
            </w:pPr>
            <w:r w:rsidRPr="008778AC">
              <w:rPr>
                <w:sz w:val="16"/>
                <w:szCs w:val="16"/>
                <w:lang w:eastAsia="sv-SE"/>
              </w:rPr>
              <w:t>IMD2</w:t>
            </w:r>
          </w:p>
        </w:tc>
      </w:tr>
    </w:tbl>
    <w:p w14:paraId="68C9DBD7" w14:textId="77777777" w:rsidR="008778AC" w:rsidRPr="008778AC" w:rsidRDefault="008778AC" w:rsidP="008778AC">
      <w:pPr>
        <w:pStyle w:val="ListParagraph"/>
        <w:overflowPunct/>
        <w:autoSpaceDE/>
        <w:autoSpaceDN/>
        <w:adjustRightInd/>
        <w:spacing w:after="120"/>
        <w:ind w:left="1440" w:firstLineChars="0" w:firstLine="0"/>
        <w:textAlignment w:val="auto"/>
        <w:rPr>
          <w:rFonts w:eastAsia="SimSun"/>
          <w:szCs w:val="24"/>
          <w:lang w:eastAsia="zh-CN"/>
        </w:rPr>
      </w:pPr>
    </w:p>
    <w:p w14:paraId="3999AF5E" w14:textId="2341C6DB" w:rsidR="00E24667" w:rsidRPr="00E24667" w:rsidRDefault="00DD19DE" w:rsidP="00E24667">
      <w:pPr>
        <w:pStyle w:val="ListParagraph"/>
        <w:numPr>
          <w:ilvl w:val="0"/>
          <w:numId w:val="4"/>
        </w:numPr>
        <w:overflowPunct/>
        <w:autoSpaceDE/>
        <w:autoSpaceDN/>
        <w:adjustRightInd/>
        <w:spacing w:after="120"/>
        <w:ind w:firstLineChars="0"/>
        <w:textAlignment w:val="auto"/>
        <w:rPr>
          <w:rFonts w:eastAsia="SimSun"/>
          <w:szCs w:val="24"/>
          <w:lang w:eastAsia="zh-CN"/>
        </w:rPr>
      </w:pPr>
      <w:r w:rsidRPr="008778AC">
        <w:rPr>
          <w:rFonts w:eastAsia="SimSun"/>
          <w:color w:val="0070C0"/>
          <w:szCs w:val="24"/>
          <w:lang w:eastAsia="zh-CN"/>
        </w:rPr>
        <w:t>Recommended WF</w:t>
      </w:r>
      <w:r w:rsidR="008778AC" w:rsidRPr="008778AC">
        <w:rPr>
          <w:rFonts w:eastAsia="SimSun"/>
          <w:color w:val="0070C0"/>
          <w:szCs w:val="24"/>
          <w:lang w:eastAsia="zh-CN"/>
        </w:rPr>
        <w:t xml:space="preserve">: </w:t>
      </w:r>
      <w:r w:rsidR="008778AC" w:rsidRPr="008778AC">
        <w:rPr>
          <w:rFonts w:eastAsia="SimSun"/>
          <w:szCs w:val="24"/>
          <w:lang w:eastAsia="zh-CN"/>
        </w:rPr>
        <w:t>Crosscheck MSD test point and value with experts and capture in draft CR</w:t>
      </w:r>
    </w:p>
    <w:p w14:paraId="1221E6A3" w14:textId="0B516BE4" w:rsidR="00E24667" w:rsidRPr="00E24667" w:rsidRDefault="00681F98" w:rsidP="00E24667">
      <w:pPr>
        <w:spacing w:after="120"/>
        <w:rPr>
          <w:szCs w:val="24"/>
          <w:lang w:eastAsia="zh-CN"/>
        </w:rPr>
      </w:pPr>
      <w:r w:rsidRPr="00681F98">
        <w:rPr>
          <w:b/>
          <w:bCs/>
          <w:szCs w:val="24"/>
          <w:lang w:eastAsia="zh-CN"/>
        </w:rPr>
        <w:t>Was not treated in ad-hoc</w:t>
      </w:r>
      <w:r>
        <w:rPr>
          <w:b/>
          <w:bCs/>
          <w:szCs w:val="24"/>
          <w:lang w:eastAsia="zh-CN"/>
        </w:rPr>
        <w:t>, to be covered in WF</w:t>
      </w:r>
    </w:p>
    <w:p w14:paraId="37402C16" w14:textId="191F67F4" w:rsidR="00DD19DE" w:rsidRPr="00805BE8" w:rsidRDefault="00DD19DE" w:rsidP="00DD19DE">
      <w:pPr>
        <w:pStyle w:val="Heading3"/>
        <w:rPr>
          <w:sz w:val="24"/>
          <w:szCs w:val="16"/>
        </w:rPr>
      </w:pPr>
      <w:r w:rsidRPr="00805BE8">
        <w:rPr>
          <w:sz w:val="24"/>
          <w:szCs w:val="16"/>
        </w:rPr>
        <w:t>Sub-</w:t>
      </w:r>
      <w:r w:rsidR="00142BB9">
        <w:rPr>
          <w:sz w:val="24"/>
          <w:szCs w:val="16"/>
        </w:rPr>
        <w:t>topic</w:t>
      </w:r>
      <w:r w:rsidRPr="00805BE8">
        <w:rPr>
          <w:sz w:val="24"/>
          <w:szCs w:val="16"/>
        </w:rPr>
        <w:t xml:space="preserve"> </w:t>
      </w:r>
      <w:r w:rsidR="002803B9">
        <w:rPr>
          <w:sz w:val="24"/>
          <w:szCs w:val="16"/>
        </w:rPr>
        <w:t>3</w:t>
      </w:r>
      <w:r w:rsidRPr="00805BE8">
        <w:rPr>
          <w:sz w:val="24"/>
          <w:szCs w:val="16"/>
        </w:rPr>
        <w:t>-2</w:t>
      </w:r>
      <w:r w:rsidR="008778AC">
        <w:rPr>
          <w:sz w:val="24"/>
          <w:szCs w:val="16"/>
        </w:rPr>
        <w:t>:</w:t>
      </w:r>
    </w:p>
    <w:p w14:paraId="33E81C83" w14:textId="08276121" w:rsidR="00DD19DE" w:rsidRPr="009415B0" w:rsidRDefault="00DD19DE" w:rsidP="00DD19DE">
      <w:pPr>
        <w:rPr>
          <w:i/>
          <w:color w:val="0070C0"/>
          <w:lang w:val="en-US" w:eastAsia="zh-CN"/>
        </w:rPr>
      </w:pPr>
      <w:r w:rsidRPr="009415B0">
        <w:rPr>
          <w:rFonts w:hint="eastAsia"/>
          <w:i/>
          <w:color w:val="0070C0"/>
          <w:lang w:val="en-US" w:eastAsia="zh-CN"/>
        </w:rPr>
        <w:t>Sub-</w:t>
      </w:r>
      <w:r w:rsidR="00142BB9">
        <w:rPr>
          <w:rFonts w:hint="eastAsia"/>
          <w:i/>
          <w:color w:val="0070C0"/>
          <w:lang w:val="en-US" w:eastAsia="zh-CN"/>
        </w:rPr>
        <w:t>topic</w:t>
      </w:r>
      <w:r w:rsidRPr="009415B0">
        <w:rPr>
          <w:rFonts w:hint="eastAsia"/>
          <w:i/>
          <w:color w:val="0070C0"/>
          <w:lang w:val="en-US" w:eastAsia="zh-CN"/>
        </w:rPr>
        <w:t xml:space="preserve"> description</w:t>
      </w:r>
      <w:r w:rsidR="008778AC">
        <w:rPr>
          <w:i/>
          <w:color w:val="0070C0"/>
          <w:lang w:val="en-US" w:eastAsia="zh-CN"/>
        </w:rPr>
        <w:t xml:space="preserve">: </w:t>
      </w:r>
      <w:r w:rsidR="008778AC" w:rsidRPr="008778AC">
        <w:rPr>
          <w:iCs/>
          <w:lang w:val="en-US" w:eastAsia="zh-CN"/>
        </w:rPr>
        <w:t xml:space="preserve">MSD due to IMD overlapping with </w:t>
      </w:r>
      <w:proofErr w:type="spellStart"/>
      <w:r w:rsidR="008778AC" w:rsidRPr="008778AC">
        <w:rPr>
          <w:iCs/>
          <w:lang w:val="en-US" w:eastAsia="zh-CN"/>
        </w:rPr>
        <w:t>Scell</w:t>
      </w:r>
      <w:proofErr w:type="spellEnd"/>
      <w:r w:rsidR="008778AC">
        <w:rPr>
          <w:iCs/>
          <w:lang w:val="en-US" w:eastAsia="zh-CN"/>
        </w:rPr>
        <w:t xml:space="preserve"> intra-band ENDC f</w:t>
      </w:r>
      <w:r w:rsidR="008778AC" w:rsidRPr="008778AC">
        <w:rPr>
          <w:iCs/>
          <w:lang w:val="en-US" w:eastAsia="zh-CN"/>
        </w:rPr>
        <w:t>or DC_2A-(n)66AA</w:t>
      </w:r>
    </w:p>
    <w:p w14:paraId="4974FFE0" w14:textId="27300E92" w:rsidR="00DD19DE" w:rsidRPr="00045592" w:rsidRDefault="00DD19DE" w:rsidP="00DD19DE">
      <w:pPr>
        <w:rPr>
          <w:b/>
          <w:color w:val="0070C0"/>
          <w:u w:val="single"/>
          <w:lang w:eastAsia="ko-KR"/>
        </w:rPr>
      </w:pPr>
      <w:r w:rsidRPr="00045592">
        <w:rPr>
          <w:b/>
          <w:color w:val="0070C0"/>
          <w:u w:val="single"/>
          <w:lang w:eastAsia="ko-KR"/>
        </w:rPr>
        <w:t xml:space="preserve">Issue </w:t>
      </w:r>
      <w:r w:rsidR="00FE3065">
        <w:rPr>
          <w:b/>
          <w:color w:val="0070C0"/>
          <w:u w:val="single"/>
          <w:lang w:eastAsia="ko-KR"/>
        </w:rPr>
        <w:t>3</w:t>
      </w:r>
      <w:r w:rsidRPr="00045592">
        <w:rPr>
          <w:b/>
          <w:color w:val="0070C0"/>
          <w:u w:val="single"/>
          <w:lang w:eastAsia="ko-KR"/>
        </w:rPr>
        <w:t xml:space="preserve">-2: </w:t>
      </w:r>
      <w:r w:rsidR="008778AC" w:rsidRPr="008778AC">
        <w:rPr>
          <w:b/>
          <w:color w:val="0070C0"/>
          <w:u w:val="single"/>
          <w:lang w:eastAsia="ko-KR"/>
        </w:rPr>
        <w:t>MSD for DC_2A-(n)66AA</w:t>
      </w:r>
    </w:p>
    <w:p w14:paraId="28890E5E" w14:textId="243CBC1E" w:rsidR="00DD19DE" w:rsidRPr="008778AC" w:rsidRDefault="00DD19DE" w:rsidP="00DD19DE">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r w:rsidR="008778AC">
        <w:rPr>
          <w:rFonts w:eastAsia="SimSun"/>
          <w:color w:val="0070C0"/>
          <w:szCs w:val="24"/>
          <w:lang w:eastAsia="zh-CN"/>
        </w:rPr>
        <w:t xml:space="preserve">: </w:t>
      </w:r>
      <w:r w:rsidR="008778AC" w:rsidRPr="008778AC">
        <w:rPr>
          <w:b/>
          <w:bCs/>
          <w:sz w:val="16"/>
          <w:szCs w:val="16"/>
        </w:rPr>
        <w:t>For DC_2A-(n)66AA, adopt the following three-band MSD test point for Table 7.3B.2.3.5.2-1.</w:t>
      </w:r>
    </w:p>
    <w:tbl>
      <w:tblPr>
        <w:tblW w:w="84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5"/>
        <w:gridCol w:w="867"/>
        <w:gridCol w:w="1066"/>
        <w:gridCol w:w="747"/>
        <w:gridCol w:w="620"/>
        <w:gridCol w:w="1196"/>
        <w:gridCol w:w="794"/>
        <w:gridCol w:w="1251"/>
        <w:gridCol w:w="25"/>
      </w:tblGrid>
      <w:tr w:rsidR="008778AC" w:rsidRPr="008778AC" w14:paraId="0AEBD928" w14:textId="77777777" w:rsidTr="008778AC">
        <w:trPr>
          <w:trHeight w:val="231"/>
          <w:tblHeader/>
          <w:jc w:val="center"/>
        </w:trPr>
        <w:tc>
          <w:tcPr>
            <w:tcW w:w="8471" w:type="dxa"/>
            <w:gridSpan w:val="9"/>
            <w:tcBorders>
              <w:top w:val="single" w:sz="4" w:space="0" w:color="auto"/>
              <w:left w:val="single" w:sz="4" w:space="0" w:color="auto"/>
              <w:bottom w:val="single" w:sz="4" w:space="0" w:color="auto"/>
              <w:right w:val="single" w:sz="4" w:space="0" w:color="auto"/>
            </w:tcBorders>
            <w:hideMark/>
          </w:tcPr>
          <w:p w14:paraId="3DEB676F" w14:textId="77777777" w:rsidR="008778AC" w:rsidRPr="008778AC" w:rsidRDefault="008778AC" w:rsidP="008778AC">
            <w:pPr>
              <w:pStyle w:val="TAH"/>
              <w:rPr>
                <w:sz w:val="16"/>
                <w:szCs w:val="16"/>
                <w:lang w:eastAsia="sv-SE"/>
              </w:rPr>
            </w:pPr>
            <w:r w:rsidRPr="008778AC">
              <w:rPr>
                <w:sz w:val="16"/>
                <w:szCs w:val="16"/>
                <w:lang w:eastAsia="sv-SE"/>
              </w:rPr>
              <w:t>NR or E-UTRA Band / Channel bandwidth / NRB / MSD</w:t>
            </w:r>
          </w:p>
        </w:tc>
      </w:tr>
      <w:tr w:rsidR="008778AC" w:rsidRPr="008778AC" w14:paraId="7617D99A" w14:textId="77777777" w:rsidTr="008778AC">
        <w:trPr>
          <w:gridAfter w:val="1"/>
          <w:wAfter w:w="25" w:type="dxa"/>
          <w:trHeight w:val="231"/>
          <w:tblHeader/>
          <w:jc w:val="center"/>
        </w:trPr>
        <w:tc>
          <w:tcPr>
            <w:tcW w:w="1905" w:type="dxa"/>
            <w:tcBorders>
              <w:top w:val="single" w:sz="4" w:space="0" w:color="auto"/>
              <w:left w:val="single" w:sz="4" w:space="0" w:color="auto"/>
              <w:bottom w:val="single" w:sz="4" w:space="0" w:color="auto"/>
              <w:right w:val="single" w:sz="4" w:space="0" w:color="auto"/>
            </w:tcBorders>
            <w:hideMark/>
          </w:tcPr>
          <w:p w14:paraId="14F6971F" w14:textId="77777777" w:rsidR="008778AC" w:rsidRPr="008778AC" w:rsidRDefault="008778AC" w:rsidP="008778AC">
            <w:pPr>
              <w:pStyle w:val="TAH"/>
              <w:rPr>
                <w:sz w:val="16"/>
                <w:szCs w:val="16"/>
                <w:lang w:eastAsia="sv-SE"/>
              </w:rPr>
            </w:pPr>
            <w:r w:rsidRPr="008778AC">
              <w:rPr>
                <w:sz w:val="16"/>
                <w:szCs w:val="16"/>
                <w:lang w:eastAsia="sv-SE"/>
              </w:rPr>
              <w:t>EN-DC Configuration</w:t>
            </w:r>
          </w:p>
        </w:tc>
        <w:tc>
          <w:tcPr>
            <w:tcW w:w="867" w:type="dxa"/>
            <w:tcBorders>
              <w:top w:val="single" w:sz="4" w:space="0" w:color="auto"/>
              <w:left w:val="single" w:sz="4" w:space="0" w:color="auto"/>
              <w:bottom w:val="single" w:sz="4" w:space="0" w:color="auto"/>
              <w:right w:val="single" w:sz="4" w:space="0" w:color="auto"/>
            </w:tcBorders>
            <w:hideMark/>
          </w:tcPr>
          <w:p w14:paraId="53102D98" w14:textId="77777777" w:rsidR="008778AC" w:rsidRPr="008778AC" w:rsidRDefault="008778AC" w:rsidP="008778AC">
            <w:pPr>
              <w:pStyle w:val="TAH"/>
              <w:rPr>
                <w:sz w:val="16"/>
                <w:szCs w:val="16"/>
                <w:lang w:eastAsia="sv-SE"/>
              </w:rPr>
            </w:pPr>
            <w:r w:rsidRPr="008778AC">
              <w:rPr>
                <w:sz w:val="16"/>
                <w:szCs w:val="16"/>
                <w:lang w:eastAsia="sv-SE"/>
              </w:rPr>
              <w:t>EUTRA / NR band</w:t>
            </w:r>
          </w:p>
        </w:tc>
        <w:tc>
          <w:tcPr>
            <w:tcW w:w="1066" w:type="dxa"/>
            <w:tcBorders>
              <w:top w:val="single" w:sz="4" w:space="0" w:color="auto"/>
              <w:left w:val="single" w:sz="4" w:space="0" w:color="auto"/>
              <w:bottom w:val="single" w:sz="4" w:space="0" w:color="auto"/>
              <w:right w:val="single" w:sz="4" w:space="0" w:color="auto"/>
            </w:tcBorders>
            <w:hideMark/>
          </w:tcPr>
          <w:p w14:paraId="2EB1F5F0" w14:textId="77777777" w:rsidR="008778AC" w:rsidRPr="008778AC" w:rsidRDefault="008778AC" w:rsidP="008778AC">
            <w:pPr>
              <w:pStyle w:val="TAH"/>
              <w:rPr>
                <w:sz w:val="16"/>
                <w:szCs w:val="16"/>
                <w:lang w:eastAsia="sv-SE"/>
              </w:rPr>
            </w:pPr>
            <w:r w:rsidRPr="008778AC">
              <w:rPr>
                <w:sz w:val="16"/>
                <w:szCs w:val="16"/>
                <w:lang w:eastAsia="sv-SE"/>
              </w:rPr>
              <w:t>UL F</w:t>
            </w:r>
            <w:r w:rsidRPr="008778AC">
              <w:rPr>
                <w:sz w:val="16"/>
                <w:szCs w:val="16"/>
                <w:vertAlign w:val="subscript"/>
                <w:lang w:eastAsia="sv-SE"/>
              </w:rPr>
              <w:t>c</w:t>
            </w:r>
            <w:r w:rsidRPr="008778AC">
              <w:rPr>
                <w:sz w:val="16"/>
                <w:szCs w:val="16"/>
                <w:lang w:eastAsia="sv-SE"/>
              </w:rPr>
              <w:t xml:space="preserve"> </w:t>
            </w:r>
            <w:r w:rsidRPr="008778AC">
              <w:rPr>
                <w:sz w:val="16"/>
                <w:szCs w:val="16"/>
                <w:lang w:eastAsia="sv-SE"/>
              </w:rPr>
              <w:br/>
              <w:t>(MHz)</w:t>
            </w:r>
          </w:p>
        </w:tc>
        <w:tc>
          <w:tcPr>
            <w:tcW w:w="747" w:type="dxa"/>
            <w:tcBorders>
              <w:top w:val="single" w:sz="4" w:space="0" w:color="auto"/>
              <w:left w:val="single" w:sz="4" w:space="0" w:color="auto"/>
              <w:bottom w:val="single" w:sz="4" w:space="0" w:color="auto"/>
              <w:right w:val="single" w:sz="4" w:space="0" w:color="auto"/>
            </w:tcBorders>
            <w:hideMark/>
          </w:tcPr>
          <w:p w14:paraId="7C34CA3B" w14:textId="77777777" w:rsidR="008778AC" w:rsidRPr="008778AC" w:rsidRDefault="008778AC" w:rsidP="008778AC">
            <w:pPr>
              <w:pStyle w:val="TAH"/>
              <w:rPr>
                <w:sz w:val="16"/>
                <w:szCs w:val="16"/>
                <w:lang w:eastAsia="sv-SE"/>
              </w:rPr>
            </w:pPr>
            <w:r w:rsidRPr="008778AC">
              <w:rPr>
                <w:sz w:val="16"/>
                <w:szCs w:val="16"/>
                <w:lang w:eastAsia="sv-SE"/>
              </w:rPr>
              <w:t xml:space="preserve">UL/DL BW </w:t>
            </w:r>
            <w:r w:rsidRPr="008778AC">
              <w:rPr>
                <w:sz w:val="16"/>
                <w:szCs w:val="16"/>
                <w:lang w:eastAsia="sv-SE"/>
              </w:rPr>
              <w:br/>
              <w:t>(MHz)</w:t>
            </w:r>
          </w:p>
        </w:tc>
        <w:tc>
          <w:tcPr>
            <w:tcW w:w="620" w:type="dxa"/>
            <w:tcBorders>
              <w:top w:val="single" w:sz="4" w:space="0" w:color="auto"/>
              <w:left w:val="single" w:sz="4" w:space="0" w:color="auto"/>
              <w:bottom w:val="single" w:sz="4" w:space="0" w:color="auto"/>
              <w:right w:val="single" w:sz="4" w:space="0" w:color="auto"/>
            </w:tcBorders>
            <w:hideMark/>
          </w:tcPr>
          <w:p w14:paraId="103F35AB" w14:textId="77777777" w:rsidR="008778AC" w:rsidRPr="008778AC" w:rsidRDefault="008778AC" w:rsidP="008778AC">
            <w:pPr>
              <w:pStyle w:val="TAH"/>
              <w:rPr>
                <w:sz w:val="16"/>
                <w:szCs w:val="16"/>
                <w:lang w:eastAsia="sv-SE"/>
              </w:rPr>
            </w:pPr>
            <w:r w:rsidRPr="008778AC">
              <w:rPr>
                <w:sz w:val="16"/>
                <w:szCs w:val="16"/>
                <w:lang w:eastAsia="sv-SE"/>
              </w:rPr>
              <w:t>UL</w:t>
            </w:r>
          </w:p>
          <w:p w14:paraId="63FA9AE4" w14:textId="77777777" w:rsidR="008778AC" w:rsidRPr="008778AC" w:rsidRDefault="008778AC" w:rsidP="008778AC">
            <w:pPr>
              <w:pStyle w:val="TAH"/>
              <w:rPr>
                <w:sz w:val="16"/>
                <w:szCs w:val="16"/>
                <w:lang w:eastAsia="sv-SE"/>
              </w:rPr>
            </w:pPr>
            <w:r w:rsidRPr="008778AC">
              <w:rPr>
                <w:sz w:val="16"/>
                <w:szCs w:val="16"/>
                <w:lang w:eastAsia="sv-SE"/>
              </w:rPr>
              <w:t>L</w:t>
            </w:r>
            <w:r w:rsidRPr="008778AC">
              <w:rPr>
                <w:sz w:val="16"/>
                <w:szCs w:val="16"/>
                <w:vertAlign w:val="subscript"/>
                <w:lang w:eastAsia="sv-SE"/>
              </w:rPr>
              <w:t>CRB</w:t>
            </w:r>
          </w:p>
        </w:tc>
        <w:tc>
          <w:tcPr>
            <w:tcW w:w="1196" w:type="dxa"/>
            <w:tcBorders>
              <w:top w:val="single" w:sz="4" w:space="0" w:color="auto"/>
              <w:left w:val="single" w:sz="4" w:space="0" w:color="auto"/>
              <w:bottom w:val="single" w:sz="4" w:space="0" w:color="auto"/>
              <w:right w:val="single" w:sz="4" w:space="0" w:color="auto"/>
            </w:tcBorders>
            <w:hideMark/>
          </w:tcPr>
          <w:p w14:paraId="2014F865" w14:textId="77777777" w:rsidR="008778AC" w:rsidRPr="008778AC" w:rsidRDefault="008778AC" w:rsidP="008778AC">
            <w:pPr>
              <w:pStyle w:val="TAH"/>
              <w:rPr>
                <w:sz w:val="16"/>
                <w:szCs w:val="16"/>
                <w:lang w:eastAsia="sv-SE"/>
              </w:rPr>
            </w:pPr>
            <w:r w:rsidRPr="008778AC">
              <w:rPr>
                <w:sz w:val="16"/>
                <w:szCs w:val="16"/>
                <w:lang w:eastAsia="sv-SE"/>
              </w:rPr>
              <w:t>DL F</w:t>
            </w:r>
            <w:r w:rsidRPr="008778AC">
              <w:rPr>
                <w:sz w:val="16"/>
                <w:szCs w:val="16"/>
                <w:vertAlign w:val="subscript"/>
                <w:lang w:eastAsia="sv-SE"/>
              </w:rPr>
              <w:t>c</w:t>
            </w:r>
            <w:r w:rsidRPr="008778AC">
              <w:rPr>
                <w:sz w:val="16"/>
                <w:szCs w:val="16"/>
                <w:lang w:eastAsia="sv-SE"/>
              </w:rPr>
              <w:t xml:space="preserve"> (MHz)</w:t>
            </w:r>
          </w:p>
        </w:tc>
        <w:tc>
          <w:tcPr>
            <w:tcW w:w="794" w:type="dxa"/>
            <w:tcBorders>
              <w:top w:val="single" w:sz="4" w:space="0" w:color="auto"/>
              <w:left w:val="single" w:sz="4" w:space="0" w:color="auto"/>
              <w:bottom w:val="single" w:sz="4" w:space="0" w:color="auto"/>
              <w:right w:val="single" w:sz="4" w:space="0" w:color="auto"/>
            </w:tcBorders>
            <w:hideMark/>
          </w:tcPr>
          <w:p w14:paraId="5F89ECD1" w14:textId="77777777" w:rsidR="008778AC" w:rsidRPr="008778AC" w:rsidRDefault="008778AC" w:rsidP="008778AC">
            <w:pPr>
              <w:pStyle w:val="TAH"/>
              <w:rPr>
                <w:sz w:val="16"/>
                <w:szCs w:val="16"/>
                <w:lang w:eastAsia="sv-SE"/>
              </w:rPr>
            </w:pPr>
            <w:r w:rsidRPr="008778AC">
              <w:rPr>
                <w:sz w:val="16"/>
                <w:szCs w:val="16"/>
                <w:lang w:eastAsia="sv-SE"/>
              </w:rPr>
              <w:t xml:space="preserve">MSD </w:t>
            </w:r>
            <w:r w:rsidRPr="008778AC">
              <w:rPr>
                <w:sz w:val="16"/>
                <w:szCs w:val="16"/>
                <w:lang w:eastAsia="sv-SE"/>
              </w:rPr>
              <w:br/>
              <w:t>(dB)</w:t>
            </w:r>
          </w:p>
        </w:tc>
        <w:tc>
          <w:tcPr>
            <w:tcW w:w="1251" w:type="dxa"/>
            <w:tcBorders>
              <w:top w:val="single" w:sz="4" w:space="0" w:color="auto"/>
              <w:left w:val="single" w:sz="4" w:space="0" w:color="auto"/>
              <w:bottom w:val="single" w:sz="4" w:space="0" w:color="auto"/>
              <w:right w:val="single" w:sz="4" w:space="0" w:color="auto"/>
            </w:tcBorders>
            <w:hideMark/>
          </w:tcPr>
          <w:p w14:paraId="494EFB9F" w14:textId="77777777" w:rsidR="008778AC" w:rsidRPr="008778AC" w:rsidRDefault="008778AC" w:rsidP="008778AC">
            <w:pPr>
              <w:pStyle w:val="TAH"/>
              <w:rPr>
                <w:sz w:val="16"/>
                <w:szCs w:val="16"/>
                <w:lang w:eastAsia="sv-SE"/>
              </w:rPr>
            </w:pPr>
            <w:r w:rsidRPr="008778AC">
              <w:rPr>
                <w:sz w:val="16"/>
                <w:szCs w:val="16"/>
                <w:lang w:eastAsia="sv-SE"/>
              </w:rPr>
              <w:t>IMD order</w:t>
            </w:r>
          </w:p>
        </w:tc>
      </w:tr>
      <w:tr w:rsidR="008778AC" w:rsidRPr="008778AC" w14:paraId="24EC4C98" w14:textId="77777777" w:rsidTr="008778AC">
        <w:trPr>
          <w:gridAfter w:val="1"/>
          <w:wAfter w:w="25" w:type="dxa"/>
          <w:trHeight w:val="54"/>
          <w:jc w:val="center"/>
        </w:trPr>
        <w:tc>
          <w:tcPr>
            <w:tcW w:w="1905" w:type="dxa"/>
            <w:vMerge w:val="restart"/>
            <w:tcBorders>
              <w:top w:val="single" w:sz="4" w:space="0" w:color="auto"/>
              <w:left w:val="single" w:sz="4" w:space="0" w:color="auto"/>
              <w:bottom w:val="single" w:sz="4" w:space="0" w:color="auto"/>
              <w:right w:val="single" w:sz="4" w:space="0" w:color="auto"/>
            </w:tcBorders>
            <w:vAlign w:val="center"/>
            <w:hideMark/>
          </w:tcPr>
          <w:p w14:paraId="0C03D6CB" w14:textId="77777777" w:rsidR="008778AC" w:rsidRPr="008778AC" w:rsidRDefault="008778AC" w:rsidP="008778AC">
            <w:pPr>
              <w:pStyle w:val="TAC"/>
              <w:rPr>
                <w:sz w:val="16"/>
                <w:szCs w:val="16"/>
                <w:lang w:eastAsia="sv-SE"/>
              </w:rPr>
            </w:pPr>
            <w:r w:rsidRPr="008778AC">
              <w:rPr>
                <w:sz w:val="16"/>
                <w:szCs w:val="16"/>
                <w:lang w:eastAsia="zh-CN"/>
              </w:rPr>
              <w:t>DC_2A-(n)66AA</w:t>
            </w:r>
          </w:p>
        </w:tc>
        <w:tc>
          <w:tcPr>
            <w:tcW w:w="867" w:type="dxa"/>
            <w:tcBorders>
              <w:top w:val="single" w:sz="4" w:space="0" w:color="auto"/>
              <w:left w:val="single" w:sz="4" w:space="0" w:color="auto"/>
              <w:bottom w:val="single" w:sz="4" w:space="0" w:color="auto"/>
              <w:right w:val="single" w:sz="4" w:space="0" w:color="auto"/>
            </w:tcBorders>
            <w:hideMark/>
          </w:tcPr>
          <w:p w14:paraId="0A53E851" w14:textId="77777777" w:rsidR="008778AC" w:rsidRPr="008778AC" w:rsidRDefault="008778AC" w:rsidP="008778AC">
            <w:pPr>
              <w:pStyle w:val="TAC"/>
              <w:rPr>
                <w:sz w:val="16"/>
                <w:szCs w:val="16"/>
                <w:lang w:eastAsia="sv-SE"/>
              </w:rPr>
            </w:pPr>
            <w:r w:rsidRPr="008778AC">
              <w:rPr>
                <w:sz w:val="16"/>
                <w:szCs w:val="16"/>
                <w:lang w:eastAsia="sv-SE"/>
              </w:rPr>
              <w:t>2</w:t>
            </w:r>
          </w:p>
        </w:tc>
        <w:tc>
          <w:tcPr>
            <w:tcW w:w="1066" w:type="dxa"/>
            <w:tcBorders>
              <w:top w:val="single" w:sz="4" w:space="0" w:color="auto"/>
              <w:left w:val="single" w:sz="4" w:space="0" w:color="auto"/>
              <w:bottom w:val="single" w:sz="4" w:space="0" w:color="auto"/>
              <w:right w:val="single" w:sz="4" w:space="0" w:color="auto"/>
            </w:tcBorders>
            <w:noWrap/>
            <w:hideMark/>
          </w:tcPr>
          <w:p w14:paraId="5004123D" w14:textId="77777777" w:rsidR="008778AC" w:rsidRPr="008778AC" w:rsidRDefault="008778AC" w:rsidP="008778AC">
            <w:pPr>
              <w:pStyle w:val="TAC"/>
              <w:rPr>
                <w:sz w:val="16"/>
                <w:szCs w:val="16"/>
                <w:lang w:eastAsia="sv-SE"/>
              </w:rPr>
            </w:pPr>
            <w:r w:rsidRPr="008778AC">
              <w:rPr>
                <w:sz w:val="16"/>
                <w:szCs w:val="16"/>
                <w:lang w:eastAsia="sv-SE"/>
              </w:rPr>
              <w:t>1883.3</w:t>
            </w:r>
          </w:p>
        </w:tc>
        <w:tc>
          <w:tcPr>
            <w:tcW w:w="747" w:type="dxa"/>
            <w:tcBorders>
              <w:top w:val="single" w:sz="4" w:space="0" w:color="auto"/>
              <w:left w:val="single" w:sz="4" w:space="0" w:color="auto"/>
              <w:bottom w:val="single" w:sz="4" w:space="0" w:color="auto"/>
              <w:right w:val="single" w:sz="4" w:space="0" w:color="auto"/>
            </w:tcBorders>
            <w:noWrap/>
            <w:hideMark/>
          </w:tcPr>
          <w:p w14:paraId="473C8B72" w14:textId="77777777" w:rsidR="008778AC" w:rsidRPr="008778AC" w:rsidRDefault="008778AC" w:rsidP="008778AC">
            <w:pPr>
              <w:pStyle w:val="TAC"/>
              <w:rPr>
                <w:sz w:val="16"/>
                <w:szCs w:val="16"/>
                <w:lang w:eastAsia="sv-SE"/>
              </w:rPr>
            </w:pPr>
            <w:r w:rsidRPr="008778AC">
              <w:rPr>
                <w:sz w:val="16"/>
                <w:szCs w:val="16"/>
                <w:lang w:eastAsia="sv-SE"/>
              </w:rPr>
              <w:t>5</w:t>
            </w:r>
          </w:p>
        </w:tc>
        <w:tc>
          <w:tcPr>
            <w:tcW w:w="620" w:type="dxa"/>
            <w:tcBorders>
              <w:top w:val="single" w:sz="4" w:space="0" w:color="auto"/>
              <w:left w:val="single" w:sz="4" w:space="0" w:color="auto"/>
              <w:bottom w:val="single" w:sz="4" w:space="0" w:color="auto"/>
              <w:right w:val="single" w:sz="4" w:space="0" w:color="auto"/>
            </w:tcBorders>
            <w:noWrap/>
            <w:hideMark/>
          </w:tcPr>
          <w:p w14:paraId="78BE73B8" w14:textId="77777777" w:rsidR="008778AC" w:rsidRPr="008778AC" w:rsidRDefault="008778AC" w:rsidP="008778AC">
            <w:pPr>
              <w:pStyle w:val="TAC"/>
              <w:rPr>
                <w:sz w:val="16"/>
                <w:szCs w:val="16"/>
                <w:lang w:eastAsia="sv-SE"/>
              </w:rPr>
            </w:pPr>
            <w:r w:rsidRPr="008778AC">
              <w:rPr>
                <w:sz w:val="16"/>
                <w:szCs w:val="16"/>
                <w:lang w:eastAsia="sv-SE"/>
              </w:rPr>
              <w:t>25</w:t>
            </w:r>
          </w:p>
        </w:tc>
        <w:tc>
          <w:tcPr>
            <w:tcW w:w="1196" w:type="dxa"/>
            <w:tcBorders>
              <w:top w:val="single" w:sz="4" w:space="0" w:color="auto"/>
              <w:left w:val="single" w:sz="4" w:space="0" w:color="auto"/>
              <w:bottom w:val="single" w:sz="4" w:space="0" w:color="auto"/>
              <w:right w:val="single" w:sz="4" w:space="0" w:color="auto"/>
            </w:tcBorders>
            <w:noWrap/>
            <w:hideMark/>
          </w:tcPr>
          <w:p w14:paraId="3D6A5BD8" w14:textId="77777777" w:rsidR="008778AC" w:rsidRPr="008778AC" w:rsidRDefault="008778AC" w:rsidP="008778AC">
            <w:pPr>
              <w:pStyle w:val="TAC"/>
              <w:rPr>
                <w:sz w:val="16"/>
                <w:szCs w:val="16"/>
                <w:lang w:eastAsia="sv-SE"/>
              </w:rPr>
            </w:pPr>
            <w:r w:rsidRPr="008778AC">
              <w:rPr>
                <w:sz w:val="16"/>
                <w:szCs w:val="16"/>
                <w:lang w:eastAsia="sv-SE"/>
              </w:rPr>
              <w:t>1963.3</w:t>
            </w:r>
          </w:p>
        </w:tc>
        <w:tc>
          <w:tcPr>
            <w:tcW w:w="794" w:type="dxa"/>
            <w:tcBorders>
              <w:top w:val="single" w:sz="4" w:space="0" w:color="auto"/>
              <w:left w:val="single" w:sz="4" w:space="0" w:color="auto"/>
              <w:bottom w:val="single" w:sz="4" w:space="0" w:color="auto"/>
              <w:right w:val="single" w:sz="4" w:space="0" w:color="auto"/>
            </w:tcBorders>
            <w:hideMark/>
          </w:tcPr>
          <w:p w14:paraId="34524D01" w14:textId="77777777" w:rsidR="008778AC" w:rsidRPr="008778AC" w:rsidRDefault="008778AC" w:rsidP="008778AC">
            <w:pPr>
              <w:pStyle w:val="TAC"/>
              <w:rPr>
                <w:sz w:val="16"/>
                <w:szCs w:val="16"/>
                <w:lang w:eastAsia="sv-SE"/>
              </w:rPr>
            </w:pPr>
            <w:r w:rsidRPr="008778AC">
              <w:rPr>
                <w:sz w:val="16"/>
                <w:szCs w:val="16"/>
                <w:lang w:eastAsia="sv-SE"/>
              </w:rPr>
              <w:t>N/A</w:t>
            </w:r>
          </w:p>
        </w:tc>
        <w:tc>
          <w:tcPr>
            <w:tcW w:w="1251" w:type="dxa"/>
            <w:tcBorders>
              <w:top w:val="single" w:sz="4" w:space="0" w:color="auto"/>
              <w:left w:val="single" w:sz="4" w:space="0" w:color="auto"/>
              <w:bottom w:val="single" w:sz="4" w:space="0" w:color="auto"/>
              <w:right w:val="single" w:sz="4" w:space="0" w:color="auto"/>
            </w:tcBorders>
            <w:hideMark/>
          </w:tcPr>
          <w:p w14:paraId="5460E98B" w14:textId="77777777" w:rsidR="008778AC" w:rsidRPr="008778AC" w:rsidRDefault="008778AC" w:rsidP="008778AC">
            <w:pPr>
              <w:pStyle w:val="TAC"/>
              <w:rPr>
                <w:sz w:val="16"/>
                <w:szCs w:val="16"/>
                <w:lang w:eastAsia="sv-SE"/>
              </w:rPr>
            </w:pPr>
            <w:r w:rsidRPr="008778AC">
              <w:rPr>
                <w:sz w:val="16"/>
                <w:szCs w:val="16"/>
                <w:lang w:eastAsia="sv-SE"/>
              </w:rPr>
              <w:t>N/A</w:t>
            </w:r>
          </w:p>
        </w:tc>
      </w:tr>
      <w:tr w:rsidR="008778AC" w:rsidRPr="008778AC" w14:paraId="26EA32E2" w14:textId="77777777" w:rsidTr="008778AC">
        <w:trPr>
          <w:gridAfter w:val="1"/>
          <w:wAfter w:w="25" w:type="dxa"/>
          <w:trHeight w:val="54"/>
          <w:jc w:val="center"/>
        </w:trPr>
        <w:tc>
          <w:tcPr>
            <w:tcW w:w="1905" w:type="dxa"/>
            <w:vMerge/>
            <w:tcBorders>
              <w:top w:val="single" w:sz="4" w:space="0" w:color="auto"/>
              <w:left w:val="single" w:sz="4" w:space="0" w:color="auto"/>
              <w:bottom w:val="single" w:sz="4" w:space="0" w:color="auto"/>
              <w:right w:val="single" w:sz="4" w:space="0" w:color="auto"/>
            </w:tcBorders>
            <w:vAlign w:val="center"/>
            <w:hideMark/>
          </w:tcPr>
          <w:p w14:paraId="1843278E" w14:textId="77777777" w:rsidR="008778AC" w:rsidRPr="008778AC" w:rsidRDefault="008778AC" w:rsidP="008778AC">
            <w:pPr>
              <w:spacing w:after="0"/>
              <w:rPr>
                <w:rFonts w:ascii="Arial" w:hAnsi="Arial"/>
                <w:sz w:val="16"/>
                <w:szCs w:val="16"/>
                <w:lang w:eastAsia="sv-SE"/>
              </w:rPr>
            </w:pPr>
          </w:p>
        </w:tc>
        <w:tc>
          <w:tcPr>
            <w:tcW w:w="867" w:type="dxa"/>
            <w:tcBorders>
              <w:top w:val="single" w:sz="4" w:space="0" w:color="auto"/>
              <w:left w:val="single" w:sz="4" w:space="0" w:color="auto"/>
              <w:bottom w:val="single" w:sz="4" w:space="0" w:color="auto"/>
              <w:right w:val="single" w:sz="4" w:space="0" w:color="auto"/>
            </w:tcBorders>
            <w:hideMark/>
          </w:tcPr>
          <w:p w14:paraId="63513F3C" w14:textId="77777777" w:rsidR="008778AC" w:rsidRPr="008778AC" w:rsidRDefault="008778AC" w:rsidP="008778AC">
            <w:pPr>
              <w:pStyle w:val="TAC"/>
              <w:rPr>
                <w:sz w:val="16"/>
                <w:szCs w:val="16"/>
                <w:lang w:eastAsia="sv-SE"/>
              </w:rPr>
            </w:pPr>
            <w:r w:rsidRPr="008778AC">
              <w:rPr>
                <w:sz w:val="16"/>
                <w:szCs w:val="16"/>
                <w:lang w:eastAsia="sv-SE"/>
              </w:rPr>
              <w:t>66</w:t>
            </w:r>
          </w:p>
        </w:tc>
        <w:tc>
          <w:tcPr>
            <w:tcW w:w="1066" w:type="dxa"/>
            <w:tcBorders>
              <w:top w:val="single" w:sz="4" w:space="0" w:color="auto"/>
              <w:left w:val="single" w:sz="4" w:space="0" w:color="auto"/>
              <w:bottom w:val="single" w:sz="4" w:space="0" w:color="auto"/>
              <w:right w:val="single" w:sz="4" w:space="0" w:color="auto"/>
            </w:tcBorders>
            <w:noWrap/>
            <w:hideMark/>
          </w:tcPr>
          <w:p w14:paraId="3EF3DA08" w14:textId="77777777" w:rsidR="008778AC" w:rsidRPr="008778AC" w:rsidRDefault="008778AC" w:rsidP="008778AC">
            <w:pPr>
              <w:pStyle w:val="TAC"/>
              <w:rPr>
                <w:sz w:val="16"/>
                <w:szCs w:val="16"/>
                <w:lang w:eastAsia="sv-SE"/>
              </w:rPr>
            </w:pPr>
            <w:r w:rsidRPr="008778AC">
              <w:rPr>
                <w:sz w:val="16"/>
                <w:szCs w:val="16"/>
                <w:lang w:eastAsia="sv-SE"/>
              </w:rPr>
              <w:t>N/A</w:t>
            </w:r>
          </w:p>
        </w:tc>
        <w:tc>
          <w:tcPr>
            <w:tcW w:w="747" w:type="dxa"/>
            <w:tcBorders>
              <w:top w:val="single" w:sz="4" w:space="0" w:color="auto"/>
              <w:left w:val="single" w:sz="4" w:space="0" w:color="auto"/>
              <w:bottom w:val="single" w:sz="4" w:space="0" w:color="auto"/>
              <w:right w:val="single" w:sz="4" w:space="0" w:color="auto"/>
            </w:tcBorders>
            <w:noWrap/>
            <w:hideMark/>
          </w:tcPr>
          <w:p w14:paraId="2C003AB3" w14:textId="77777777" w:rsidR="008778AC" w:rsidRPr="008778AC" w:rsidRDefault="008778AC" w:rsidP="008778AC">
            <w:pPr>
              <w:pStyle w:val="TAC"/>
              <w:rPr>
                <w:sz w:val="16"/>
                <w:szCs w:val="16"/>
                <w:lang w:eastAsia="sv-SE"/>
              </w:rPr>
            </w:pPr>
            <w:r w:rsidRPr="008778AC">
              <w:rPr>
                <w:sz w:val="16"/>
                <w:szCs w:val="16"/>
                <w:lang w:eastAsia="sv-SE"/>
              </w:rPr>
              <w:t>5</w:t>
            </w:r>
          </w:p>
        </w:tc>
        <w:tc>
          <w:tcPr>
            <w:tcW w:w="620" w:type="dxa"/>
            <w:tcBorders>
              <w:top w:val="single" w:sz="4" w:space="0" w:color="auto"/>
              <w:left w:val="single" w:sz="4" w:space="0" w:color="auto"/>
              <w:bottom w:val="single" w:sz="4" w:space="0" w:color="auto"/>
              <w:right w:val="single" w:sz="4" w:space="0" w:color="auto"/>
            </w:tcBorders>
            <w:noWrap/>
            <w:hideMark/>
          </w:tcPr>
          <w:p w14:paraId="1FD8BE0B" w14:textId="77777777" w:rsidR="008778AC" w:rsidRPr="008778AC" w:rsidRDefault="008778AC" w:rsidP="008778AC">
            <w:pPr>
              <w:pStyle w:val="TAC"/>
              <w:rPr>
                <w:sz w:val="16"/>
                <w:szCs w:val="16"/>
                <w:lang w:eastAsia="sv-SE"/>
              </w:rPr>
            </w:pPr>
            <w:r w:rsidRPr="008778AC">
              <w:rPr>
                <w:sz w:val="16"/>
                <w:szCs w:val="16"/>
                <w:lang w:eastAsia="sv-SE"/>
              </w:rPr>
              <w:t>N/A</w:t>
            </w:r>
          </w:p>
        </w:tc>
        <w:tc>
          <w:tcPr>
            <w:tcW w:w="1196" w:type="dxa"/>
            <w:tcBorders>
              <w:top w:val="single" w:sz="4" w:space="0" w:color="auto"/>
              <w:left w:val="single" w:sz="4" w:space="0" w:color="auto"/>
              <w:bottom w:val="single" w:sz="4" w:space="0" w:color="auto"/>
              <w:right w:val="single" w:sz="4" w:space="0" w:color="auto"/>
            </w:tcBorders>
            <w:noWrap/>
            <w:hideMark/>
          </w:tcPr>
          <w:p w14:paraId="58FF7DBE" w14:textId="77777777" w:rsidR="008778AC" w:rsidRPr="008778AC" w:rsidRDefault="008778AC" w:rsidP="008778AC">
            <w:pPr>
              <w:pStyle w:val="TAC"/>
              <w:rPr>
                <w:sz w:val="16"/>
                <w:szCs w:val="16"/>
                <w:lang w:eastAsia="sv-SE"/>
              </w:rPr>
            </w:pPr>
            <w:r w:rsidRPr="008778AC">
              <w:rPr>
                <w:sz w:val="16"/>
                <w:szCs w:val="16"/>
                <w:lang w:eastAsia="sv-SE"/>
              </w:rPr>
              <w:t>878</w:t>
            </w:r>
          </w:p>
        </w:tc>
        <w:tc>
          <w:tcPr>
            <w:tcW w:w="794" w:type="dxa"/>
            <w:tcBorders>
              <w:top w:val="single" w:sz="4" w:space="0" w:color="auto"/>
              <w:left w:val="single" w:sz="4" w:space="0" w:color="auto"/>
              <w:bottom w:val="single" w:sz="4" w:space="0" w:color="auto"/>
              <w:right w:val="single" w:sz="4" w:space="0" w:color="auto"/>
            </w:tcBorders>
            <w:hideMark/>
          </w:tcPr>
          <w:p w14:paraId="5C87C261" w14:textId="77777777" w:rsidR="008778AC" w:rsidRPr="008778AC" w:rsidRDefault="008778AC" w:rsidP="008778AC">
            <w:pPr>
              <w:pStyle w:val="TAC"/>
              <w:rPr>
                <w:b/>
                <w:bCs/>
                <w:sz w:val="16"/>
                <w:szCs w:val="16"/>
                <w:lang w:eastAsia="sv-SE"/>
              </w:rPr>
            </w:pPr>
            <w:r w:rsidRPr="008778AC">
              <w:rPr>
                <w:b/>
                <w:bCs/>
                <w:sz w:val="16"/>
                <w:szCs w:val="16"/>
                <w:lang w:eastAsia="sv-SE"/>
              </w:rPr>
              <w:t>2.8</w:t>
            </w:r>
          </w:p>
        </w:tc>
        <w:tc>
          <w:tcPr>
            <w:tcW w:w="1251" w:type="dxa"/>
            <w:tcBorders>
              <w:top w:val="single" w:sz="4" w:space="0" w:color="auto"/>
              <w:left w:val="single" w:sz="4" w:space="0" w:color="auto"/>
              <w:bottom w:val="single" w:sz="4" w:space="0" w:color="auto"/>
              <w:right w:val="single" w:sz="4" w:space="0" w:color="auto"/>
            </w:tcBorders>
            <w:hideMark/>
          </w:tcPr>
          <w:p w14:paraId="5F38F3B4" w14:textId="77777777" w:rsidR="008778AC" w:rsidRPr="008778AC" w:rsidRDefault="008778AC" w:rsidP="008778AC">
            <w:pPr>
              <w:pStyle w:val="TAC"/>
              <w:rPr>
                <w:sz w:val="16"/>
                <w:szCs w:val="16"/>
                <w:lang w:eastAsia="sv-SE"/>
              </w:rPr>
            </w:pPr>
            <w:r w:rsidRPr="008778AC">
              <w:rPr>
                <w:sz w:val="16"/>
                <w:szCs w:val="16"/>
                <w:lang w:eastAsia="sv-SE"/>
              </w:rPr>
              <w:t>IMD5</w:t>
            </w:r>
          </w:p>
        </w:tc>
      </w:tr>
      <w:tr w:rsidR="008778AC" w:rsidRPr="008778AC" w14:paraId="05E5302D" w14:textId="77777777" w:rsidTr="008778AC">
        <w:trPr>
          <w:gridAfter w:val="1"/>
          <w:wAfter w:w="25" w:type="dxa"/>
          <w:trHeight w:val="54"/>
          <w:jc w:val="center"/>
        </w:trPr>
        <w:tc>
          <w:tcPr>
            <w:tcW w:w="1905" w:type="dxa"/>
            <w:vMerge/>
            <w:tcBorders>
              <w:top w:val="single" w:sz="4" w:space="0" w:color="auto"/>
              <w:left w:val="single" w:sz="4" w:space="0" w:color="auto"/>
              <w:bottom w:val="single" w:sz="4" w:space="0" w:color="auto"/>
              <w:right w:val="single" w:sz="4" w:space="0" w:color="auto"/>
            </w:tcBorders>
            <w:vAlign w:val="center"/>
            <w:hideMark/>
          </w:tcPr>
          <w:p w14:paraId="01AED090" w14:textId="77777777" w:rsidR="008778AC" w:rsidRPr="008778AC" w:rsidRDefault="008778AC" w:rsidP="008778AC">
            <w:pPr>
              <w:spacing w:after="0"/>
              <w:rPr>
                <w:rFonts w:ascii="Arial" w:hAnsi="Arial"/>
                <w:sz w:val="16"/>
                <w:szCs w:val="16"/>
                <w:lang w:eastAsia="sv-SE"/>
              </w:rPr>
            </w:pPr>
          </w:p>
        </w:tc>
        <w:tc>
          <w:tcPr>
            <w:tcW w:w="867" w:type="dxa"/>
            <w:tcBorders>
              <w:top w:val="single" w:sz="4" w:space="0" w:color="auto"/>
              <w:left w:val="single" w:sz="4" w:space="0" w:color="auto"/>
              <w:bottom w:val="single" w:sz="4" w:space="0" w:color="auto"/>
              <w:right w:val="single" w:sz="4" w:space="0" w:color="auto"/>
            </w:tcBorders>
            <w:hideMark/>
          </w:tcPr>
          <w:p w14:paraId="2A83CA3A" w14:textId="77777777" w:rsidR="008778AC" w:rsidRPr="008778AC" w:rsidRDefault="008778AC" w:rsidP="008778AC">
            <w:pPr>
              <w:pStyle w:val="TAC"/>
              <w:rPr>
                <w:sz w:val="16"/>
                <w:szCs w:val="16"/>
                <w:lang w:eastAsia="sv-SE"/>
              </w:rPr>
            </w:pPr>
            <w:r w:rsidRPr="008778AC">
              <w:rPr>
                <w:sz w:val="16"/>
                <w:szCs w:val="16"/>
                <w:lang w:eastAsia="sv-SE"/>
              </w:rPr>
              <w:t>n66</w:t>
            </w:r>
          </w:p>
        </w:tc>
        <w:tc>
          <w:tcPr>
            <w:tcW w:w="1066" w:type="dxa"/>
            <w:tcBorders>
              <w:top w:val="single" w:sz="4" w:space="0" w:color="auto"/>
              <w:left w:val="single" w:sz="4" w:space="0" w:color="auto"/>
              <w:bottom w:val="single" w:sz="4" w:space="0" w:color="auto"/>
              <w:right w:val="single" w:sz="4" w:space="0" w:color="auto"/>
            </w:tcBorders>
            <w:noWrap/>
            <w:hideMark/>
          </w:tcPr>
          <w:p w14:paraId="1CF1E978" w14:textId="77777777" w:rsidR="008778AC" w:rsidRPr="008778AC" w:rsidRDefault="008778AC" w:rsidP="008778AC">
            <w:pPr>
              <w:pStyle w:val="TAC"/>
              <w:rPr>
                <w:sz w:val="16"/>
                <w:szCs w:val="16"/>
                <w:lang w:eastAsia="sv-SE"/>
              </w:rPr>
            </w:pPr>
            <w:r w:rsidRPr="008778AC">
              <w:rPr>
                <w:sz w:val="16"/>
                <w:szCs w:val="16"/>
                <w:lang w:eastAsia="sv-SE"/>
              </w:rPr>
              <w:t>1750</w:t>
            </w:r>
          </w:p>
        </w:tc>
        <w:tc>
          <w:tcPr>
            <w:tcW w:w="747" w:type="dxa"/>
            <w:tcBorders>
              <w:top w:val="single" w:sz="4" w:space="0" w:color="auto"/>
              <w:left w:val="single" w:sz="4" w:space="0" w:color="auto"/>
              <w:bottom w:val="single" w:sz="4" w:space="0" w:color="auto"/>
              <w:right w:val="single" w:sz="4" w:space="0" w:color="auto"/>
            </w:tcBorders>
            <w:noWrap/>
            <w:hideMark/>
          </w:tcPr>
          <w:p w14:paraId="07965546" w14:textId="77777777" w:rsidR="008778AC" w:rsidRPr="008778AC" w:rsidRDefault="008778AC" w:rsidP="008778AC">
            <w:pPr>
              <w:pStyle w:val="TAC"/>
              <w:rPr>
                <w:sz w:val="16"/>
                <w:szCs w:val="16"/>
                <w:lang w:eastAsia="sv-SE"/>
              </w:rPr>
            </w:pPr>
            <w:r w:rsidRPr="008778AC">
              <w:rPr>
                <w:sz w:val="16"/>
                <w:szCs w:val="16"/>
                <w:lang w:eastAsia="sv-SE"/>
              </w:rPr>
              <w:t>5</w:t>
            </w:r>
          </w:p>
        </w:tc>
        <w:tc>
          <w:tcPr>
            <w:tcW w:w="620" w:type="dxa"/>
            <w:tcBorders>
              <w:top w:val="single" w:sz="4" w:space="0" w:color="auto"/>
              <w:left w:val="single" w:sz="4" w:space="0" w:color="auto"/>
              <w:bottom w:val="single" w:sz="4" w:space="0" w:color="auto"/>
              <w:right w:val="single" w:sz="4" w:space="0" w:color="auto"/>
            </w:tcBorders>
            <w:noWrap/>
            <w:hideMark/>
          </w:tcPr>
          <w:p w14:paraId="2D520625" w14:textId="77777777" w:rsidR="008778AC" w:rsidRPr="008778AC" w:rsidRDefault="008778AC" w:rsidP="008778AC">
            <w:pPr>
              <w:pStyle w:val="TAC"/>
              <w:rPr>
                <w:sz w:val="16"/>
                <w:szCs w:val="16"/>
                <w:lang w:eastAsia="sv-SE"/>
              </w:rPr>
            </w:pPr>
            <w:r w:rsidRPr="008778AC">
              <w:rPr>
                <w:sz w:val="16"/>
                <w:szCs w:val="16"/>
                <w:lang w:eastAsia="sv-SE"/>
              </w:rPr>
              <w:t>25</w:t>
            </w:r>
          </w:p>
        </w:tc>
        <w:tc>
          <w:tcPr>
            <w:tcW w:w="1196" w:type="dxa"/>
            <w:tcBorders>
              <w:top w:val="single" w:sz="4" w:space="0" w:color="auto"/>
              <w:left w:val="single" w:sz="4" w:space="0" w:color="auto"/>
              <w:bottom w:val="single" w:sz="4" w:space="0" w:color="auto"/>
              <w:right w:val="single" w:sz="4" w:space="0" w:color="auto"/>
            </w:tcBorders>
            <w:noWrap/>
            <w:hideMark/>
          </w:tcPr>
          <w:p w14:paraId="3EC27742" w14:textId="77777777" w:rsidR="008778AC" w:rsidRPr="008778AC" w:rsidRDefault="008778AC" w:rsidP="008778AC">
            <w:pPr>
              <w:pStyle w:val="TAC"/>
              <w:rPr>
                <w:sz w:val="16"/>
                <w:szCs w:val="16"/>
                <w:lang w:eastAsia="sv-SE"/>
              </w:rPr>
            </w:pPr>
            <w:r w:rsidRPr="008778AC">
              <w:rPr>
                <w:sz w:val="16"/>
                <w:szCs w:val="16"/>
                <w:lang w:eastAsia="sv-SE"/>
              </w:rPr>
              <w:t>2150</w:t>
            </w:r>
          </w:p>
        </w:tc>
        <w:tc>
          <w:tcPr>
            <w:tcW w:w="794" w:type="dxa"/>
            <w:tcBorders>
              <w:top w:val="single" w:sz="4" w:space="0" w:color="auto"/>
              <w:left w:val="single" w:sz="4" w:space="0" w:color="auto"/>
              <w:bottom w:val="single" w:sz="4" w:space="0" w:color="auto"/>
              <w:right w:val="single" w:sz="4" w:space="0" w:color="auto"/>
            </w:tcBorders>
            <w:hideMark/>
          </w:tcPr>
          <w:p w14:paraId="4565F332" w14:textId="77777777" w:rsidR="008778AC" w:rsidRPr="008778AC" w:rsidRDefault="008778AC" w:rsidP="008778AC">
            <w:pPr>
              <w:pStyle w:val="TAC"/>
              <w:rPr>
                <w:b/>
                <w:bCs/>
                <w:sz w:val="16"/>
                <w:szCs w:val="16"/>
                <w:lang w:eastAsia="sv-SE"/>
              </w:rPr>
            </w:pPr>
            <w:r w:rsidRPr="008778AC">
              <w:rPr>
                <w:b/>
                <w:bCs/>
                <w:sz w:val="16"/>
                <w:szCs w:val="16"/>
                <w:lang w:eastAsia="sv-SE"/>
              </w:rPr>
              <w:t>4</w:t>
            </w:r>
          </w:p>
        </w:tc>
        <w:tc>
          <w:tcPr>
            <w:tcW w:w="1251" w:type="dxa"/>
            <w:tcBorders>
              <w:top w:val="single" w:sz="4" w:space="0" w:color="auto"/>
              <w:left w:val="single" w:sz="4" w:space="0" w:color="auto"/>
              <w:bottom w:val="single" w:sz="4" w:space="0" w:color="auto"/>
              <w:right w:val="single" w:sz="4" w:space="0" w:color="auto"/>
            </w:tcBorders>
            <w:hideMark/>
          </w:tcPr>
          <w:p w14:paraId="732FA54B" w14:textId="77777777" w:rsidR="008778AC" w:rsidRPr="008778AC" w:rsidRDefault="008778AC" w:rsidP="008778AC">
            <w:pPr>
              <w:pStyle w:val="TAC"/>
              <w:rPr>
                <w:sz w:val="16"/>
                <w:szCs w:val="16"/>
                <w:lang w:eastAsia="sv-SE"/>
              </w:rPr>
            </w:pPr>
            <w:r w:rsidRPr="008778AC">
              <w:rPr>
                <w:sz w:val="16"/>
                <w:szCs w:val="16"/>
                <w:lang w:eastAsia="sv-SE"/>
              </w:rPr>
              <w:t>IMD5</w:t>
            </w:r>
          </w:p>
        </w:tc>
      </w:tr>
    </w:tbl>
    <w:p w14:paraId="490999A6" w14:textId="77777777" w:rsidR="008778AC" w:rsidRPr="00045592" w:rsidRDefault="008778AC" w:rsidP="008778AC">
      <w:pPr>
        <w:pStyle w:val="ListParagraph"/>
        <w:overflowPunct/>
        <w:autoSpaceDE/>
        <w:autoSpaceDN/>
        <w:adjustRightInd/>
        <w:spacing w:after="120"/>
        <w:ind w:left="720" w:firstLineChars="0" w:firstLine="0"/>
        <w:textAlignment w:val="auto"/>
        <w:rPr>
          <w:rFonts w:eastAsia="SimSun"/>
          <w:color w:val="0070C0"/>
          <w:szCs w:val="24"/>
          <w:lang w:eastAsia="zh-CN"/>
        </w:rPr>
      </w:pPr>
    </w:p>
    <w:p w14:paraId="05E31B15" w14:textId="49EFEA25" w:rsidR="00DD19DE" w:rsidRPr="00E24667" w:rsidRDefault="00DD19DE" w:rsidP="00DD19DE">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r w:rsidR="008778AC" w:rsidRPr="008778AC">
        <w:rPr>
          <w:rFonts w:eastAsia="SimSun"/>
          <w:color w:val="0070C0"/>
          <w:szCs w:val="24"/>
          <w:lang w:eastAsia="zh-CN"/>
        </w:rPr>
        <w:t xml:space="preserve">: </w:t>
      </w:r>
      <w:r w:rsidR="008778AC" w:rsidRPr="008778AC">
        <w:rPr>
          <w:rFonts w:eastAsia="SimSun"/>
          <w:szCs w:val="24"/>
          <w:lang w:eastAsia="zh-CN"/>
        </w:rPr>
        <w:t>Crosscheck MSD test point and value with experts and capture in draft CR</w:t>
      </w:r>
    </w:p>
    <w:p w14:paraId="76E44693" w14:textId="77777777" w:rsidR="00E24667" w:rsidRDefault="00E24667" w:rsidP="00E24667">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Companies comment</w:t>
      </w:r>
    </w:p>
    <w:p w14:paraId="2E74771B" w14:textId="52030B67" w:rsidR="00E24667" w:rsidRPr="00CE254A" w:rsidRDefault="00C32259" w:rsidP="00E24667">
      <w:pPr>
        <w:spacing w:after="120"/>
        <w:rPr>
          <w:szCs w:val="24"/>
          <w:lang w:eastAsia="zh-CN"/>
        </w:rPr>
      </w:pPr>
      <w:r w:rsidRPr="00CE254A">
        <w:rPr>
          <w:szCs w:val="24"/>
          <w:lang w:eastAsia="zh-CN"/>
        </w:rPr>
        <w:t xml:space="preserve">Skyworks: follow up of WF on test point last meeting </w:t>
      </w:r>
    </w:p>
    <w:p w14:paraId="59D95119" w14:textId="643B4E1F" w:rsidR="00C32259" w:rsidRPr="00CE254A" w:rsidRDefault="00C32259" w:rsidP="00E24667">
      <w:pPr>
        <w:spacing w:after="120"/>
        <w:rPr>
          <w:szCs w:val="24"/>
          <w:lang w:eastAsia="zh-CN"/>
        </w:rPr>
      </w:pPr>
      <w:r w:rsidRPr="00CE254A">
        <w:rPr>
          <w:szCs w:val="24"/>
          <w:lang w:eastAsia="zh-CN"/>
        </w:rPr>
        <w:t>AT&amp;T: capture that this issue may exist in legacy release.</w:t>
      </w:r>
    </w:p>
    <w:p w14:paraId="2D407842" w14:textId="2B09A8A9" w:rsidR="00E24667" w:rsidRPr="00CE254A" w:rsidRDefault="00E24667" w:rsidP="00E24667">
      <w:pPr>
        <w:pStyle w:val="ListParagraph"/>
        <w:numPr>
          <w:ilvl w:val="0"/>
          <w:numId w:val="4"/>
        </w:numPr>
        <w:overflowPunct/>
        <w:autoSpaceDE/>
        <w:autoSpaceDN/>
        <w:adjustRightInd/>
        <w:spacing w:after="120"/>
        <w:ind w:left="720" w:firstLineChars="0"/>
        <w:textAlignment w:val="auto"/>
        <w:rPr>
          <w:rFonts w:eastAsia="SimSun"/>
          <w:szCs w:val="24"/>
          <w:highlight w:val="green"/>
          <w:lang w:eastAsia="zh-CN"/>
        </w:rPr>
      </w:pPr>
      <w:r w:rsidRPr="00CE254A">
        <w:rPr>
          <w:rFonts w:eastAsia="SimSun"/>
          <w:szCs w:val="24"/>
          <w:highlight w:val="green"/>
          <w:lang w:eastAsia="zh-CN"/>
        </w:rPr>
        <w:t>Agreements</w:t>
      </w:r>
      <w:r w:rsidR="00C32259" w:rsidRPr="00CE254A">
        <w:rPr>
          <w:rFonts w:eastAsia="SimSun"/>
          <w:szCs w:val="24"/>
          <w:highlight w:val="green"/>
          <w:lang w:eastAsia="zh-CN"/>
        </w:rPr>
        <w:t xml:space="preserve">: </w:t>
      </w:r>
    </w:p>
    <w:p w14:paraId="25076F77" w14:textId="18805791" w:rsidR="00C32259" w:rsidRPr="00CE254A" w:rsidRDefault="00C32259" w:rsidP="00E24667">
      <w:pPr>
        <w:pStyle w:val="ListParagraph"/>
        <w:numPr>
          <w:ilvl w:val="0"/>
          <w:numId w:val="4"/>
        </w:numPr>
        <w:overflowPunct/>
        <w:autoSpaceDE/>
        <w:autoSpaceDN/>
        <w:adjustRightInd/>
        <w:spacing w:after="120"/>
        <w:ind w:left="720" w:firstLineChars="0"/>
        <w:textAlignment w:val="auto"/>
        <w:rPr>
          <w:rFonts w:eastAsia="SimSun"/>
          <w:szCs w:val="24"/>
          <w:highlight w:val="green"/>
          <w:lang w:eastAsia="zh-CN"/>
        </w:rPr>
      </w:pPr>
      <w:r w:rsidRPr="00CE254A">
        <w:rPr>
          <w:rFonts w:eastAsia="SimSun"/>
          <w:szCs w:val="24"/>
          <w:highlight w:val="green"/>
          <w:lang w:eastAsia="zh-CN"/>
        </w:rPr>
        <w:t>WF: captures missing test points in lower releases</w:t>
      </w:r>
    </w:p>
    <w:p w14:paraId="0EAC20D5" w14:textId="17E5A44D" w:rsidR="00C32259" w:rsidRPr="00CE254A" w:rsidRDefault="00C32259" w:rsidP="00E24667">
      <w:pPr>
        <w:pStyle w:val="ListParagraph"/>
        <w:numPr>
          <w:ilvl w:val="0"/>
          <w:numId w:val="4"/>
        </w:numPr>
        <w:overflowPunct/>
        <w:autoSpaceDE/>
        <w:autoSpaceDN/>
        <w:adjustRightInd/>
        <w:spacing w:after="120"/>
        <w:ind w:left="720" w:firstLineChars="0"/>
        <w:textAlignment w:val="auto"/>
        <w:rPr>
          <w:rFonts w:eastAsia="SimSun"/>
          <w:szCs w:val="24"/>
          <w:highlight w:val="green"/>
          <w:lang w:val="en-US" w:eastAsia="zh-CN"/>
        </w:rPr>
      </w:pPr>
      <w:r w:rsidRPr="00CE254A">
        <w:rPr>
          <w:rFonts w:eastAsia="SimSun"/>
          <w:szCs w:val="24"/>
          <w:highlight w:val="green"/>
          <w:lang w:val="en-US" w:eastAsia="zh-CN"/>
        </w:rPr>
        <w:t>Draft CR captures MSD values for R18 band combinations.</w:t>
      </w:r>
    </w:p>
    <w:p w14:paraId="38D0CE13" w14:textId="2C988A3E" w:rsidR="008778AC" w:rsidRPr="00805BE8" w:rsidRDefault="008778AC" w:rsidP="008778AC">
      <w:pPr>
        <w:pStyle w:val="Heading3"/>
        <w:rPr>
          <w:sz w:val="24"/>
          <w:szCs w:val="16"/>
        </w:rPr>
      </w:pPr>
      <w:r w:rsidRPr="00805BE8">
        <w:rPr>
          <w:sz w:val="24"/>
          <w:szCs w:val="16"/>
        </w:rPr>
        <w:t>Sub-</w:t>
      </w:r>
      <w:r>
        <w:rPr>
          <w:sz w:val="24"/>
          <w:szCs w:val="16"/>
        </w:rPr>
        <w:t>topic</w:t>
      </w:r>
      <w:r w:rsidRPr="00805BE8">
        <w:rPr>
          <w:sz w:val="24"/>
          <w:szCs w:val="16"/>
        </w:rPr>
        <w:t xml:space="preserve"> </w:t>
      </w:r>
      <w:r>
        <w:rPr>
          <w:sz w:val="24"/>
          <w:szCs w:val="16"/>
        </w:rPr>
        <w:t>3</w:t>
      </w:r>
      <w:r w:rsidRPr="00805BE8">
        <w:rPr>
          <w:sz w:val="24"/>
          <w:szCs w:val="16"/>
        </w:rPr>
        <w:t>-</w:t>
      </w:r>
      <w:r>
        <w:rPr>
          <w:sz w:val="24"/>
          <w:szCs w:val="16"/>
        </w:rPr>
        <w:t>3:</w:t>
      </w:r>
    </w:p>
    <w:p w14:paraId="3D7E8D63" w14:textId="77777777" w:rsidR="008778AC" w:rsidRPr="009415B0" w:rsidRDefault="008778AC" w:rsidP="008778AC">
      <w:pPr>
        <w:rPr>
          <w:i/>
          <w:color w:val="0070C0"/>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w:t>
      </w:r>
      <w:r>
        <w:rPr>
          <w:i/>
          <w:color w:val="0070C0"/>
          <w:lang w:val="en-US" w:eastAsia="zh-CN"/>
        </w:rPr>
        <w:t xml:space="preserve">: </w:t>
      </w:r>
      <w:r w:rsidRPr="008778AC">
        <w:rPr>
          <w:iCs/>
          <w:lang w:val="en-US" w:eastAsia="zh-CN"/>
        </w:rPr>
        <w:t xml:space="preserve">MSD due to IMD overlapping with </w:t>
      </w:r>
      <w:proofErr w:type="spellStart"/>
      <w:r w:rsidRPr="008778AC">
        <w:rPr>
          <w:iCs/>
          <w:lang w:val="en-US" w:eastAsia="zh-CN"/>
        </w:rPr>
        <w:t>Scell</w:t>
      </w:r>
      <w:proofErr w:type="spellEnd"/>
      <w:r>
        <w:rPr>
          <w:iCs/>
          <w:lang w:val="en-US" w:eastAsia="zh-CN"/>
        </w:rPr>
        <w:t xml:space="preserve"> intra-band ENDC f</w:t>
      </w:r>
      <w:r w:rsidRPr="008778AC">
        <w:rPr>
          <w:iCs/>
          <w:lang w:val="en-US" w:eastAsia="zh-CN"/>
        </w:rPr>
        <w:t>or DC_2A-(n)66AA</w:t>
      </w:r>
    </w:p>
    <w:p w14:paraId="79F1D545" w14:textId="2E4DCF2B" w:rsidR="008778AC" w:rsidRPr="00045592" w:rsidRDefault="008778AC" w:rsidP="008778AC">
      <w:pPr>
        <w:rPr>
          <w:b/>
          <w:color w:val="0070C0"/>
          <w:u w:val="single"/>
          <w:lang w:eastAsia="ko-KR"/>
        </w:rPr>
      </w:pPr>
      <w:r w:rsidRPr="00045592">
        <w:rPr>
          <w:b/>
          <w:color w:val="0070C0"/>
          <w:u w:val="single"/>
          <w:lang w:eastAsia="ko-KR"/>
        </w:rPr>
        <w:t xml:space="preserve">Issue </w:t>
      </w:r>
      <w:r w:rsidR="00FE3065">
        <w:rPr>
          <w:b/>
          <w:color w:val="0070C0"/>
          <w:u w:val="single"/>
          <w:lang w:eastAsia="ko-KR"/>
        </w:rPr>
        <w:t>3</w:t>
      </w:r>
      <w:r w:rsidRPr="00045592">
        <w:rPr>
          <w:b/>
          <w:color w:val="0070C0"/>
          <w:u w:val="single"/>
          <w:lang w:eastAsia="ko-KR"/>
        </w:rPr>
        <w:t>-</w:t>
      </w:r>
      <w:r w:rsidR="00FE3065">
        <w:rPr>
          <w:b/>
          <w:color w:val="0070C0"/>
          <w:u w:val="single"/>
          <w:lang w:eastAsia="ko-KR"/>
        </w:rPr>
        <w:t>3</w:t>
      </w:r>
      <w:r w:rsidRPr="00045592">
        <w:rPr>
          <w:b/>
          <w:color w:val="0070C0"/>
          <w:u w:val="single"/>
          <w:lang w:eastAsia="ko-KR"/>
        </w:rPr>
        <w:t xml:space="preserve">: </w:t>
      </w:r>
      <w:r w:rsidRPr="008778AC">
        <w:rPr>
          <w:b/>
          <w:color w:val="0070C0"/>
          <w:u w:val="single"/>
          <w:lang w:eastAsia="ko-KR"/>
        </w:rPr>
        <w:t xml:space="preserve">MSD for </w:t>
      </w:r>
      <w:r w:rsidR="00FE3065" w:rsidRPr="00FE3065">
        <w:rPr>
          <w:b/>
          <w:color w:val="0070C0"/>
          <w:u w:val="single"/>
          <w:lang w:eastAsia="ko-KR"/>
        </w:rPr>
        <w:t>DC_48A-(n)12AA</w:t>
      </w:r>
    </w:p>
    <w:p w14:paraId="08BE9794" w14:textId="62FC48AF" w:rsidR="00FE3065" w:rsidRPr="00FE3065" w:rsidRDefault="008778AC" w:rsidP="00FE3065">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r>
        <w:rPr>
          <w:rFonts w:eastAsia="SimSun"/>
          <w:color w:val="0070C0"/>
          <w:szCs w:val="24"/>
          <w:lang w:eastAsia="zh-CN"/>
        </w:rPr>
        <w:t xml:space="preserve">: </w:t>
      </w:r>
      <w:r w:rsidR="00FE3065" w:rsidRPr="00FE3065">
        <w:rPr>
          <w:b/>
          <w:bCs/>
          <w:sz w:val="16"/>
          <w:szCs w:val="16"/>
        </w:rPr>
        <w:t>For DC_48A-(n)12AA, adopt the following three-band MSD test point for Table 7.3B.2.3.5.2-1.</w:t>
      </w:r>
    </w:p>
    <w:tbl>
      <w:tblPr>
        <w:tblW w:w="82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5"/>
        <w:gridCol w:w="867"/>
        <w:gridCol w:w="850"/>
        <w:gridCol w:w="747"/>
        <w:gridCol w:w="620"/>
        <w:gridCol w:w="1196"/>
        <w:gridCol w:w="794"/>
        <w:gridCol w:w="1251"/>
        <w:gridCol w:w="36"/>
      </w:tblGrid>
      <w:tr w:rsidR="00FE3065" w:rsidRPr="008778AC" w14:paraId="60308039" w14:textId="77777777" w:rsidTr="0074077A">
        <w:trPr>
          <w:trHeight w:val="231"/>
          <w:tblHeader/>
          <w:jc w:val="center"/>
        </w:trPr>
        <w:tc>
          <w:tcPr>
            <w:tcW w:w="8266" w:type="dxa"/>
            <w:gridSpan w:val="9"/>
            <w:tcBorders>
              <w:top w:val="single" w:sz="4" w:space="0" w:color="auto"/>
              <w:left w:val="single" w:sz="4" w:space="0" w:color="auto"/>
              <w:bottom w:val="single" w:sz="4" w:space="0" w:color="auto"/>
              <w:right w:val="single" w:sz="4" w:space="0" w:color="auto"/>
            </w:tcBorders>
            <w:hideMark/>
          </w:tcPr>
          <w:p w14:paraId="12C9BBA6" w14:textId="77777777" w:rsidR="00FE3065" w:rsidRPr="008778AC" w:rsidRDefault="00FE3065" w:rsidP="0074077A">
            <w:pPr>
              <w:pStyle w:val="TAH"/>
              <w:rPr>
                <w:sz w:val="16"/>
                <w:szCs w:val="16"/>
                <w:lang w:eastAsia="sv-SE"/>
              </w:rPr>
            </w:pPr>
            <w:r w:rsidRPr="008778AC">
              <w:rPr>
                <w:sz w:val="16"/>
                <w:szCs w:val="16"/>
                <w:lang w:eastAsia="sv-SE"/>
              </w:rPr>
              <w:lastRenderedPageBreak/>
              <w:t>NR or E-UTRA Band / Channel bandwidth / NRB / MSD</w:t>
            </w:r>
          </w:p>
        </w:tc>
      </w:tr>
      <w:tr w:rsidR="00FE3065" w:rsidRPr="008778AC" w14:paraId="1D733626" w14:textId="77777777" w:rsidTr="0074077A">
        <w:trPr>
          <w:gridAfter w:val="1"/>
          <w:wAfter w:w="36" w:type="dxa"/>
          <w:trHeight w:val="231"/>
          <w:tblHeader/>
          <w:jc w:val="center"/>
        </w:trPr>
        <w:tc>
          <w:tcPr>
            <w:tcW w:w="1905" w:type="dxa"/>
            <w:tcBorders>
              <w:top w:val="single" w:sz="4" w:space="0" w:color="auto"/>
              <w:left w:val="single" w:sz="4" w:space="0" w:color="auto"/>
              <w:bottom w:val="single" w:sz="4" w:space="0" w:color="auto"/>
              <w:right w:val="single" w:sz="4" w:space="0" w:color="auto"/>
            </w:tcBorders>
            <w:hideMark/>
          </w:tcPr>
          <w:p w14:paraId="3FB3ECC0" w14:textId="77777777" w:rsidR="00FE3065" w:rsidRPr="008778AC" w:rsidRDefault="00FE3065" w:rsidP="0074077A">
            <w:pPr>
              <w:pStyle w:val="TAH"/>
              <w:rPr>
                <w:sz w:val="16"/>
                <w:szCs w:val="16"/>
                <w:lang w:eastAsia="sv-SE"/>
              </w:rPr>
            </w:pPr>
            <w:r w:rsidRPr="008778AC">
              <w:rPr>
                <w:sz w:val="16"/>
                <w:szCs w:val="16"/>
                <w:lang w:eastAsia="sv-SE"/>
              </w:rPr>
              <w:t>EN-DC Configuration</w:t>
            </w:r>
          </w:p>
        </w:tc>
        <w:tc>
          <w:tcPr>
            <w:tcW w:w="867" w:type="dxa"/>
            <w:tcBorders>
              <w:top w:val="single" w:sz="4" w:space="0" w:color="auto"/>
              <w:left w:val="single" w:sz="4" w:space="0" w:color="auto"/>
              <w:bottom w:val="single" w:sz="4" w:space="0" w:color="auto"/>
              <w:right w:val="single" w:sz="4" w:space="0" w:color="auto"/>
            </w:tcBorders>
            <w:hideMark/>
          </w:tcPr>
          <w:p w14:paraId="748E6268" w14:textId="77777777" w:rsidR="00FE3065" w:rsidRPr="008778AC" w:rsidRDefault="00FE3065" w:rsidP="0074077A">
            <w:pPr>
              <w:pStyle w:val="TAH"/>
              <w:rPr>
                <w:sz w:val="16"/>
                <w:szCs w:val="16"/>
                <w:lang w:eastAsia="sv-SE"/>
              </w:rPr>
            </w:pPr>
            <w:r w:rsidRPr="008778AC">
              <w:rPr>
                <w:sz w:val="16"/>
                <w:szCs w:val="16"/>
                <w:lang w:eastAsia="sv-SE"/>
              </w:rPr>
              <w:t>EUTRA / NR band</w:t>
            </w:r>
          </w:p>
        </w:tc>
        <w:tc>
          <w:tcPr>
            <w:tcW w:w="850" w:type="dxa"/>
            <w:tcBorders>
              <w:top w:val="single" w:sz="4" w:space="0" w:color="auto"/>
              <w:left w:val="single" w:sz="4" w:space="0" w:color="auto"/>
              <w:bottom w:val="single" w:sz="4" w:space="0" w:color="auto"/>
              <w:right w:val="single" w:sz="4" w:space="0" w:color="auto"/>
            </w:tcBorders>
            <w:hideMark/>
          </w:tcPr>
          <w:p w14:paraId="156215C3" w14:textId="77777777" w:rsidR="00FE3065" w:rsidRPr="008778AC" w:rsidRDefault="00FE3065" w:rsidP="0074077A">
            <w:pPr>
              <w:pStyle w:val="TAH"/>
              <w:rPr>
                <w:sz w:val="16"/>
                <w:szCs w:val="16"/>
                <w:lang w:eastAsia="sv-SE"/>
              </w:rPr>
            </w:pPr>
            <w:r w:rsidRPr="008778AC">
              <w:rPr>
                <w:sz w:val="16"/>
                <w:szCs w:val="16"/>
                <w:lang w:eastAsia="sv-SE"/>
              </w:rPr>
              <w:t>UL F</w:t>
            </w:r>
            <w:r w:rsidRPr="008778AC">
              <w:rPr>
                <w:sz w:val="16"/>
                <w:szCs w:val="16"/>
                <w:vertAlign w:val="subscript"/>
                <w:lang w:eastAsia="sv-SE"/>
              </w:rPr>
              <w:t>c</w:t>
            </w:r>
            <w:r w:rsidRPr="008778AC">
              <w:rPr>
                <w:sz w:val="16"/>
                <w:szCs w:val="16"/>
                <w:lang w:eastAsia="sv-SE"/>
              </w:rPr>
              <w:t xml:space="preserve"> </w:t>
            </w:r>
            <w:r w:rsidRPr="008778AC">
              <w:rPr>
                <w:sz w:val="16"/>
                <w:szCs w:val="16"/>
                <w:lang w:eastAsia="sv-SE"/>
              </w:rPr>
              <w:br/>
              <w:t>(MHz)</w:t>
            </w:r>
          </w:p>
        </w:tc>
        <w:tc>
          <w:tcPr>
            <w:tcW w:w="747" w:type="dxa"/>
            <w:tcBorders>
              <w:top w:val="single" w:sz="4" w:space="0" w:color="auto"/>
              <w:left w:val="single" w:sz="4" w:space="0" w:color="auto"/>
              <w:bottom w:val="single" w:sz="4" w:space="0" w:color="auto"/>
              <w:right w:val="single" w:sz="4" w:space="0" w:color="auto"/>
            </w:tcBorders>
            <w:hideMark/>
          </w:tcPr>
          <w:p w14:paraId="6EE9958E" w14:textId="77777777" w:rsidR="00FE3065" w:rsidRPr="008778AC" w:rsidRDefault="00FE3065" w:rsidP="0074077A">
            <w:pPr>
              <w:pStyle w:val="TAH"/>
              <w:rPr>
                <w:sz w:val="16"/>
                <w:szCs w:val="16"/>
                <w:lang w:eastAsia="sv-SE"/>
              </w:rPr>
            </w:pPr>
            <w:r w:rsidRPr="008778AC">
              <w:rPr>
                <w:sz w:val="16"/>
                <w:szCs w:val="16"/>
                <w:lang w:eastAsia="sv-SE"/>
              </w:rPr>
              <w:t xml:space="preserve">UL/DL BW </w:t>
            </w:r>
            <w:r w:rsidRPr="008778AC">
              <w:rPr>
                <w:sz w:val="16"/>
                <w:szCs w:val="16"/>
                <w:lang w:eastAsia="sv-SE"/>
              </w:rPr>
              <w:br/>
              <w:t>(MHz)</w:t>
            </w:r>
          </w:p>
        </w:tc>
        <w:tc>
          <w:tcPr>
            <w:tcW w:w="620" w:type="dxa"/>
            <w:tcBorders>
              <w:top w:val="single" w:sz="4" w:space="0" w:color="auto"/>
              <w:left w:val="single" w:sz="4" w:space="0" w:color="auto"/>
              <w:bottom w:val="single" w:sz="4" w:space="0" w:color="auto"/>
              <w:right w:val="single" w:sz="4" w:space="0" w:color="auto"/>
            </w:tcBorders>
            <w:hideMark/>
          </w:tcPr>
          <w:p w14:paraId="121B5FE0" w14:textId="77777777" w:rsidR="00FE3065" w:rsidRPr="008778AC" w:rsidRDefault="00FE3065" w:rsidP="0074077A">
            <w:pPr>
              <w:pStyle w:val="TAH"/>
              <w:rPr>
                <w:sz w:val="16"/>
                <w:szCs w:val="16"/>
                <w:lang w:eastAsia="sv-SE"/>
              </w:rPr>
            </w:pPr>
            <w:r w:rsidRPr="008778AC">
              <w:rPr>
                <w:sz w:val="16"/>
                <w:szCs w:val="16"/>
                <w:lang w:eastAsia="sv-SE"/>
              </w:rPr>
              <w:t>UL</w:t>
            </w:r>
          </w:p>
          <w:p w14:paraId="3F39CE72" w14:textId="77777777" w:rsidR="00FE3065" w:rsidRPr="008778AC" w:rsidRDefault="00FE3065" w:rsidP="0074077A">
            <w:pPr>
              <w:pStyle w:val="TAH"/>
              <w:rPr>
                <w:sz w:val="16"/>
                <w:szCs w:val="16"/>
                <w:lang w:eastAsia="sv-SE"/>
              </w:rPr>
            </w:pPr>
            <w:r w:rsidRPr="008778AC">
              <w:rPr>
                <w:sz w:val="16"/>
                <w:szCs w:val="16"/>
                <w:lang w:eastAsia="sv-SE"/>
              </w:rPr>
              <w:t>L</w:t>
            </w:r>
            <w:r w:rsidRPr="008778AC">
              <w:rPr>
                <w:sz w:val="16"/>
                <w:szCs w:val="16"/>
                <w:vertAlign w:val="subscript"/>
                <w:lang w:eastAsia="sv-SE"/>
              </w:rPr>
              <w:t>CRB</w:t>
            </w:r>
          </w:p>
        </w:tc>
        <w:tc>
          <w:tcPr>
            <w:tcW w:w="1196" w:type="dxa"/>
            <w:tcBorders>
              <w:top w:val="single" w:sz="4" w:space="0" w:color="auto"/>
              <w:left w:val="single" w:sz="4" w:space="0" w:color="auto"/>
              <w:bottom w:val="single" w:sz="4" w:space="0" w:color="auto"/>
              <w:right w:val="single" w:sz="4" w:space="0" w:color="auto"/>
            </w:tcBorders>
            <w:hideMark/>
          </w:tcPr>
          <w:p w14:paraId="27B1BC7D" w14:textId="77777777" w:rsidR="00FE3065" w:rsidRPr="008778AC" w:rsidRDefault="00FE3065" w:rsidP="0074077A">
            <w:pPr>
              <w:pStyle w:val="TAH"/>
              <w:rPr>
                <w:sz w:val="16"/>
                <w:szCs w:val="16"/>
                <w:lang w:eastAsia="sv-SE"/>
              </w:rPr>
            </w:pPr>
            <w:r w:rsidRPr="008778AC">
              <w:rPr>
                <w:sz w:val="16"/>
                <w:szCs w:val="16"/>
                <w:lang w:eastAsia="sv-SE"/>
              </w:rPr>
              <w:t>DL F</w:t>
            </w:r>
            <w:r w:rsidRPr="008778AC">
              <w:rPr>
                <w:sz w:val="16"/>
                <w:szCs w:val="16"/>
                <w:vertAlign w:val="subscript"/>
                <w:lang w:eastAsia="sv-SE"/>
              </w:rPr>
              <w:t>c</w:t>
            </w:r>
            <w:r w:rsidRPr="008778AC">
              <w:rPr>
                <w:sz w:val="16"/>
                <w:szCs w:val="16"/>
                <w:lang w:eastAsia="sv-SE"/>
              </w:rPr>
              <w:t xml:space="preserve"> (MHz)</w:t>
            </w:r>
          </w:p>
        </w:tc>
        <w:tc>
          <w:tcPr>
            <w:tcW w:w="794" w:type="dxa"/>
            <w:tcBorders>
              <w:top w:val="single" w:sz="4" w:space="0" w:color="auto"/>
              <w:left w:val="single" w:sz="4" w:space="0" w:color="auto"/>
              <w:bottom w:val="single" w:sz="4" w:space="0" w:color="auto"/>
              <w:right w:val="single" w:sz="4" w:space="0" w:color="auto"/>
            </w:tcBorders>
            <w:hideMark/>
          </w:tcPr>
          <w:p w14:paraId="6898CF6A" w14:textId="77777777" w:rsidR="00FE3065" w:rsidRPr="008778AC" w:rsidRDefault="00FE3065" w:rsidP="0074077A">
            <w:pPr>
              <w:pStyle w:val="TAH"/>
              <w:rPr>
                <w:sz w:val="16"/>
                <w:szCs w:val="16"/>
                <w:lang w:eastAsia="sv-SE"/>
              </w:rPr>
            </w:pPr>
            <w:r w:rsidRPr="008778AC">
              <w:rPr>
                <w:sz w:val="16"/>
                <w:szCs w:val="16"/>
                <w:lang w:eastAsia="sv-SE"/>
              </w:rPr>
              <w:t xml:space="preserve">MSD </w:t>
            </w:r>
            <w:r w:rsidRPr="008778AC">
              <w:rPr>
                <w:sz w:val="16"/>
                <w:szCs w:val="16"/>
                <w:lang w:eastAsia="sv-SE"/>
              </w:rPr>
              <w:br/>
              <w:t>(dB)</w:t>
            </w:r>
          </w:p>
        </w:tc>
        <w:tc>
          <w:tcPr>
            <w:tcW w:w="1251" w:type="dxa"/>
            <w:tcBorders>
              <w:top w:val="single" w:sz="4" w:space="0" w:color="auto"/>
              <w:left w:val="single" w:sz="4" w:space="0" w:color="auto"/>
              <w:bottom w:val="single" w:sz="4" w:space="0" w:color="auto"/>
              <w:right w:val="single" w:sz="4" w:space="0" w:color="auto"/>
            </w:tcBorders>
            <w:hideMark/>
          </w:tcPr>
          <w:p w14:paraId="495A04B3" w14:textId="77777777" w:rsidR="00FE3065" w:rsidRPr="008778AC" w:rsidRDefault="00FE3065" w:rsidP="0074077A">
            <w:pPr>
              <w:pStyle w:val="TAH"/>
              <w:rPr>
                <w:sz w:val="16"/>
                <w:szCs w:val="16"/>
                <w:lang w:eastAsia="sv-SE"/>
              </w:rPr>
            </w:pPr>
            <w:r w:rsidRPr="008778AC">
              <w:rPr>
                <w:sz w:val="16"/>
                <w:szCs w:val="16"/>
                <w:lang w:eastAsia="sv-SE"/>
              </w:rPr>
              <w:t>IMD order</w:t>
            </w:r>
          </w:p>
        </w:tc>
      </w:tr>
      <w:tr w:rsidR="00FE3065" w:rsidRPr="008778AC" w14:paraId="253E3658" w14:textId="77777777" w:rsidTr="0074077A">
        <w:trPr>
          <w:gridAfter w:val="1"/>
          <w:wAfter w:w="36" w:type="dxa"/>
          <w:trHeight w:val="54"/>
          <w:jc w:val="center"/>
        </w:trPr>
        <w:tc>
          <w:tcPr>
            <w:tcW w:w="1905" w:type="dxa"/>
            <w:vMerge w:val="restart"/>
            <w:tcBorders>
              <w:top w:val="single" w:sz="4" w:space="0" w:color="auto"/>
              <w:left w:val="single" w:sz="4" w:space="0" w:color="auto"/>
              <w:bottom w:val="single" w:sz="4" w:space="0" w:color="auto"/>
              <w:right w:val="single" w:sz="4" w:space="0" w:color="auto"/>
            </w:tcBorders>
            <w:vAlign w:val="center"/>
            <w:hideMark/>
          </w:tcPr>
          <w:p w14:paraId="67F11197" w14:textId="77777777" w:rsidR="00FE3065" w:rsidRPr="008778AC" w:rsidRDefault="00FE3065" w:rsidP="0074077A">
            <w:pPr>
              <w:pStyle w:val="TAC"/>
              <w:rPr>
                <w:sz w:val="16"/>
                <w:szCs w:val="16"/>
                <w:lang w:eastAsia="sv-SE"/>
              </w:rPr>
            </w:pPr>
            <w:r w:rsidRPr="008778AC">
              <w:rPr>
                <w:sz w:val="16"/>
                <w:szCs w:val="16"/>
                <w:lang w:eastAsia="zh-CN"/>
              </w:rPr>
              <w:t>DC_48A-(n)12AA</w:t>
            </w:r>
          </w:p>
        </w:tc>
        <w:tc>
          <w:tcPr>
            <w:tcW w:w="867" w:type="dxa"/>
            <w:tcBorders>
              <w:top w:val="single" w:sz="4" w:space="0" w:color="auto"/>
              <w:left w:val="single" w:sz="4" w:space="0" w:color="auto"/>
              <w:bottom w:val="single" w:sz="4" w:space="0" w:color="auto"/>
              <w:right w:val="single" w:sz="4" w:space="0" w:color="auto"/>
            </w:tcBorders>
            <w:hideMark/>
          </w:tcPr>
          <w:p w14:paraId="263CBA21" w14:textId="77777777" w:rsidR="00FE3065" w:rsidRPr="008778AC" w:rsidRDefault="00FE3065" w:rsidP="0074077A">
            <w:pPr>
              <w:pStyle w:val="TAC"/>
              <w:rPr>
                <w:sz w:val="16"/>
                <w:szCs w:val="16"/>
                <w:lang w:eastAsia="sv-SE"/>
              </w:rPr>
            </w:pPr>
            <w:r w:rsidRPr="008778AC">
              <w:rPr>
                <w:sz w:val="16"/>
                <w:szCs w:val="16"/>
                <w:lang w:eastAsia="sv-SE"/>
              </w:rPr>
              <w:t>48</w:t>
            </w:r>
          </w:p>
        </w:tc>
        <w:tc>
          <w:tcPr>
            <w:tcW w:w="850" w:type="dxa"/>
            <w:tcBorders>
              <w:top w:val="single" w:sz="4" w:space="0" w:color="auto"/>
              <w:left w:val="single" w:sz="4" w:space="0" w:color="auto"/>
              <w:bottom w:val="single" w:sz="4" w:space="0" w:color="auto"/>
              <w:right w:val="single" w:sz="4" w:space="0" w:color="auto"/>
            </w:tcBorders>
            <w:noWrap/>
            <w:hideMark/>
          </w:tcPr>
          <w:p w14:paraId="02BD4987" w14:textId="77777777" w:rsidR="00FE3065" w:rsidRPr="008778AC" w:rsidRDefault="00FE3065" w:rsidP="0074077A">
            <w:pPr>
              <w:pStyle w:val="TAC"/>
              <w:rPr>
                <w:sz w:val="16"/>
                <w:szCs w:val="16"/>
                <w:lang w:eastAsia="sv-SE"/>
              </w:rPr>
            </w:pPr>
            <w:r w:rsidRPr="008778AC">
              <w:rPr>
                <w:sz w:val="16"/>
                <w:szCs w:val="16"/>
                <w:lang w:eastAsia="sv-SE"/>
              </w:rPr>
              <w:t>3557.5</w:t>
            </w:r>
          </w:p>
        </w:tc>
        <w:tc>
          <w:tcPr>
            <w:tcW w:w="747" w:type="dxa"/>
            <w:tcBorders>
              <w:top w:val="single" w:sz="4" w:space="0" w:color="auto"/>
              <w:left w:val="single" w:sz="4" w:space="0" w:color="auto"/>
              <w:bottom w:val="single" w:sz="4" w:space="0" w:color="auto"/>
              <w:right w:val="single" w:sz="4" w:space="0" w:color="auto"/>
            </w:tcBorders>
            <w:noWrap/>
            <w:hideMark/>
          </w:tcPr>
          <w:p w14:paraId="32BA62BC" w14:textId="77777777" w:rsidR="00FE3065" w:rsidRPr="008778AC" w:rsidRDefault="00FE3065" w:rsidP="0074077A">
            <w:pPr>
              <w:pStyle w:val="TAC"/>
              <w:rPr>
                <w:sz w:val="16"/>
                <w:szCs w:val="16"/>
                <w:lang w:eastAsia="sv-SE"/>
              </w:rPr>
            </w:pPr>
            <w:r w:rsidRPr="008778AC">
              <w:rPr>
                <w:sz w:val="16"/>
                <w:szCs w:val="16"/>
                <w:lang w:eastAsia="sv-SE"/>
              </w:rPr>
              <w:t>10</w:t>
            </w:r>
          </w:p>
        </w:tc>
        <w:tc>
          <w:tcPr>
            <w:tcW w:w="620" w:type="dxa"/>
            <w:tcBorders>
              <w:top w:val="single" w:sz="4" w:space="0" w:color="auto"/>
              <w:left w:val="single" w:sz="4" w:space="0" w:color="auto"/>
              <w:bottom w:val="single" w:sz="4" w:space="0" w:color="auto"/>
              <w:right w:val="single" w:sz="4" w:space="0" w:color="auto"/>
            </w:tcBorders>
            <w:noWrap/>
            <w:hideMark/>
          </w:tcPr>
          <w:p w14:paraId="336AA3F6" w14:textId="77777777" w:rsidR="00FE3065" w:rsidRPr="008778AC" w:rsidRDefault="00FE3065" w:rsidP="0074077A">
            <w:pPr>
              <w:pStyle w:val="TAC"/>
              <w:rPr>
                <w:sz w:val="16"/>
                <w:szCs w:val="16"/>
                <w:lang w:eastAsia="sv-SE"/>
              </w:rPr>
            </w:pPr>
            <w:r w:rsidRPr="008778AC">
              <w:rPr>
                <w:sz w:val="16"/>
                <w:szCs w:val="16"/>
                <w:lang w:eastAsia="sv-SE"/>
              </w:rPr>
              <w:t>50</w:t>
            </w:r>
          </w:p>
        </w:tc>
        <w:tc>
          <w:tcPr>
            <w:tcW w:w="1196" w:type="dxa"/>
            <w:tcBorders>
              <w:top w:val="single" w:sz="4" w:space="0" w:color="auto"/>
              <w:left w:val="single" w:sz="4" w:space="0" w:color="auto"/>
              <w:bottom w:val="single" w:sz="4" w:space="0" w:color="auto"/>
              <w:right w:val="single" w:sz="4" w:space="0" w:color="auto"/>
            </w:tcBorders>
            <w:noWrap/>
            <w:hideMark/>
          </w:tcPr>
          <w:p w14:paraId="1D20E0CC" w14:textId="77777777" w:rsidR="00FE3065" w:rsidRPr="008778AC" w:rsidRDefault="00FE3065" w:rsidP="0074077A">
            <w:pPr>
              <w:pStyle w:val="TAC"/>
              <w:rPr>
                <w:sz w:val="16"/>
                <w:szCs w:val="16"/>
                <w:lang w:eastAsia="sv-SE"/>
              </w:rPr>
            </w:pPr>
            <w:r w:rsidRPr="008778AC">
              <w:rPr>
                <w:sz w:val="16"/>
                <w:szCs w:val="16"/>
                <w:lang w:eastAsia="sv-SE"/>
              </w:rPr>
              <w:t>3557.5</w:t>
            </w:r>
          </w:p>
        </w:tc>
        <w:tc>
          <w:tcPr>
            <w:tcW w:w="794" w:type="dxa"/>
            <w:tcBorders>
              <w:top w:val="single" w:sz="4" w:space="0" w:color="auto"/>
              <w:left w:val="single" w:sz="4" w:space="0" w:color="auto"/>
              <w:bottom w:val="single" w:sz="4" w:space="0" w:color="auto"/>
              <w:right w:val="single" w:sz="4" w:space="0" w:color="auto"/>
            </w:tcBorders>
            <w:hideMark/>
          </w:tcPr>
          <w:p w14:paraId="115CB014" w14:textId="77777777" w:rsidR="00FE3065" w:rsidRPr="008778AC" w:rsidRDefault="00FE3065" w:rsidP="0074077A">
            <w:pPr>
              <w:pStyle w:val="TAC"/>
              <w:rPr>
                <w:sz w:val="16"/>
                <w:szCs w:val="16"/>
                <w:lang w:eastAsia="sv-SE"/>
              </w:rPr>
            </w:pPr>
            <w:r w:rsidRPr="008778AC">
              <w:rPr>
                <w:sz w:val="16"/>
                <w:szCs w:val="16"/>
                <w:lang w:eastAsia="sv-SE"/>
              </w:rPr>
              <w:t>N/A</w:t>
            </w:r>
          </w:p>
        </w:tc>
        <w:tc>
          <w:tcPr>
            <w:tcW w:w="1251" w:type="dxa"/>
            <w:tcBorders>
              <w:top w:val="single" w:sz="4" w:space="0" w:color="auto"/>
              <w:left w:val="single" w:sz="4" w:space="0" w:color="auto"/>
              <w:bottom w:val="single" w:sz="4" w:space="0" w:color="auto"/>
              <w:right w:val="single" w:sz="4" w:space="0" w:color="auto"/>
            </w:tcBorders>
            <w:hideMark/>
          </w:tcPr>
          <w:p w14:paraId="2BDBAB0F" w14:textId="77777777" w:rsidR="00FE3065" w:rsidRPr="008778AC" w:rsidRDefault="00FE3065" w:rsidP="0074077A">
            <w:pPr>
              <w:pStyle w:val="TAC"/>
              <w:rPr>
                <w:sz w:val="16"/>
                <w:szCs w:val="16"/>
                <w:lang w:eastAsia="sv-SE"/>
              </w:rPr>
            </w:pPr>
            <w:r w:rsidRPr="008778AC">
              <w:rPr>
                <w:sz w:val="16"/>
                <w:szCs w:val="16"/>
                <w:lang w:eastAsia="sv-SE"/>
              </w:rPr>
              <w:t>N/A</w:t>
            </w:r>
          </w:p>
        </w:tc>
      </w:tr>
      <w:tr w:rsidR="00FE3065" w:rsidRPr="008778AC" w14:paraId="05B7F8E3" w14:textId="77777777" w:rsidTr="0074077A">
        <w:trPr>
          <w:gridAfter w:val="1"/>
          <w:wAfter w:w="36" w:type="dxa"/>
          <w:trHeight w:val="54"/>
          <w:jc w:val="center"/>
        </w:trPr>
        <w:tc>
          <w:tcPr>
            <w:tcW w:w="1905" w:type="dxa"/>
            <w:vMerge/>
            <w:tcBorders>
              <w:top w:val="single" w:sz="4" w:space="0" w:color="auto"/>
              <w:left w:val="single" w:sz="4" w:space="0" w:color="auto"/>
              <w:bottom w:val="single" w:sz="4" w:space="0" w:color="auto"/>
              <w:right w:val="single" w:sz="4" w:space="0" w:color="auto"/>
            </w:tcBorders>
            <w:vAlign w:val="center"/>
            <w:hideMark/>
          </w:tcPr>
          <w:p w14:paraId="5EB783EA" w14:textId="77777777" w:rsidR="00FE3065" w:rsidRPr="008778AC" w:rsidRDefault="00FE3065" w:rsidP="0074077A">
            <w:pPr>
              <w:spacing w:after="0"/>
              <w:rPr>
                <w:rFonts w:ascii="Arial" w:hAnsi="Arial"/>
                <w:sz w:val="16"/>
                <w:szCs w:val="16"/>
                <w:lang w:eastAsia="sv-SE"/>
              </w:rPr>
            </w:pPr>
          </w:p>
        </w:tc>
        <w:tc>
          <w:tcPr>
            <w:tcW w:w="867" w:type="dxa"/>
            <w:tcBorders>
              <w:top w:val="single" w:sz="4" w:space="0" w:color="auto"/>
              <w:left w:val="single" w:sz="4" w:space="0" w:color="auto"/>
              <w:bottom w:val="single" w:sz="4" w:space="0" w:color="auto"/>
              <w:right w:val="single" w:sz="4" w:space="0" w:color="auto"/>
            </w:tcBorders>
            <w:hideMark/>
          </w:tcPr>
          <w:p w14:paraId="414C9FD2" w14:textId="77777777" w:rsidR="00FE3065" w:rsidRPr="008778AC" w:rsidRDefault="00FE3065" w:rsidP="0074077A">
            <w:pPr>
              <w:pStyle w:val="TAC"/>
              <w:rPr>
                <w:sz w:val="16"/>
                <w:szCs w:val="16"/>
                <w:lang w:eastAsia="sv-SE"/>
              </w:rPr>
            </w:pPr>
            <w:r w:rsidRPr="008778AC">
              <w:rPr>
                <w:sz w:val="16"/>
                <w:szCs w:val="16"/>
                <w:lang w:eastAsia="sv-SE"/>
              </w:rPr>
              <w:t>12</w:t>
            </w:r>
          </w:p>
        </w:tc>
        <w:tc>
          <w:tcPr>
            <w:tcW w:w="850" w:type="dxa"/>
            <w:tcBorders>
              <w:top w:val="single" w:sz="4" w:space="0" w:color="auto"/>
              <w:left w:val="single" w:sz="4" w:space="0" w:color="auto"/>
              <w:bottom w:val="single" w:sz="4" w:space="0" w:color="auto"/>
              <w:right w:val="single" w:sz="4" w:space="0" w:color="auto"/>
            </w:tcBorders>
            <w:noWrap/>
            <w:hideMark/>
          </w:tcPr>
          <w:p w14:paraId="339BFFC6" w14:textId="77777777" w:rsidR="00FE3065" w:rsidRPr="008778AC" w:rsidRDefault="00FE3065" w:rsidP="0074077A">
            <w:pPr>
              <w:pStyle w:val="TAC"/>
              <w:rPr>
                <w:sz w:val="16"/>
                <w:szCs w:val="16"/>
                <w:lang w:eastAsia="sv-SE"/>
              </w:rPr>
            </w:pPr>
            <w:r w:rsidRPr="008778AC">
              <w:rPr>
                <w:sz w:val="16"/>
                <w:szCs w:val="16"/>
                <w:lang w:eastAsia="sv-SE"/>
              </w:rPr>
              <w:t>N/A</w:t>
            </w:r>
          </w:p>
        </w:tc>
        <w:tc>
          <w:tcPr>
            <w:tcW w:w="747" w:type="dxa"/>
            <w:tcBorders>
              <w:top w:val="single" w:sz="4" w:space="0" w:color="auto"/>
              <w:left w:val="single" w:sz="4" w:space="0" w:color="auto"/>
              <w:bottom w:val="single" w:sz="4" w:space="0" w:color="auto"/>
              <w:right w:val="single" w:sz="4" w:space="0" w:color="auto"/>
            </w:tcBorders>
            <w:noWrap/>
            <w:hideMark/>
          </w:tcPr>
          <w:p w14:paraId="02B02986" w14:textId="77777777" w:rsidR="00FE3065" w:rsidRPr="008778AC" w:rsidRDefault="00FE3065" w:rsidP="0074077A">
            <w:pPr>
              <w:pStyle w:val="TAC"/>
              <w:rPr>
                <w:sz w:val="16"/>
                <w:szCs w:val="16"/>
                <w:lang w:eastAsia="sv-SE"/>
              </w:rPr>
            </w:pPr>
            <w:r w:rsidRPr="008778AC">
              <w:rPr>
                <w:sz w:val="16"/>
                <w:szCs w:val="16"/>
                <w:lang w:eastAsia="sv-SE"/>
              </w:rPr>
              <w:t>5</w:t>
            </w:r>
          </w:p>
        </w:tc>
        <w:tc>
          <w:tcPr>
            <w:tcW w:w="620" w:type="dxa"/>
            <w:tcBorders>
              <w:top w:val="single" w:sz="4" w:space="0" w:color="auto"/>
              <w:left w:val="single" w:sz="4" w:space="0" w:color="auto"/>
              <w:bottom w:val="single" w:sz="4" w:space="0" w:color="auto"/>
              <w:right w:val="single" w:sz="4" w:space="0" w:color="auto"/>
            </w:tcBorders>
            <w:noWrap/>
            <w:hideMark/>
          </w:tcPr>
          <w:p w14:paraId="3B359DF2" w14:textId="77777777" w:rsidR="00FE3065" w:rsidRPr="008778AC" w:rsidRDefault="00FE3065" w:rsidP="0074077A">
            <w:pPr>
              <w:pStyle w:val="TAC"/>
              <w:rPr>
                <w:sz w:val="16"/>
                <w:szCs w:val="16"/>
                <w:lang w:eastAsia="sv-SE"/>
              </w:rPr>
            </w:pPr>
            <w:r w:rsidRPr="008778AC">
              <w:rPr>
                <w:sz w:val="16"/>
                <w:szCs w:val="16"/>
                <w:lang w:eastAsia="sv-SE"/>
              </w:rPr>
              <w:t>N/A</w:t>
            </w:r>
          </w:p>
        </w:tc>
        <w:tc>
          <w:tcPr>
            <w:tcW w:w="1196" w:type="dxa"/>
            <w:tcBorders>
              <w:top w:val="single" w:sz="4" w:space="0" w:color="auto"/>
              <w:left w:val="single" w:sz="4" w:space="0" w:color="auto"/>
              <w:bottom w:val="single" w:sz="4" w:space="0" w:color="auto"/>
              <w:right w:val="single" w:sz="4" w:space="0" w:color="auto"/>
            </w:tcBorders>
            <w:noWrap/>
            <w:hideMark/>
          </w:tcPr>
          <w:p w14:paraId="12F92376" w14:textId="77777777" w:rsidR="00FE3065" w:rsidRPr="008778AC" w:rsidRDefault="00FE3065" w:rsidP="0074077A">
            <w:pPr>
              <w:pStyle w:val="TAC"/>
              <w:rPr>
                <w:sz w:val="16"/>
                <w:szCs w:val="16"/>
                <w:lang w:eastAsia="sv-SE"/>
              </w:rPr>
            </w:pPr>
            <w:r w:rsidRPr="008778AC">
              <w:rPr>
                <w:sz w:val="16"/>
                <w:szCs w:val="16"/>
                <w:lang w:eastAsia="sv-SE"/>
              </w:rPr>
              <w:t>740.5</w:t>
            </w:r>
          </w:p>
        </w:tc>
        <w:tc>
          <w:tcPr>
            <w:tcW w:w="794" w:type="dxa"/>
            <w:tcBorders>
              <w:top w:val="single" w:sz="4" w:space="0" w:color="auto"/>
              <w:left w:val="single" w:sz="4" w:space="0" w:color="auto"/>
              <w:bottom w:val="single" w:sz="4" w:space="0" w:color="auto"/>
              <w:right w:val="single" w:sz="4" w:space="0" w:color="auto"/>
            </w:tcBorders>
            <w:hideMark/>
          </w:tcPr>
          <w:p w14:paraId="7AD2287A" w14:textId="77777777" w:rsidR="00FE3065" w:rsidRPr="008778AC" w:rsidRDefault="00FE3065" w:rsidP="0074077A">
            <w:pPr>
              <w:pStyle w:val="TAC"/>
              <w:rPr>
                <w:b/>
                <w:bCs/>
                <w:sz w:val="16"/>
                <w:szCs w:val="16"/>
                <w:lang w:eastAsia="sv-SE"/>
              </w:rPr>
            </w:pPr>
            <w:r w:rsidRPr="008778AC">
              <w:rPr>
                <w:b/>
                <w:bCs/>
                <w:sz w:val="16"/>
                <w:szCs w:val="16"/>
                <w:lang w:eastAsia="sv-SE"/>
              </w:rPr>
              <w:t>5.5</w:t>
            </w:r>
          </w:p>
        </w:tc>
        <w:tc>
          <w:tcPr>
            <w:tcW w:w="1251" w:type="dxa"/>
            <w:tcBorders>
              <w:top w:val="single" w:sz="4" w:space="0" w:color="auto"/>
              <w:left w:val="single" w:sz="4" w:space="0" w:color="auto"/>
              <w:bottom w:val="single" w:sz="4" w:space="0" w:color="auto"/>
              <w:right w:val="single" w:sz="4" w:space="0" w:color="auto"/>
            </w:tcBorders>
            <w:hideMark/>
          </w:tcPr>
          <w:p w14:paraId="6B67BC84" w14:textId="77777777" w:rsidR="00FE3065" w:rsidRPr="008778AC" w:rsidRDefault="00FE3065" w:rsidP="0074077A">
            <w:pPr>
              <w:pStyle w:val="TAC"/>
              <w:rPr>
                <w:sz w:val="16"/>
                <w:szCs w:val="16"/>
                <w:lang w:eastAsia="sv-SE"/>
              </w:rPr>
            </w:pPr>
            <w:r w:rsidRPr="008778AC">
              <w:rPr>
                <w:sz w:val="16"/>
                <w:szCs w:val="16"/>
                <w:lang w:eastAsia="sv-SE"/>
              </w:rPr>
              <w:t>IMD5</w:t>
            </w:r>
          </w:p>
        </w:tc>
      </w:tr>
      <w:tr w:rsidR="00FE3065" w:rsidRPr="008778AC" w14:paraId="47F423DF" w14:textId="77777777" w:rsidTr="0074077A">
        <w:trPr>
          <w:gridAfter w:val="1"/>
          <w:wAfter w:w="36" w:type="dxa"/>
          <w:trHeight w:val="54"/>
          <w:jc w:val="center"/>
        </w:trPr>
        <w:tc>
          <w:tcPr>
            <w:tcW w:w="1905" w:type="dxa"/>
            <w:vMerge/>
            <w:tcBorders>
              <w:top w:val="single" w:sz="4" w:space="0" w:color="auto"/>
              <w:left w:val="single" w:sz="4" w:space="0" w:color="auto"/>
              <w:bottom w:val="single" w:sz="4" w:space="0" w:color="auto"/>
              <w:right w:val="single" w:sz="4" w:space="0" w:color="auto"/>
            </w:tcBorders>
            <w:vAlign w:val="center"/>
            <w:hideMark/>
          </w:tcPr>
          <w:p w14:paraId="7DD3C359" w14:textId="77777777" w:rsidR="00FE3065" w:rsidRPr="008778AC" w:rsidRDefault="00FE3065" w:rsidP="0074077A">
            <w:pPr>
              <w:spacing w:after="0"/>
              <w:rPr>
                <w:rFonts w:ascii="Arial" w:hAnsi="Arial"/>
                <w:sz w:val="16"/>
                <w:szCs w:val="16"/>
                <w:lang w:eastAsia="sv-SE"/>
              </w:rPr>
            </w:pPr>
          </w:p>
        </w:tc>
        <w:tc>
          <w:tcPr>
            <w:tcW w:w="867" w:type="dxa"/>
            <w:tcBorders>
              <w:top w:val="single" w:sz="4" w:space="0" w:color="auto"/>
              <w:left w:val="single" w:sz="4" w:space="0" w:color="auto"/>
              <w:bottom w:val="single" w:sz="4" w:space="0" w:color="auto"/>
              <w:right w:val="single" w:sz="4" w:space="0" w:color="auto"/>
            </w:tcBorders>
            <w:hideMark/>
          </w:tcPr>
          <w:p w14:paraId="3FFA37F3" w14:textId="77777777" w:rsidR="00FE3065" w:rsidRPr="008778AC" w:rsidRDefault="00FE3065" w:rsidP="0074077A">
            <w:pPr>
              <w:pStyle w:val="TAC"/>
              <w:rPr>
                <w:sz w:val="16"/>
                <w:szCs w:val="16"/>
                <w:lang w:eastAsia="sv-SE"/>
              </w:rPr>
            </w:pPr>
            <w:r w:rsidRPr="008778AC">
              <w:rPr>
                <w:sz w:val="16"/>
                <w:szCs w:val="16"/>
                <w:lang w:eastAsia="sv-SE"/>
              </w:rPr>
              <w:t>n12</w:t>
            </w:r>
          </w:p>
        </w:tc>
        <w:tc>
          <w:tcPr>
            <w:tcW w:w="850" w:type="dxa"/>
            <w:tcBorders>
              <w:top w:val="single" w:sz="4" w:space="0" w:color="auto"/>
              <w:left w:val="single" w:sz="4" w:space="0" w:color="auto"/>
              <w:bottom w:val="single" w:sz="4" w:space="0" w:color="auto"/>
              <w:right w:val="single" w:sz="4" w:space="0" w:color="auto"/>
            </w:tcBorders>
            <w:noWrap/>
            <w:hideMark/>
          </w:tcPr>
          <w:p w14:paraId="7D41409D" w14:textId="77777777" w:rsidR="00FE3065" w:rsidRPr="008778AC" w:rsidRDefault="00FE3065" w:rsidP="0074077A">
            <w:pPr>
              <w:pStyle w:val="TAC"/>
              <w:rPr>
                <w:sz w:val="16"/>
                <w:szCs w:val="16"/>
                <w:lang w:eastAsia="sv-SE"/>
              </w:rPr>
            </w:pPr>
            <w:r w:rsidRPr="008778AC">
              <w:rPr>
                <w:sz w:val="16"/>
                <w:szCs w:val="16"/>
                <w:lang w:eastAsia="sv-SE"/>
              </w:rPr>
              <w:t>705.5</w:t>
            </w:r>
          </w:p>
        </w:tc>
        <w:tc>
          <w:tcPr>
            <w:tcW w:w="747" w:type="dxa"/>
            <w:tcBorders>
              <w:top w:val="single" w:sz="4" w:space="0" w:color="auto"/>
              <w:left w:val="single" w:sz="4" w:space="0" w:color="auto"/>
              <w:bottom w:val="single" w:sz="4" w:space="0" w:color="auto"/>
              <w:right w:val="single" w:sz="4" w:space="0" w:color="auto"/>
            </w:tcBorders>
            <w:noWrap/>
            <w:hideMark/>
          </w:tcPr>
          <w:p w14:paraId="4B58B0FC" w14:textId="77777777" w:rsidR="00FE3065" w:rsidRPr="008778AC" w:rsidRDefault="00FE3065" w:rsidP="0074077A">
            <w:pPr>
              <w:pStyle w:val="TAC"/>
              <w:rPr>
                <w:sz w:val="16"/>
                <w:szCs w:val="16"/>
                <w:lang w:eastAsia="sv-SE"/>
              </w:rPr>
            </w:pPr>
            <w:r w:rsidRPr="008778AC">
              <w:rPr>
                <w:sz w:val="16"/>
                <w:szCs w:val="16"/>
                <w:lang w:eastAsia="sv-SE"/>
              </w:rPr>
              <w:t>5</w:t>
            </w:r>
          </w:p>
        </w:tc>
        <w:tc>
          <w:tcPr>
            <w:tcW w:w="620" w:type="dxa"/>
            <w:tcBorders>
              <w:top w:val="single" w:sz="4" w:space="0" w:color="auto"/>
              <w:left w:val="single" w:sz="4" w:space="0" w:color="auto"/>
              <w:bottom w:val="single" w:sz="4" w:space="0" w:color="auto"/>
              <w:right w:val="single" w:sz="4" w:space="0" w:color="auto"/>
            </w:tcBorders>
            <w:noWrap/>
            <w:hideMark/>
          </w:tcPr>
          <w:p w14:paraId="248A8765" w14:textId="77777777" w:rsidR="00FE3065" w:rsidRPr="008778AC" w:rsidRDefault="00FE3065" w:rsidP="0074077A">
            <w:pPr>
              <w:pStyle w:val="TAC"/>
              <w:rPr>
                <w:sz w:val="16"/>
                <w:szCs w:val="16"/>
                <w:lang w:eastAsia="sv-SE"/>
              </w:rPr>
            </w:pPr>
            <w:r w:rsidRPr="008778AC">
              <w:rPr>
                <w:sz w:val="16"/>
                <w:szCs w:val="16"/>
                <w:lang w:eastAsia="sv-SE"/>
              </w:rPr>
              <w:t>25</w:t>
            </w:r>
          </w:p>
        </w:tc>
        <w:tc>
          <w:tcPr>
            <w:tcW w:w="1196" w:type="dxa"/>
            <w:tcBorders>
              <w:top w:val="single" w:sz="4" w:space="0" w:color="auto"/>
              <w:left w:val="single" w:sz="4" w:space="0" w:color="auto"/>
              <w:bottom w:val="single" w:sz="4" w:space="0" w:color="auto"/>
              <w:right w:val="single" w:sz="4" w:space="0" w:color="auto"/>
            </w:tcBorders>
            <w:noWrap/>
            <w:hideMark/>
          </w:tcPr>
          <w:p w14:paraId="7178EAFB" w14:textId="77777777" w:rsidR="00FE3065" w:rsidRPr="008778AC" w:rsidRDefault="00FE3065" w:rsidP="0074077A">
            <w:pPr>
              <w:pStyle w:val="TAC"/>
              <w:rPr>
                <w:sz w:val="16"/>
                <w:szCs w:val="16"/>
                <w:lang w:eastAsia="sv-SE"/>
              </w:rPr>
            </w:pPr>
            <w:r w:rsidRPr="008778AC">
              <w:rPr>
                <w:sz w:val="16"/>
                <w:szCs w:val="16"/>
                <w:lang w:eastAsia="sv-SE"/>
              </w:rPr>
              <w:t>735.5</w:t>
            </w:r>
          </w:p>
        </w:tc>
        <w:tc>
          <w:tcPr>
            <w:tcW w:w="794" w:type="dxa"/>
            <w:tcBorders>
              <w:top w:val="single" w:sz="4" w:space="0" w:color="auto"/>
              <w:left w:val="single" w:sz="4" w:space="0" w:color="auto"/>
              <w:bottom w:val="single" w:sz="4" w:space="0" w:color="auto"/>
              <w:right w:val="single" w:sz="4" w:space="0" w:color="auto"/>
            </w:tcBorders>
            <w:hideMark/>
          </w:tcPr>
          <w:p w14:paraId="46DB8F5A" w14:textId="77777777" w:rsidR="00FE3065" w:rsidRPr="008778AC" w:rsidRDefault="00FE3065" w:rsidP="0074077A">
            <w:pPr>
              <w:pStyle w:val="TAC"/>
              <w:rPr>
                <w:b/>
                <w:bCs/>
                <w:sz w:val="16"/>
                <w:szCs w:val="16"/>
                <w:lang w:eastAsia="sv-SE"/>
              </w:rPr>
            </w:pPr>
            <w:r w:rsidRPr="008778AC">
              <w:rPr>
                <w:b/>
                <w:bCs/>
                <w:sz w:val="16"/>
                <w:szCs w:val="16"/>
                <w:lang w:eastAsia="sv-SE"/>
              </w:rPr>
              <w:t>5.5</w:t>
            </w:r>
          </w:p>
        </w:tc>
        <w:tc>
          <w:tcPr>
            <w:tcW w:w="1251" w:type="dxa"/>
            <w:tcBorders>
              <w:top w:val="single" w:sz="4" w:space="0" w:color="auto"/>
              <w:left w:val="single" w:sz="4" w:space="0" w:color="auto"/>
              <w:bottom w:val="single" w:sz="4" w:space="0" w:color="auto"/>
              <w:right w:val="single" w:sz="4" w:space="0" w:color="auto"/>
            </w:tcBorders>
            <w:hideMark/>
          </w:tcPr>
          <w:p w14:paraId="70174662" w14:textId="77777777" w:rsidR="00FE3065" w:rsidRPr="008778AC" w:rsidRDefault="00FE3065" w:rsidP="0074077A">
            <w:pPr>
              <w:pStyle w:val="TAC"/>
              <w:rPr>
                <w:sz w:val="16"/>
                <w:szCs w:val="16"/>
                <w:lang w:eastAsia="sv-SE"/>
              </w:rPr>
            </w:pPr>
            <w:r w:rsidRPr="008778AC">
              <w:rPr>
                <w:sz w:val="16"/>
                <w:szCs w:val="16"/>
                <w:lang w:eastAsia="sv-SE"/>
              </w:rPr>
              <w:t>IMD5</w:t>
            </w:r>
          </w:p>
        </w:tc>
      </w:tr>
    </w:tbl>
    <w:p w14:paraId="4BA94BB1" w14:textId="77777777" w:rsidR="008778AC" w:rsidRPr="00045592" w:rsidRDefault="008778AC" w:rsidP="008778AC">
      <w:pPr>
        <w:pStyle w:val="ListParagraph"/>
        <w:overflowPunct/>
        <w:autoSpaceDE/>
        <w:autoSpaceDN/>
        <w:adjustRightInd/>
        <w:spacing w:after="120"/>
        <w:ind w:left="720" w:firstLineChars="0" w:firstLine="0"/>
        <w:textAlignment w:val="auto"/>
        <w:rPr>
          <w:rFonts w:eastAsia="SimSun"/>
          <w:color w:val="0070C0"/>
          <w:szCs w:val="24"/>
          <w:lang w:eastAsia="zh-CN"/>
        </w:rPr>
      </w:pPr>
    </w:p>
    <w:p w14:paraId="41D4A1EE" w14:textId="3864A5C2" w:rsidR="00E24667" w:rsidRPr="00681F98" w:rsidRDefault="008778AC" w:rsidP="00681F98">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r w:rsidRPr="008778AC">
        <w:rPr>
          <w:rFonts w:eastAsia="SimSun"/>
          <w:color w:val="0070C0"/>
          <w:szCs w:val="24"/>
          <w:lang w:eastAsia="zh-CN"/>
        </w:rPr>
        <w:t xml:space="preserve">: </w:t>
      </w:r>
      <w:r w:rsidRPr="008778AC">
        <w:rPr>
          <w:rFonts w:eastAsia="SimSun"/>
          <w:szCs w:val="24"/>
          <w:lang w:eastAsia="zh-CN"/>
        </w:rPr>
        <w:t>Crosscheck MSD test point and value with experts and capture in draft CR</w:t>
      </w:r>
    </w:p>
    <w:p w14:paraId="64B2FE5A" w14:textId="05B1A69C" w:rsidR="00E24667" w:rsidRPr="00681F98" w:rsidRDefault="00681F98" w:rsidP="00681F98">
      <w:pPr>
        <w:rPr>
          <w:i/>
          <w:color w:val="0070C0"/>
          <w:lang w:eastAsia="zh-CN"/>
        </w:rPr>
      </w:pPr>
      <w:r w:rsidRPr="00681F98">
        <w:rPr>
          <w:b/>
          <w:bCs/>
          <w:szCs w:val="24"/>
          <w:lang w:eastAsia="zh-CN"/>
        </w:rPr>
        <w:t>Was not treated in ad-hoc</w:t>
      </w:r>
      <w:r>
        <w:rPr>
          <w:b/>
          <w:bCs/>
          <w:szCs w:val="24"/>
          <w:lang w:eastAsia="zh-CN"/>
        </w:rPr>
        <w:t>, to be covered in WF</w:t>
      </w:r>
    </w:p>
    <w:p w14:paraId="283EAD05" w14:textId="5A4DCB26" w:rsidR="008778AC" w:rsidRPr="00805BE8" w:rsidRDefault="008778AC" w:rsidP="008778AC">
      <w:pPr>
        <w:pStyle w:val="Heading3"/>
        <w:rPr>
          <w:sz w:val="24"/>
          <w:szCs w:val="16"/>
        </w:rPr>
      </w:pPr>
      <w:r w:rsidRPr="00805BE8">
        <w:rPr>
          <w:sz w:val="24"/>
          <w:szCs w:val="16"/>
        </w:rPr>
        <w:t>Sub-</w:t>
      </w:r>
      <w:r>
        <w:rPr>
          <w:sz w:val="24"/>
          <w:szCs w:val="16"/>
        </w:rPr>
        <w:t>topic</w:t>
      </w:r>
      <w:r w:rsidRPr="00805BE8">
        <w:rPr>
          <w:sz w:val="24"/>
          <w:szCs w:val="16"/>
        </w:rPr>
        <w:t xml:space="preserve"> </w:t>
      </w:r>
      <w:r>
        <w:rPr>
          <w:sz w:val="24"/>
          <w:szCs w:val="16"/>
        </w:rPr>
        <w:t>3</w:t>
      </w:r>
      <w:r w:rsidRPr="00805BE8">
        <w:rPr>
          <w:sz w:val="24"/>
          <w:szCs w:val="16"/>
        </w:rPr>
        <w:t>-</w:t>
      </w:r>
      <w:r>
        <w:rPr>
          <w:sz w:val="24"/>
          <w:szCs w:val="16"/>
        </w:rPr>
        <w:t>4:</w:t>
      </w:r>
    </w:p>
    <w:p w14:paraId="0780726F" w14:textId="77777777" w:rsidR="008778AC" w:rsidRPr="009415B0" w:rsidRDefault="008778AC" w:rsidP="008778AC">
      <w:pPr>
        <w:rPr>
          <w:i/>
          <w:color w:val="0070C0"/>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w:t>
      </w:r>
      <w:r>
        <w:rPr>
          <w:i/>
          <w:color w:val="0070C0"/>
          <w:lang w:val="en-US" w:eastAsia="zh-CN"/>
        </w:rPr>
        <w:t xml:space="preserve">: </w:t>
      </w:r>
      <w:r w:rsidRPr="008778AC">
        <w:rPr>
          <w:iCs/>
          <w:lang w:val="en-US" w:eastAsia="zh-CN"/>
        </w:rPr>
        <w:t xml:space="preserve">MSD due to IMD overlapping with </w:t>
      </w:r>
      <w:proofErr w:type="spellStart"/>
      <w:r w:rsidRPr="008778AC">
        <w:rPr>
          <w:iCs/>
          <w:lang w:val="en-US" w:eastAsia="zh-CN"/>
        </w:rPr>
        <w:t>Scell</w:t>
      </w:r>
      <w:proofErr w:type="spellEnd"/>
      <w:r>
        <w:rPr>
          <w:iCs/>
          <w:lang w:val="en-US" w:eastAsia="zh-CN"/>
        </w:rPr>
        <w:t xml:space="preserve"> intra-band ENDC f</w:t>
      </w:r>
      <w:r w:rsidRPr="008778AC">
        <w:rPr>
          <w:iCs/>
          <w:lang w:val="en-US" w:eastAsia="zh-CN"/>
        </w:rPr>
        <w:t>or DC_2A-(n)66AA</w:t>
      </w:r>
    </w:p>
    <w:p w14:paraId="16D95D1C" w14:textId="59E1CAAD" w:rsidR="008778AC" w:rsidRPr="00045592" w:rsidRDefault="008778AC" w:rsidP="008778AC">
      <w:pPr>
        <w:rPr>
          <w:b/>
          <w:color w:val="0070C0"/>
          <w:u w:val="single"/>
          <w:lang w:eastAsia="ko-KR"/>
        </w:rPr>
      </w:pPr>
      <w:r w:rsidRPr="00045592">
        <w:rPr>
          <w:b/>
          <w:color w:val="0070C0"/>
          <w:u w:val="single"/>
          <w:lang w:eastAsia="ko-KR"/>
        </w:rPr>
        <w:t xml:space="preserve">Issue </w:t>
      </w:r>
      <w:r w:rsidR="00FE3065">
        <w:rPr>
          <w:b/>
          <w:color w:val="0070C0"/>
          <w:u w:val="single"/>
          <w:lang w:eastAsia="ko-KR"/>
        </w:rPr>
        <w:t>3</w:t>
      </w:r>
      <w:r w:rsidRPr="00045592">
        <w:rPr>
          <w:b/>
          <w:color w:val="0070C0"/>
          <w:u w:val="single"/>
          <w:lang w:eastAsia="ko-KR"/>
        </w:rPr>
        <w:t>-</w:t>
      </w:r>
      <w:r w:rsidR="00FE3065">
        <w:rPr>
          <w:b/>
          <w:color w:val="0070C0"/>
          <w:u w:val="single"/>
          <w:lang w:eastAsia="ko-KR"/>
        </w:rPr>
        <w:t>4</w:t>
      </w:r>
      <w:r w:rsidRPr="00045592">
        <w:rPr>
          <w:b/>
          <w:color w:val="0070C0"/>
          <w:u w:val="single"/>
          <w:lang w:eastAsia="ko-KR"/>
        </w:rPr>
        <w:t xml:space="preserve">: </w:t>
      </w:r>
      <w:r w:rsidRPr="008778AC">
        <w:rPr>
          <w:b/>
          <w:color w:val="0070C0"/>
          <w:u w:val="single"/>
          <w:lang w:eastAsia="ko-KR"/>
        </w:rPr>
        <w:t xml:space="preserve">MSD for </w:t>
      </w:r>
      <w:r w:rsidR="00FE3065" w:rsidRPr="00FE3065">
        <w:rPr>
          <w:b/>
          <w:color w:val="0070C0"/>
          <w:u w:val="single"/>
          <w:lang w:eastAsia="ko-KR"/>
        </w:rPr>
        <w:t>DC_8A-(n)3AA</w:t>
      </w:r>
    </w:p>
    <w:p w14:paraId="5841FFE2" w14:textId="425F8FDF" w:rsidR="00FE3065" w:rsidRPr="00FE3065" w:rsidRDefault="008778AC" w:rsidP="00FE3065">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r>
        <w:rPr>
          <w:rFonts w:eastAsia="SimSun"/>
          <w:color w:val="0070C0"/>
          <w:szCs w:val="24"/>
          <w:lang w:eastAsia="zh-CN"/>
        </w:rPr>
        <w:t xml:space="preserve">: </w:t>
      </w:r>
      <w:r w:rsidR="00FE3065" w:rsidRPr="00FE3065">
        <w:rPr>
          <w:b/>
          <w:bCs/>
          <w:sz w:val="16"/>
          <w:szCs w:val="16"/>
        </w:rPr>
        <w:t>For DC_8A-(n)3AA, adopt the following three-band MSD test point for Table 7.3B.2.3.5.2-1.</w:t>
      </w:r>
    </w:p>
    <w:tbl>
      <w:tblPr>
        <w:tblW w:w="82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5"/>
        <w:gridCol w:w="867"/>
        <w:gridCol w:w="850"/>
        <w:gridCol w:w="747"/>
        <w:gridCol w:w="620"/>
        <w:gridCol w:w="1196"/>
        <w:gridCol w:w="794"/>
        <w:gridCol w:w="1251"/>
        <w:gridCol w:w="43"/>
      </w:tblGrid>
      <w:tr w:rsidR="00FE3065" w:rsidRPr="008778AC" w14:paraId="33028338" w14:textId="77777777" w:rsidTr="0074077A">
        <w:trPr>
          <w:trHeight w:val="231"/>
          <w:tblHeader/>
          <w:jc w:val="center"/>
        </w:trPr>
        <w:tc>
          <w:tcPr>
            <w:tcW w:w="8273" w:type="dxa"/>
            <w:gridSpan w:val="9"/>
            <w:tcBorders>
              <w:top w:val="single" w:sz="4" w:space="0" w:color="auto"/>
              <w:left w:val="single" w:sz="4" w:space="0" w:color="auto"/>
              <w:bottom w:val="single" w:sz="4" w:space="0" w:color="auto"/>
              <w:right w:val="single" w:sz="4" w:space="0" w:color="auto"/>
            </w:tcBorders>
            <w:hideMark/>
          </w:tcPr>
          <w:p w14:paraId="77026C52" w14:textId="77777777" w:rsidR="00FE3065" w:rsidRPr="008778AC" w:rsidRDefault="00FE3065" w:rsidP="0074077A">
            <w:pPr>
              <w:pStyle w:val="TAH"/>
              <w:rPr>
                <w:sz w:val="16"/>
                <w:szCs w:val="16"/>
                <w:lang w:eastAsia="sv-SE"/>
              </w:rPr>
            </w:pPr>
            <w:r w:rsidRPr="008778AC">
              <w:rPr>
                <w:sz w:val="16"/>
                <w:szCs w:val="16"/>
                <w:lang w:eastAsia="sv-SE"/>
              </w:rPr>
              <w:t>NR or E-UTRA Band / Channel bandwidth / NRB / MSD</w:t>
            </w:r>
          </w:p>
        </w:tc>
      </w:tr>
      <w:tr w:rsidR="00FE3065" w:rsidRPr="008778AC" w14:paraId="05DA8550" w14:textId="77777777" w:rsidTr="0074077A">
        <w:trPr>
          <w:gridAfter w:val="1"/>
          <w:wAfter w:w="43" w:type="dxa"/>
          <w:trHeight w:val="231"/>
          <w:tblHeader/>
          <w:jc w:val="center"/>
        </w:trPr>
        <w:tc>
          <w:tcPr>
            <w:tcW w:w="1905" w:type="dxa"/>
            <w:tcBorders>
              <w:top w:val="single" w:sz="4" w:space="0" w:color="auto"/>
              <w:left w:val="single" w:sz="4" w:space="0" w:color="auto"/>
              <w:bottom w:val="single" w:sz="4" w:space="0" w:color="auto"/>
              <w:right w:val="single" w:sz="4" w:space="0" w:color="auto"/>
            </w:tcBorders>
            <w:hideMark/>
          </w:tcPr>
          <w:p w14:paraId="0270D7E2" w14:textId="77777777" w:rsidR="00FE3065" w:rsidRPr="008778AC" w:rsidRDefault="00FE3065" w:rsidP="0074077A">
            <w:pPr>
              <w:pStyle w:val="TAH"/>
              <w:rPr>
                <w:sz w:val="16"/>
                <w:szCs w:val="16"/>
                <w:lang w:eastAsia="sv-SE"/>
              </w:rPr>
            </w:pPr>
            <w:r w:rsidRPr="008778AC">
              <w:rPr>
                <w:sz w:val="16"/>
                <w:szCs w:val="16"/>
                <w:lang w:eastAsia="sv-SE"/>
              </w:rPr>
              <w:t>EN-DC Configuration</w:t>
            </w:r>
          </w:p>
        </w:tc>
        <w:tc>
          <w:tcPr>
            <w:tcW w:w="867" w:type="dxa"/>
            <w:tcBorders>
              <w:top w:val="single" w:sz="4" w:space="0" w:color="auto"/>
              <w:left w:val="single" w:sz="4" w:space="0" w:color="auto"/>
              <w:bottom w:val="single" w:sz="4" w:space="0" w:color="auto"/>
              <w:right w:val="single" w:sz="4" w:space="0" w:color="auto"/>
            </w:tcBorders>
            <w:hideMark/>
          </w:tcPr>
          <w:p w14:paraId="3E16B917" w14:textId="77777777" w:rsidR="00FE3065" w:rsidRPr="008778AC" w:rsidRDefault="00FE3065" w:rsidP="0074077A">
            <w:pPr>
              <w:pStyle w:val="TAH"/>
              <w:rPr>
                <w:sz w:val="16"/>
                <w:szCs w:val="16"/>
                <w:lang w:eastAsia="sv-SE"/>
              </w:rPr>
            </w:pPr>
            <w:r w:rsidRPr="008778AC">
              <w:rPr>
                <w:sz w:val="16"/>
                <w:szCs w:val="16"/>
                <w:lang w:eastAsia="sv-SE"/>
              </w:rPr>
              <w:t>EUTRA / NR band</w:t>
            </w:r>
          </w:p>
        </w:tc>
        <w:tc>
          <w:tcPr>
            <w:tcW w:w="850" w:type="dxa"/>
            <w:tcBorders>
              <w:top w:val="single" w:sz="4" w:space="0" w:color="auto"/>
              <w:left w:val="single" w:sz="4" w:space="0" w:color="auto"/>
              <w:bottom w:val="single" w:sz="4" w:space="0" w:color="auto"/>
              <w:right w:val="single" w:sz="4" w:space="0" w:color="auto"/>
            </w:tcBorders>
            <w:hideMark/>
          </w:tcPr>
          <w:p w14:paraId="08C785D9" w14:textId="77777777" w:rsidR="00FE3065" w:rsidRPr="008778AC" w:rsidRDefault="00FE3065" w:rsidP="0074077A">
            <w:pPr>
              <w:pStyle w:val="TAH"/>
              <w:rPr>
                <w:sz w:val="16"/>
                <w:szCs w:val="16"/>
                <w:lang w:eastAsia="sv-SE"/>
              </w:rPr>
            </w:pPr>
            <w:r w:rsidRPr="008778AC">
              <w:rPr>
                <w:sz w:val="16"/>
                <w:szCs w:val="16"/>
                <w:lang w:eastAsia="sv-SE"/>
              </w:rPr>
              <w:t>UL F</w:t>
            </w:r>
            <w:r w:rsidRPr="008778AC">
              <w:rPr>
                <w:sz w:val="16"/>
                <w:szCs w:val="16"/>
                <w:vertAlign w:val="subscript"/>
                <w:lang w:eastAsia="sv-SE"/>
              </w:rPr>
              <w:t>c</w:t>
            </w:r>
            <w:r w:rsidRPr="008778AC">
              <w:rPr>
                <w:sz w:val="16"/>
                <w:szCs w:val="16"/>
                <w:lang w:eastAsia="sv-SE"/>
              </w:rPr>
              <w:t xml:space="preserve"> </w:t>
            </w:r>
            <w:r w:rsidRPr="008778AC">
              <w:rPr>
                <w:sz w:val="16"/>
                <w:szCs w:val="16"/>
                <w:lang w:eastAsia="sv-SE"/>
              </w:rPr>
              <w:br/>
              <w:t>(MHz)</w:t>
            </w:r>
          </w:p>
        </w:tc>
        <w:tc>
          <w:tcPr>
            <w:tcW w:w="747" w:type="dxa"/>
            <w:tcBorders>
              <w:top w:val="single" w:sz="4" w:space="0" w:color="auto"/>
              <w:left w:val="single" w:sz="4" w:space="0" w:color="auto"/>
              <w:bottom w:val="single" w:sz="4" w:space="0" w:color="auto"/>
              <w:right w:val="single" w:sz="4" w:space="0" w:color="auto"/>
            </w:tcBorders>
            <w:hideMark/>
          </w:tcPr>
          <w:p w14:paraId="69667BD2" w14:textId="77777777" w:rsidR="00FE3065" w:rsidRPr="008778AC" w:rsidRDefault="00FE3065" w:rsidP="0074077A">
            <w:pPr>
              <w:pStyle w:val="TAH"/>
              <w:rPr>
                <w:sz w:val="16"/>
                <w:szCs w:val="16"/>
                <w:lang w:eastAsia="sv-SE"/>
              </w:rPr>
            </w:pPr>
            <w:r w:rsidRPr="008778AC">
              <w:rPr>
                <w:sz w:val="16"/>
                <w:szCs w:val="16"/>
                <w:lang w:eastAsia="sv-SE"/>
              </w:rPr>
              <w:t xml:space="preserve">UL/DL BW </w:t>
            </w:r>
            <w:r w:rsidRPr="008778AC">
              <w:rPr>
                <w:sz w:val="16"/>
                <w:szCs w:val="16"/>
                <w:lang w:eastAsia="sv-SE"/>
              </w:rPr>
              <w:br/>
              <w:t>(MHz)</w:t>
            </w:r>
          </w:p>
        </w:tc>
        <w:tc>
          <w:tcPr>
            <w:tcW w:w="620" w:type="dxa"/>
            <w:tcBorders>
              <w:top w:val="single" w:sz="4" w:space="0" w:color="auto"/>
              <w:left w:val="single" w:sz="4" w:space="0" w:color="auto"/>
              <w:bottom w:val="single" w:sz="4" w:space="0" w:color="auto"/>
              <w:right w:val="single" w:sz="4" w:space="0" w:color="auto"/>
            </w:tcBorders>
            <w:hideMark/>
          </w:tcPr>
          <w:p w14:paraId="1BA904A7" w14:textId="77777777" w:rsidR="00FE3065" w:rsidRPr="008778AC" w:rsidRDefault="00FE3065" w:rsidP="0074077A">
            <w:pPr>
              <w:pStyle w:val="TAH"/>
              <w:rPr>
                <w:sz w:val="16"/>
                <w:szCs w:val="16"/>
                <w:lang w:eastAsia="sv-SE"/>
              </w:rPr>
            </w:pPr>
            <w:r w:rsidRPr="008778AC">
              <w:rPr>
                <w:sz w:val="16"/>
                <w:szCs w:val="16"/>
                <w:lang w:eastAsia="sv-SE"/>
              </w:rPr>
              <w:t>UL</w:t>
            </w:r>
          </w:p>
          <w:p w14:paraId="3E243A95" w14:textId="77777777" w:rsidR="00FE3065" w:rsidRPr="008778AC" w:rsidRDefault="00FE3065" w:rsidP="0074077A">
            <w:pPr>
              <w:pStyle w:val="TAH"/>
              <w:rPr>
                <w:sz w:val="16"/>
                <w:szCs w:val="16"/>
                <w:lang w:eastAsia="sv-SE"/>
              </w:rPr>
            </w:pPr>
            <w:r w:rsidRPr="008778AC">
              <w:rPr>
                <w:sz w:val="16"/>
                <w:szCs w:val="16"/>
                <w:lang w:eastAsia="sv-SE"/>
              </w:rPr>
              <w:t>L</w:t>
            </w:r>
            <w:r w:rsidRPr="008778AC">
              <w:rPr>
                <w:sz w:val="16"/>
                <w:szCs w:val="16"/>
                <w:vertAlign w:val="subscript"/>
                <w:lang w:eastAsia="sv-SE"/>
              </w:rPr>
              <w:t>CRB</w:t>
            </w:r>
          </w:p>
        </w:tc>
        <w:tc>
          <w:tcPr>
            <w:tcW w:w="1196" w:type="dxa"/>
            <w:tcBorders>
              <w:top w:val="single" w:sz="4" w:space="0" w:color="auto"/>
              <w:left w:val="single" w:sz="4" w:space="0" w:color="auto"/>
              <w:bottom w:val="single" w:sz="4" w:space="0" w:color="auto"/>
              <w:right w:val="single" w:sz="4" w:space="0" w:color="auto"/>
            </w:tcBorders>
            <w:hideMark/>
          </w:tcPr>
          <w:p w14:paraId="0EE83DA6" w14:textId="77777777" w:rsidR="00FE3065" w:rsidRPr="008778AC" w:rsidRDefault="00FE3065" w:rsidP="0074077A">
            <w:pPr>
              <w:pStyle w:val="TAH"/>
              <w:rPr>
                <w:sz w:val="16"/>
                <w:szCs w:val="16"/>
                <w:lang w:eastAsia="sv-SE"/>
              </w:rPr>
            </w:pPr>
            <w:r w:rsidRPr="008778AC">
              <w:rPr>
                <w:sz w:val="16"/>
                <w:szCs w:val="16"/>
                <w:lang w:eastAsia="sv-SE"/>
              </w:rPr>
              <w:t>DL F</w:t>
            </w:r>
            <w:r w:rsidRPr="008778AC">
              <w:rPr>
                <w:sz w:val="16"/>
                <w:szCs w:val="16"/>
                <w:vertAlign w:val="subscript"/>
                <w:lang w:eastAsia="sv-SE"/>
              </w:rPr>
              <w:t>c</w:t>
            </w:r>
            <w:r w:rsidRPr="008778AC">
              <w:rPr>
                <w:sz w:val="16"/>
                <w:szCs w:val="16"/>
                <w:lang w:eastAsia="sv-SE"/>
              </w:rPr>
              <w:t xml:space="preserve"> (MHz)</w:t>
            </w:r>
          </w:p>
        </w:tc>
        <w:tc>
          <w:tcPr>
            <w:tcW w:w="794" w:type="dxa"/>
            <w:tcBorders>
              <w:top w:val="single" w:sz="4" w:space="0" w:color="auto"/>
              <w:left w:val="single" w:sz="4" w:space="0" w:color="auto"/>
              <w:bottom w:val="single" w:sz="4" w:space="0" w:color="auto"/>
              <w:right w:val="single" w:sz="4" w:space="0" w:color="auto"/>
            </w:tcBorders>
            <w:hideMark/>
          </w:tcPr>
          <w:p w14:paraId="7E91C2C5" w14:textId="77777777" w:rsidR="00FE3065" w:rsidRPr="008778AC" w:rsidRDefault="00FE3065" w:rsidP="0074077A">
            <w:pPr>
              <w:pStyle w:val="TAH"/>
              <w:rPr>
                <w:sz w:val="16"/>
                <w:szCs w:val="16"/>
                <w:lang w:eastAsia="sv-SE"/>
              </w:rPr>
            </w:pPr>
            <w:r w:rsidRPr="008778AC">
              <w:rPr>
                <w:sz w:val="16"/>
                <w:szCs w:val="16"/>
                <w:lang w:eastAsia="sv-SE"/>
              </w:rPr>
              <w:t xml:space="preserve">MSD </w:t>
            </w:r>
            <w:r w:rsidRPr="008778AC">
              <w:rPr>
                <w:sz w:val="16"/>
                <w:szCs w:val="16"/>
                <w:lang w:eastAsia="sv-SE"/>
              </w:rPr>
              <w:br/>
              <w:t>(dB)</w:t>
            </w:r>
          </w:p>
        </w:tc>
        <w:tc>
          <w:tcPr>
            <w:tcW w:w="1251" w:type="dxa"/>
            <w:tcBorders>
              <w:top w:val="single" w:sz="4" w:space="0" w:color="auto"/>
              <w:left w:val="single" w:sz="4" w:space="0" w:color="auto"/>
              <w:bottom w:val="single" w:sz="4" w:space="0" w:color="auto"/>
              <w:right w:val="single" w:sz="4" w:space="0" w:color="auto"/>
            </w:tcBorders>
            <w:hideMark/>
          </w:tcPr>
          <w:p w14:paraId="38EA0BFC" w14:textId="77777777" w:rsidR="00FE3065" w:rsidRPr="008778AC" w:rsidRDefault="00FE3065" w:rsidP="0074077A">
            <w:pPr>
              <w:pStyle w:val="TAH"/>
              <w:rPr>
                <w:sz w:val="16"/>
                <w:szCs w:val="16"/>
                <w:lang w:eastAsia="sv-SE"/>
              </w:rPr>
            </w:pPr>
            <w:r w:rsidRPr="008778AC">
              <w:rPr>
                <w:sz w:val="16"/>
                <w:szCs w:val="16"/>
                <w:lang w:eastAsia="sv-SE"/>
              </w:rPr>
              <w:t>IMD order</w:t>
            </w:r>
          </w:p>
        </w:tc>
      </w:tr>
      <w:tr w:rsidR="00FE3065" w:rsidRPr="008778AC" w14:paraId="3FC67697" w14:textId="77777777" w:rsidTr="0074077A">
        <w:trPr>
          <w:gridAfter w:val="1"/>
          <w:wAfter w:w="43" w:type="dxa"/>
          <w:trHeight w:val="54"/>
          <w:jc w:val="center"/>
        </w:trPr>
        <w:tc>
          <w:tcPr>
            <w:tcW w:w="1905" w:type="dxa"/>
            <w:vMerge w:val="restart"/>
            <w:tcBorders>
              <w:top w:val="single" w:sz="4" w:space="0" w:color="auto"/>
              <w:left w:val="single" w:sz="4" w:space="0" w:color="auto"/>
              <w:bottom w:val="single" w:sz="4" w:space="0" w:color="auto"/>
              <w:right w:val="single" w:sz="4" w:space="0" w:color="auto"/>
            </w:tcBorders>
            <w:vAlign w:val="center"/>
            <w:hideMark/>
          </w:tcPr>
          <w:p w14:paraId="2B38FB78" w14:textId="77777777" w:rsidR="00FE3065" w:rsidRPr="008778AC" w:rsidRDefault="00FE3065" w:rsidP="0074077A">
            <w:pPr>
              <w:pStyle w:val="TAC"/>
              <w:rPr>
                <w:sz w:val="16"/>
                <w:szCs w:val="16"/>
                <w:lang w:eastAsia="sv-SE"/>
              </w:rPr>
            </w:pPr>
            <w:r w:rsidRPr="008778AC">
              <w:rPr>
                <w:sz w:val="16"/>
                <w:szCs w:val="16"/>
                <w:lang w:eastAsia="zh-CN"/>
              </w:rPr>
              <w:t>DC_8A-(n)3AA</w:t>
            </w:r>
          </w:p>
        </w:tc>
        <w:tc>
          <w:tcPr>
            <w:tcW w:w="867" w:type="dxa"/>
            <w:tcBorders>
              <w:top w:val="single" w:sz="4" w:space="0" w:color="auto"/>
              <w:left w:val="single" w:sz="4" w:space="0" w:color="auto"/>
              <w:bottom w:val="single" w:sz="4" w:space="0" w:color="auto"/>
              <w:right w:val="single" w:sz="4" w:space="0" w:color="auto"/>
            </w:tcBorders>
            <w:hideMark/>
          </w:tcPr>
          <w:p w14:paraId="44140748" w14:textId="77777777" w:rsidR="00FE3065" w:rsidRPr="008778AC" w:rsidRDefault="00FE3065" w:rsidP="0074077A">
            <w:pPr>
              <w:pStyle w:val="TAC"/>
              <w:rPr>
                <w:sz w:val="16"/>
                <w:szCs w:val="16"/>
                <w:lang w:eastAsia="sv-SE"/>
              </w:rPr>
            </w:pPr>
            <w:r w:rsidRPr="008778AC">
              <w:rPr>
                <w:sz w:val="16"/>
                <w:szCs w:val="16"/>
                <w:lang w:eastAsia="sv-SE"/>
              </w:rPr>
              <w:t>8</w:t>
            </w:r>
          </w:p>
        </w:tc>
        <w:tc>
          <w:tcPr>
            <w:tcW w:w="850" w:type="dxa"/>
            <w:tcBorders>
              <w:top w:val="single" w:sz="4" w:space="0" w:color="auto"/>
              <w:left w:val="single" w:sz="4" w:space="0" w:color="auto"/>
              <w:bottom w:val="single" w:sz="4" w:space="0" w:color="auto"/>
              <w:right w:val="single" w:sz="4" w:space="0" w:color="auto"/>
            </w:tcBorders>
            <w:noWrap/>
            <w:hideMark/>
          </w:tcPr>
          <w:p w14:paraId="4F682315" w14:textId="77777777" w:rsidR="00FE3065" w:rsidRPr="008778AC" w:rsidRDefault="00FE3065" w:rsidP="0074077A">
            <w:pPr>
              <w:pStyle w:val="TAC"/>
              <w:rPr>
                <w:sz w:val="16"/>
                <w:szCs w:val="16"/>
                <w:lang w:eastAsia="sv-SE"/>
              </w:rPr>
            </w:pPr>
            <w:r w:rsidRPr="008778AC">
              <w:rPr>
                <w:sz w:val="16"/>
                <w:szCs w:val="16"/>
                <w:lang w:eastAsia="sv-SE"/>
              </w:rPr>
              <w:t>897.5</w:t>
            </w:r>
          </w:p>
        </w:tc>
        <w:tc>
          <w:tcPr>
            <w:tcW w:w="747" w:type="dxa"/>
            <w:tcBorders>
              <w:top w:val="single" w:sz="4" w:space="0" w:color="auto"/>
              <w:left w:val="single" w:sz="4" w:space="0" w:color="auto"/>
              <w:bottom w:val="single" w:sz="4" w:space="0" w:color="auto"/>
              <w:right w:val="single" w:sz="4" w:space="0" w:color="auto"/>
            </w:tcBorders>
            <w:noWrap/>
            <w:hideMark/>
          </w:tcPr>
          <w:p w14:paraId="6916B2DF" w14:textId="77777777" w:rsidR="00FE3065" w:rsidRPr="008778AC" w:rsidRDefault="00FE3065" w:rsidP="0074077A">
            <w:pPr>
              <w:pStyle w:val="TAC"/>
              <w:rPr>
                <w:sz w:val="16"/>
                <w:szCs w:val="16"/>
                <w:lang w:eastAsia="sv-SE"/>
              </w:rPr>
            </w:pPr>
            <w:r w:rsidRPr="008778AC">
              <w:rPr>
                <w:sz w:val="16"/>
                <w:szCs w:val="16"/>
                <w:lang w:eastAsia="sv-SE"/>
              </w:rPr>
              <w:t>5</w:t>
            </w:r>
          </w:p>
        </w:tc>
        <w:tc>
          <w:tcPr>
            <w:tcW w:w="620" w:type="dxa"/>
            <w:tcBorders>
              <w:top w:val="single" w:sz="4" w:space="0" w:color="auto"/>
              <w:left w:val="single" w:sz="4" w:space="0" w:color="auto"/>
              <w:bottom w:val="single" w:sz="4" w:space="0" w:color="auto"/>
              <w:right w:val="single" w:sz="4" w:space="0" w:color="auto"/>
            </w:tcBorders>
            <w:noWrap/>
            <w:hideMark/>
          </w:tcPr>
          <w:p w14:paraId="26D8F17A" w14:textId="77777777" w:rsidR="00FE3065" w:rsidRPr="008778AC" w:rsidRDefault="00FE3065" w:rsidP="0074077A">
            <w:pPr>
              <w:pStyle w:val="TAC"/>
              <w:rPr>
                <w:sz w:val="16"/>
                <w:szCs w:val="16"/>
                <w:lang w:eastAsia="sv-SE"/>
              </w:rPr>
            </w:pPr>
            <w:r w:rsidRPr="008778AC">
              <w:rPr>
                <w:sz w:val="16"/>
                <w:szCs w:val="16"/>
                <w:lang w:eastAsia="sv-SE"/>
              </w:rPr>
              <w:t>25</w:t>
            </w:r>
          </w:p>
        </w:tc>
        <w:tc>
          <w:tcPr>
            <w:tcW w:w="1196" w:type="dxa"/>
            <w:tcBorders>
              <w:top w:val="single" w:sz="4" w:space="0" w:color="auto"/>
              <w:left w:val="single" w:sz="4" w:space="0" w:color="auto"/>
              <w:bottom w:val="single" w:sz="4" w:space="0" w:color="auto"/>
              <w:right w:val="single" w:sz="4" w:space="0" w:color="auto"/>
            </w:tcBorders>
            <w:noWrap/>
            <w:hideMark/>
          </w:tcPr>
          <w:p w14:paraId="6BB48E57" w14:textId="77777777" w:rsidR="00FE3065" w:rsidRPr="008778AC" w:rsidRDefault="00FE3065" w:rsidP="0074077A">
            <w:pPr>
              <w:pStyle w:val="TAC"/>
              <w:rPr>
                <w:sz w:val="16"/>
                <w:szCs w:val="16"/>
                <w:lang w:eastAsia="sv-SE"/>
              </w:rPr>
            </w:pPr>
            <w:r w:rsidRPr="008778AC">
              <w:rPr>
                <w:sz w:val="16"/>
                <w:szCs w:val="16"/>
                <w:lang w:eastAsia="sv-SE"/>
              </w:rPr>
              <w:t>942.5</w:t>
            </w:r>
          </w:p>
        </w:tc>
        <w:tc>
          <w:tcPr>
            <w:tcW w:w="794" w:type="dxa"/>
            <w:tcBorders>
              <w:top w:val="single" w:sz="4" w:space="0" w:color="auto"/>
              <w:left w:val="single" w:sz="4" w:space="0" w:color="auto"/>
              <w:bottom w:val="single" w:sz="4" w:space="0" w:color="auto"/>
              <w:right w:val="single" w:sz="4" w:space="0" w:color="auto"/>
            </w:tcBorders>
            <w:hideMark/>
          </w:tcPr>
          <w:p w14:paraId="08C58237" w14:textId="77777777" w:rsidR="00FE3065" w:rsidRPr="008778AC" w:rsidRDefault="00FE3065" w:rsidP="0074077A">
            <w:pPr>
              <w:pStyle w:val="TAC"/>
              <w:rPr>
                <w:sz w:val="16"/>
                <w:szCs w:val="16"/>
                <w:lang w:eastAsia="sv-SE"/>
              </w:rPr>
            </w:pPr>
            <w:r w:rsidRPr="008778AC">
              <w:rPr>
                <w:sz w:val="16"/>
                <w:szCs w:val="16"/>
                <w:lang w:eastAsia="sv-SE"/>
              </w:rPr>
              <w:t>N/A</w:t>
            </w:r>
          </w:p>
        </w:tc>
        <w:tc>
          <w:tcPr>
            <w:tcW w:w="1251" w:type="dxa"/>
            <w:tcBorders>
              <w:top w:val="single" w:sz="4" w:space="0" w:color="auto"/>
              <w:left w:val="single" w:sz="4" w:space="0" w:color="auto"/>
              <w:bottom w:val="single" w:sz="4" w:space="0" w:color="auto"/>
              <w:right w:val="single" w:sz="4" w:space="0" w:color="auto"/>
            </w:tcBorders>
            <w:hideMark/>
          </w:tcPr>
          <w:p w14:paraId="1C212CF5" w14:textId="77777777" w:rsidR="00FE3065" w:rsidRPr="008778AC" w:rsidRDefault="00FE3065" w:rsidP="0074077A">
            <w:pPr>
              <w:pStyle w:val="TAC"/>
              <w:rPr>
                <w:sz w:val="16"/>
                <w:szCs w:val="16"/>
                <w:lang w:eastAsia="sv-SE"/>
              </w:rPr>
            </w:pPr>
            <w:r w:rsidRPr="008778AC">
              <w:rPr>
                <w:sz w:val="16"/>
                <w:szCs w:val="16"/>
                <w:lang w:eastAsia="sv-SE"/>
              </w:rPr>
              <w:t>N/A</w:t>
            </w:r>
          </w:p>
        </w:tc>
      </w:tr>
      <w:tr w:rsidR="00FE3065" w:rsidRPr="008778AC" w14:paraId="62F920F2" w14:textId="77777777" w:rsidTr="0074077A">
        <w:trPr>
          <w:gridAfter w:val="1"/>
          <w:wAfter w:w="43" w:type="dxa"/>
          <w:trHeight w:val="54"/>
          <w:jc w:val="center"/>
        </w:trPr>
        <w:tc>
          <w:tcPr>
            <w:tcW w:w="1905" w:type="dxa"/>
            <w:vMerge/>
            <w:tcBorders>
              <w:top w:val="single" w:sz="4" w:space="0" w:color="auto"/>
              <w:left w:val="single" w:sz="4" w:space="0" w:color="auto"/>
              <w:bottom w:val="single" w:sz="4" w:space="0" w:color="auto"/>
              <w:right w:val="single" w:sz="4" w:space="0" w:color="auto"/>
            </w:tcBorders>
            <w:vAlign w:val="center"/>
            <w:hideMark/>
          </w:tcPr>
          <w:p w14:paraId="3BC0528D" w14:textId="77777777" w:rsidR="00FE3065" w:rsidRPr="008778AC" w:rsidRDefault="00FE3065" w:rsidP="0074077A">
            <w:pPr>
              <w:spacing w:after="0"/>
              <w:rPr>
                <w:rFonts w:ascii="Arial" w:hAnsi="Arial"/>
                <w:sz w:val="16"/>
                <w:szCs w:val="16"/>
                <w:lang w:eastAsia="sv-SE"/>
              </w:rPr>
            </w:pPr>
          </w:p>
        </w:tc>
        <w:tc>
          <w:tcPr>
            <w:tcW w:w="867" w:type="dxa"/>
            <w:tcBorders>
              <w:top w:val="single" w:sz="4" w:space="0" w:color="auto"/>
              <w:left w:val="single" w:sz="4" w:space="0" w:color="auto"/>
              <w:bottom w:val="single" w:sz="4" w:space="0" w:color="auto"/>
              <w:right w:val="single" w:sz="4" w:space="0" w:color="auto"/>
            </w:tcBorders>
            <w:hideMark/>
          </w:tcPr>
          <w:p w14:paraId="5C2BC0F0" w14:textId="77777777" w:rsidR="00FE3065" w:rsidRPr="008778AC" w:rsidRDefault="00FE3065" w:rsidP="0074077A">
            <w:pPr>
              <w:pStyle w:val="TAC"/>
              <w:rPr>
                <w:sz w:val="16"/>
                <w:szCs w:val="16"/>
                <w:lang w:eastAsia="sv-SE"/>
              </w:rPr>
            </w:pPr>
            <w:r w:rsidRPr="008778AC">
              <w:rPr>
                <w:sz w:val="16"/>
                <w:szCs w:val="16"/>
                <w:lang w:eastAsia="sv-SE"/>
              </w:rPr>
              <w:t>3</w:t>
            </w:r>
          </w:p>
        </w:tc>
        <w:tc>
          <w:tcPr>
            <w:tcW w:w="850" w:type="dxa"/>
            <w:tcBorders>
              <w:top w:val="single" w:sz="4" w:space="0" w:color="auto"/>
              <w:left w:val="single" w:sz="4" w:space="0" w:color="auto"/>
              <w:bottom w:val="single" w:sz="4" w:space="0" w:color="auto"/>
              <w:right w:val="single" w:sz="4" w:space="0" w:color="auto"/>
            </w:tcBorders>
            <w:noWrap/>
            <w:hideMark/>
          </w:tcPr>
          <w:p w14:paraId="1595AF9A" w14:textId="77777777" w:rsidR="00FE3065" w:rsidRPr="008778AC" w:rsidRDefault="00FE3065" w:rsidP="0074077A">
            <w:pPr>
              <w:pStyle w:val="TAC"/>
              <w:rPr>
                <w:sz w:val="16"/>
                <w:szCs w:val="16"/>
                <w:lang w:eastAsia="sv-SE"/>
              </w:rPr>
            </w:pPr>
            <w:r w:rsidRPr="008778AC">
              <w:rPr>
                <w:sz w:val="16"/>
                <w:szCs w:val="16"/>
                <w:lang w:eastAsia="sv-SE"/>
              </w:rPr>
              <w:t>N/A</w:t>
            </w:r>
          </w:p>
        </w:tc>
        <w:tc>
          <w:tcPr>
            <w:tcW w:w="747" w:type="dxa"/>
            <w:tcBorders>
              <w:top w:val="single" w:sz="4" w:space="0" w:color="auto"/>
              <w:left w:val="single" w:sz="4" w:space="0" w:color="auto"/>
              <w:bottom w:val="single" w:sz="4" w:space="0" w:color="auto"/>
              <w:right w:val="single" w:sz="4" w:space="0" w:color="auto"/>
            </w:tcBorders>
            <w:noWrap/>
            <w:hideMark/>
          </w:tcPr>
          <w:p w14:paraId="2A7E5674" w14:textId="77777777" w:rsidR="00FE3065" w:rsidRPr="008778AC" w:rsidRDefault="00FE3065" w:rsidP="0074077A">
            <w:pPr>
              <w:pStyle w:val="TAC"/>
              <w:rPr>
                <w:sz w:val="16"/>
                <w:szCs w:val="16"/>
                <w:lang w:eastAsia="sv-SE"/>
              </w:rPr>
            </w:pPr>
            <w:r w:rsidRPr="008778AC">
              <w:rPr>
                <w:sz w:val="16"/>
                <w:szCs w:val="16"/>
                <w:lang w:eastAsia="sv-SE"/>
              </w:rPr>
              <w:t>5</w:t>
            </w:r>
          </w:p>
        </w:tc>
        <w:tc>
          <w:tcPr>
            <w:tcW w:w="620" w:type="dxa"/>
            <w:tcBorders>
              <w:top w:val="single" w:sz="4" w:space="0" w:color="auto"/>
              <w:left w:val="single" w:sz="4" w:space="0" w:color="auto"/>
              <w:bottom w:val="single" w:sz="4" w:space="0" w:color="auto"/>
              <w:right w:val="single" w:sz="4" w:space="0" w:color="auto"/>
            </w:tcBorders>
            <w:noWrap/>
            <w:hideMark/>
          </w:tcPr>
          <w:p w14:paraId="4BC759C3" w14:textId="77777777" w:rsidR="00FE3065" w:rsidRPr="008778AC" w:rsidRDefault="00FE3065" w:rsidP="0074077A">
            <w:pPr>
              <w:pStyle w:val="TAC"/>
              <w:rPr>
                <w:sz w:val="16"/>
                <w:szCs w:val="16"/>
                <w:lang w:eastAsia="sv-SE"/>
              </w:rPr>
            </w:pPr>
            <w:r w:rsidRPr="008778AC">
              <w:rPr>
                <w:sz w:val="16"/>
                <w:szCs w:val="16"/>
                <w:lang w:eastAsia="sv-SE"/>
              </w:rPr>
              <w:t>N/A</w:t>
            </w:r>
          </w:p>
        </w:tc>
        <w:tc>
          <w:tcPr>
            <w:tcW w:w="1196" w:type="dxa"/>
            <w:tcBorders>
              <w:top w:val="single" w:sz="4" w:space="0" w:color="auto"/>
              <w:left w:val="single" w:sz="4" w:space="0" w:color="auto"/>
              <w:bottom w:val="single" w:sz="4" w:space="0" w:color="auto"/>
              <w:right w:val="single" w:sz="4" w:space="0" w:color="auto"/>
            </w:tcBorders>
            <w:noWrap/>
            <w:hideMark/>
          </w:tcPr>
          <w:p w14:paraId="39CB5B77" w14:textId="77777777" w:rsidR="00FE3065" w:rsidRPr="008778AC" w:rsidRDefault="00FE3065" w:rsidP="0074077A">
            <w:pPr>
              <w:pStyle w:val="TAC"/>
              <w:rPr>
                <w:sz w:val="16"/>
                <w:szCs w:val="16"/>
                <w:lang w:eastAsia="sv-SE"/>
              </w:rPr>
            </w:pPr>
            <w:r w:rsidRPr="008778AC">
              <w:rPr>
                <w:sz w:val="16"/>
                <w:szCs w:val="16"/>
                <w:lang w:eastAsia="sv-SE"/>
              </w:rPr>
              <w:t>1835</w:t>
            </w:r>
          </w:p>
        </w:tc>
        <w:tc>
          <w:tcPr>
            <w:tcW w:w="794" w:type="dxa"/>
            <w:tcBorders>
              <w:top w:val="single" w:sz="4" w:space="0" w:color="auto"/>
              <w:left w:val="single" w:sz="4" w:space="0" w:color="auto"/>
              <w:bottom w:val="single" w:sz="4" w:space="0" w:color="auto"/>
              <w:right w:val="single" w:sz="4" w:space="0" w:color="auto"/>
            </w:tcBorders>
            <w:hideMark/>
          </w:tcPr>
          <w:p w14:paraId="4980C4F6" w14:textId="77777777" w:rsidR="00FE3065" w:rsidRPr="008778AC" w:rsidRDefault="00FE3065" w:rsidP="0074077A">
            <w:pPr>
              <w:pStyle w:val="TAC"/>
              <w:rPr>
                <w:b/>
                <w:bCs/>
                <w:sz w:val="16"/>
                <w:szCs w:val="16"/>
                <w:lang w:eastAsia="sv-SE"/>
              </w:rPr>
            </w:pPr>
            <w:r w:rsidRPr="008778AC">
              <w:rPr>
                <w:b/>
                <w:bCs/>
                <w:sz w:val="16"/>
                <w:szCs w:val="16"/>
                <w:lang w:eastAsia="sv-SE"/>
              </w:rPr>
              <w:t>4.5</w:t>
            </w:r>
          </w:p>
        </w:tc>
        <w:tc>
          <w:tcPr>
            <w:tcW w:w="1251" w:type="dxa"/>
            <w:tcBorders>
              <w:top w:val="single" w:sz="4" w:space="0" w:color="auto"/>
              <w:left w:val="single" w:sz="4" w:space="0" w:color="auto"/>
              <w:bottom w:val="single" w:sz="4" w:space="0" w:color="auto"/>
              <w:right w:val="single" w:sz="4" w:space="0" w:color="auto"/>
            </w:tcBorders>
            <w:hideMark/>
          </w:tcPr>
          <w:p w14:paraId="6C10FE50" w14:textId="77777777" w:rsidR="00FE3065" w:rsidRPr="008778AC" w:rsidRDefault="00FE3065" w:rsidP="0074077A">
            <w:pPr>
              <w:pStyle w:val="TAC"/>
              <w:rPr>
                <w:sz w:val="16"/>
                <w:szCs w:val="16"/>
                <w:lang w:eastAsia="sv-SE"/>
              </w:rPr>
            </w:pPr>
            <w:r w:rsidRPr="008778AC">
              <w:rPr>
                <w:sz w:val="16"/>
                <w:szCs w:val="16"/>
                <w:lang w:eastAsia="sv-SE"/>
              </w:rPr>
              <w:t>IMD5</w:t>
            </w:r>
          </w:p>
        </w:tc>
      </w:tr>
      <w:tr w:rsidR="00FE3065" w:rsidRPr="008778AC" w14:paraId="6DD1A0F0" w14:textId="77777777" w:rsidTr="0074077A">
        <w:trPr>
          <w:gridAfter w:val="1"/>
          <w:wAfter w:w="43" w:type="dxa"/>
          <w:trHeight w:val="54"/>
          <w:jc w:val="center"/>
        </w:trPr>
        <w:tc>
          <w:tcPr>
            <w:tcW w:w="1905" w:type="dxa"/>
            <w:vMerge/>
            <w:tcBorders>
              <w:top w:val="single" w:sz="4" w:space="0" w:color="auto"/>
              <w:left w:val="single" w:sz="4" w:space="0" w:color="auto"/>
              <w:bottom w:val="single" w:sz="4" w:space="0" w:color="auto"/>
              <w:right w:val="single" w:sz="4" w:space="0" w:color="auto"/>
            </w:tcBorders>
            <w:vAlign w:val="center"/>
            <w:hideMark/>
          </w:tcPr>
          <w:p w14:paraId="0A71D4AF" w14:textId="77777777" w:rsidR="00FE3065" w:rsidRPr="008778AC" w:rsidRDefault="00FE3065" w:rsidP="0074077A">
            <w:pPr>
              <w:spacing w:after="0"/>
              <w:rPr>
                <w:rFonts w:ascii="Arial" w:hAnsi="Arial"/>
                <w:sz w:val="16"/>
                <w:szCs w:val="16"/>
                <w:lang w:eastAsia="sv-SE"/>
              </w:rPr>
            </w:pPr>
          </w:p>
        </w:tc>
        <w:tc>
          <w:tcPr>
            <w:tcW w:w="867" w:type="dxa"/>
            <w:tcBorders>
              <w:top w:val="single" w:sz="4" w:space="0" w:color="auto"/>
              <w:left w:val="single" w:sz="4" w:space="0" w:color="auto"/>
              <w:bottom w:val="single" w:sz="4" w:space="0" w:color="auto"/>
              <w:right w:val="single" w:sz="4" w:space="0" w:color="auto"/>
            </w:tcBorders>
            <w:hideMark/>
          </w:tcPr>
          <w:p w14:paraId="4BF8FF36" w14:textId="77777777" w:rsidR="00FE3065" w:rsidRPr="008778AC" w:rsidRDefault="00FE3065" w:rsidP="0074077A">
            <w:pPr>
              <w:pStyle w:val="TAC"/>
              <w:rPr>
                <w:sz w:val="16"/>
                <w:szCs w:val="16"/>
                <w:lang w:eastAsia="sv-SE"/>
              </w:rPr>
            </w:pPr>
            <w:r w:rsidRPr="008778AC">
              <w:rPr>
                <w:sz w:val="16"/>
                <w:szCs w:val="16"/>
                <w:lang w:eastAsia="sv-SE"/>
              </w:rPr>
              <w:t>n3</w:t>
            </w:r>
          </w:p>
        </w:tc>
        <w:tc>
          <w:tcPr>
            <w:tcW w:w="850" w:type="dxa"/>
            <w:tcBorders>
              <w:top w:val="single" w:sz="4" w:space="0" w:color="auto"/>
              <w:left w:val="single" w:sz="4" w:space="0" w:color="auto"/>
              <w:bottom w:val="single" w:sz="4" w:space="0" w:color="auto"/>
              <w:right w:val="single" w:sz="4" w:space="0" w:color="auto"/>
            </w:tcBorders>
            <w:noWrap/>
            <w:hideMark/>
          </w:tcPr>
          <w:p w14:paraId="2A6398F4" w14:textId="77777777" w:rsidR="00FE3065" w:rsidRPr="008778AC" w:rsidRDefault="00FE3065" w:rsidP="0074077A">
            <w:pPr>
              <w:pStyle w:val="TAC"/>
              <w:rPr>
                <w:sz w:val="16"/>
                <w:szCs w:val="16"/>
                <w:lang w:eastAsia="sv-SE"/>
              </w:rPr>
            </w:pPr>
            <w:r w:rsidRPr="008778AC">
              <w:rPr>
                <w:sz w:val="16"/>
                <w:szCs w:val="16"/>
                <w:lang w:eastAsia="sv-SE"/>
              </w:rPr>
              <w:t>1747.5</w:t>
            </w:r>
          </w:p>
        </w:tc>
        <w:tc>
          <w:tcPr>
            <w:tcW w:w="747" w:type="dxa"/>
            <w:tcBorders>
              <w:top w:val="single" w:sz="4" w:space="0" w:color="auto"/>
              <w:left w:val="single" w:sz="4" w:space="0" w:color="auto"/>
              <w:bottom w:val="single" w:sz="4" w:space="0" w:color="auto"/>
              <w:right w:val="single" w:sz="4" w:space="0" w:color="auto"/>
            </w:tcBorders>
            <w:noWrap/>
            <w:hideMark/>
          </w:tcPr>
          <w:p w14:paraId="49EF966A" w14:textId="77777777" w:rsidR="00FE3065" w:rsidRPr="008778AC" w:rsidRDefault="00FE3065" w:rsidP="0074077A">
            <w:pPr>
              <w:pStyle w:val="TAC"/>
              <w:rPr>
                <w:sz w:val="16"/>
                <w:szCs w:val="16"/>
                <w:lang w:eastAsia="sv-SE"/>
              </w:rPr>
            </w:pPr>
            <w:r w:rsidRPr="008778AC">
              <w:rPr>
                <w:sz w:val="16"/>
                <w:szCs w:val="16"/>
                <w:lang w:eastAsia="sv-SE"/>
              </w:rPr>
              <w:t>10</w:t>
            </w:r>
          </w:p>
        </w:tc>
        <w:tc>
          <w:tcPr>
            <w:tcW w:w="620" w:type="dxa"/>
            <w:tcBorders>
              <w:top w:val="single" w:sz="4" w:space="0" w:color="auto"/>
              <w:left w:val="single" w:sz="4" w:space="0" w:color="auto"/>
              <w:bottom w:val="single" w:sz="4" w:space="0" w:color="auto"/>
              <w:right w:val="single" w:sz="4" w:space="0" w:color="auto"/>
            </w:tcBorders>
            <w:noWrap/>
            <w:hideMark/>
          </w:tcPr>
          <w:p w14:paraId="076A4F2E" w14:textId="77777777" w:rsidR="00FE3065" w:rsidRPr="008778AC" w:rsidRDefault="00FE3065" w:rsidP="0074077A">
            <w:pPr>
              <w:pStyle w:val="TAC"/>
              <w:rPr>
                <w:sz w:val="16"/>
                <w:szCs w:val="16"/>
                <w:lang w:eastAsia="sv-SE"/>
              </w:rPr>
            </w:pPr>
            <w:r w:rsidRPr="008778AC">
              <w:rPr>
                <w:sz w:val="16"/>
                <w:szCs w:val="16"/>
                <w:lang w:eastAsia="sv-SE"/>
              </w:rPr>
              <w:t>50</w:t>
            </w:r>
          </w:p>
        </w:tc>
        <w:tc>
          <w:tcPr>
            <w:tcW w:w="1196" w:type="dxa"/>
            <w:tcBorders>
              <w:top w:val="single" w:sz="4" w:space="0" w:color="auto"/>
              <w:left w:val="single" w:sz="4" w:space="0" w:color="auto"/>
              <w:bottom w:val="single" w:sz="4" w:space="0" w:color="auto"/>
              <w:right w:val="single" w:sz="4" w:space="0" w:color="auto"/>
            </w:tcBorders>
            <w:noWrap/>
            <w:hideMark/>
          </w:tcPr>
          <w:p w14:paraId="146C560E" w14:textId="77777777" w:rsidR="00FE3065" w:rsidRPr="008778AC" w:rsidRDefault="00FE3065" w:rsidP="0074077A">
            <w:pPr>
              <w:pStyle w:val="TAC"/>
              <w:rPr>
                <w:sz w:val="16"/>
                <w:szCs w:val="16"/>
                <w:lang w:eastAsia="sv-SE"/>
              </w:rPr>
            </w:pPr>
            <w:r w:rsidRPr="008778AC">
              <w:rPr>
                <w:sz w:val="16"/>
                <w:szCs w:val="16"/>
                <w:lang w:eastAsia="sv-SE"/>
              </w:rPr>
              <w:t>1842.5</w:t>
            </w:r>
          </w:p>
        </w:tc>
        <w:tc>
          <w:tcPr>
            <w:tcW w:w="794" w:type="dxa"/>
            <w:tcBorders>
              <w:top w:val="single" w:sz="4" w:space="0" w:color="auto"/>
              <w:left w:val="single" w:sz="4" w:space="0" w:color="auto"/>
              <w:bottom w:val="single" w:sz="4" w:space="0" w:color="auto"/>
              <w:right w:val="single" w:sz="4" w:space="0" w:color="auto"/>
            </w:tcBorders>
            <w:hideMark/>
          </w:tcPr>
          <w:p w14:paraId="1B2E0F5C" w14:textId="77777777" w:rsidR="00FE3065" w:rsidRPr="008778AC" w:rsidRDefault="00FE3065" w:rsidP="0074077A">
            <w:pPr>
              <w:pStyle w:val="TAC"/>
              <w:rPr>
                <w:b/>
                <w:bCs/>
                <w:sz w:val="16"/>
                <w:szCs w:val="16"/>
                <w:lang w:eastAsia="sv-SE"/>
              </w:rPr>
            </w:pPr>
            <w:r w:rsidRPr="008778AC">
              <w:rPr>
                <w:b/>
                <w:bCs/>
                <w:sz w:val="16"/>
                <w:szCs w:val="16"/>
                <w:lang w:eastAsia="sv-SE"/>
              </w:rPr>
              <w:t>6.4</w:t>
            </w:r>
          </w:p>
        </w:tc>
        <w:tc>
          <w:tcPr>
            <w:tcW w:w="1251" w:type="dxa"/>
            <w:tcBorders>
              <w:top w:val="single" w:sz="4" w:space="0" w:color="auto"/>
              <w:left w:val="single" w:sz="4" w:space="0" w:color="auto"/>
              <w:bottom w:val="single" w:sz="4" w:space="0" w:color="auto"/>
              <w:right w:val="single" w:sz="4" w:space="0" w:color="auto"/>
            </w:tcBorders>
            <w:hideMark/>
          </w:tcPr>
          <w:p w14:paraId="510FFFB5" w14:textId="77777777" w:rsidR="00FE3065" w:rsidRPr="008778AC" w:rsidRDefault="00FE3065" w:rsidP="0074077A">
            <w:pPr>
              <w:pStyle w:val="TAC"/>
              <w:rPr>
                <w:sz w:val="16"/>
                <w:szCs w:val="16"/>
                <w:lang w:eastAsia="sv-SE"/>
              </w:rPr>
            </w:pPr>
            <w:r w:rsidRPr="008778AC">
              <w:rPr>
                <w:sz w:val="16"/>
                <w:szCs w:val="16"/>
                <w:lang w:eastAsia="sv-SE"/>
              </w:rPr>
              <w:t>IMD5</w:t>
            </w:r>
          </w:p>
        </w:tc>
      </w:tr>
    </w:tbl>
    <w:p w14:paraId="1C6C5A16" w14:textId="77777777" w:rsidR="008778AC" w:rsidRPr="00045592" w:rsidRDefault="008778AC" w:rsidP="008778AC">
      <w:pPr>
        <w:pStyle w:val="ListParagraph"/>
        <w:overflowPunct/>
        <w:autoSpaceDE/>
        <w:autoSpaceDN/>
        <w:adjustRightInd/>
        <w:spacing w:after="120"/>
        <w:ind w:left="720" w:firstLineChars="0" w:firstLine="0"/>
        <w:textAlignment w:val="auto"/>
        <w:rPr>
          <w:rFonts w:eastAsia="SimSun"/>
          <w:color w:val="0070C0"/>
          <w:szCs w:val="24"/>
          <w:lang w:eastAsia="zh-CN"/>
        </w:rPr>
      </w:pPr>
    </w:p>
    <w:p w14:paraId="722623C1" w14:textId="6E97D0C8" w:rsidR="00E24667" w:rsidRPr="00E24667" w:rsidRDefault="008778AC" w:rsidP="00E24667">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r w:rsidRPr="008778AC">
        <w:rPr>
          <w:rFonts w:eastAsia="SimSun"/>
          <w:color w:val="0070C0"/>
          <w:szCs w:val="24"/>
          <w:lang w:eastAsia="zh-CN"/>
        </w:rPr>
        <w:t xml:space="preserve">: </w:t>
      </w:r>
      <w:r w:rsidRPr="008778AC">
        <w:rPr>
          <w:rFonts w:eastAsia="SimSun"/>
          <w:szCs w:val="24"/>
          <w:lang w:eastAsia="zh-CN"/>
        </w:rPr>
        <w:t>Crosscheck MSD test point and value with experts and capture in draft CR</w:t>
      </w:r>
    </w:p>
    <w:p w14:paraId="17799BD1" w14:textId="22E5FD15" w:rsidR="00681F98" w:rsidRPr="00681F98" w:rsidRDefault="00681F98" w:rsidP="00681F98">
      <w:pPr>
        <w:spacing w:after="120"/>
        <w:rPr>
          <w:b/>
          <w:bCs/>
          <w:szCs w:val="24"/>
          <w:lang w:eastAsia="zh-CN"/>
        </w:rPr>
      </w:pPr>
      <w:r w:rsidRPr="00681F98">
        <w:rPr>
          <w:b/>
          <w:bCs/>
          <w:szCs w:val="24"/>
          <w:lang w:eastAsia="zh-CN"/>
        </w:rPr>
        <w:t>Was not treated in ad-hoc</w:t>
      </w:r>
      <w:r>
        <w:rPr>
          <w:b/>
          <w:bCs/>
          <w:szCs w:val="24"/>
          <w:lang w:eastAsia="zh-CN"/>
        </w:rPr>
        <w:t>, to be covered in WF</w:t>
      </w:r>
    </w:p>
    <w:p w14:paraId="714D52A2" w14:textId="031BDA05" w:rsidR="009B09F9" w:rsidRPr="00045592" w:rsidRDefault="009B09F9" w:rsidP="009B09F9">
      <w:pPr>
        <w:pStyle w:val="Heading1"/>
        <w:rPr>
          <w:lang w:eastAsia="ja-JP"/>
        </w:rPr>
      </w:pPr>
      <w:r>
        <w:rPr>
          <w:lang w:eastAsia="ja-JP"/>
        </w:rPr>
        <w:t>Topic</w:t>
      </w:r>
      <w:r w:rsidRPr="00045592">
        <w:rPr>
          <w:lang w:eastAsia="ja-JP"/>
        </w:rPr>
        <w:t xml:space="preserve"> #</w:t>
      </w:r>
      <w:r>
        <w:rPr>
          <w:lang w:eastAsia="ja-JP"/>
        </w:rPr>
        <w:t>4</w:t>
      </w:r>
      <w:r w:rsidRPr="00045592">
        <w:rPr>
          <w:lang w:eastAsia="ja-JP"/>
        </w:rPr>
        <w:t xml:space="preserve">: </w:t>
      </w:r>
      <w:r>
        <w:rPr>
          <w:lang w:eastAsia="ja-JP"/>
        </w:rPr>
        <w:t>Contributions moved from block approval</w:t>
      </w:r>
    </w:p>
    <w:p w14:paraId="0C324C7E" w14:textId="77777777" w:rsidR="00E24667" w:rsidRPr="00CB0305" w:rsidRDefault="00E24667" w:rsidP="00E24667">
      <w:pPr>
        <w:pStyle w:val="Heading2"/>
      </w:pPr>
      <w:r w:rsidRPr="00B831AE">
        <w:rPr>
          <w:rFonts w:hint="eastAsia"/>
        </w:rPr>
        <w:t>Companies</w:t>
      </w:r>
      <w:r w:rsidRPr="00B831AE">
        <w:t>’</w:t>
      </w:r>
      <w:r w:rsidRPr="00CB0305">
        <w:t xml:space="preserve"> contributions summary</w:t>
      </w:r>
    </w:p>
    <w:p w14:paraId="75C34C07" w14:textId="2670F317" w:rsidR="00E24667" w:rsidRPr="00E24667" w:rsidRDefault="00E24667" w:rsidP="00E24667">
      <w:pPr>
        <w:rPr>
          <w:i/>
          <w:color w:val="0070C0"/>
          <w:lang w:eastAsia="zh-CN"/>
        </w:rPr>
      </w:pPr>
      <w:r>
        <w:t>Companies’ contributions can be found in section 5 (Annex)</w:t>
      </w:r>
    </w:p>
    <w:p w14:paraId="5F5C9624" w14:textId="31CBE2A9" w:rsidR="009B09F9" w:rsidRPr="004A7544" w:rsidRDefault="009B09F9" w:rsidP="009B09F9">
      <w:pPr>
        <w:pStyle w:val="Heading2"/>
      </w:pPr>
      <w:r w:rsidRPr="004A7544">
        <w:rPr>
          <w:rFonts w:hint="eastAsia"/>
        </w:rPr>
        <w:t>Open issues</w:t>
      </w:r>
      <w:r>
        <w:t xml:space="preserve"> summary</w:t>
      </w:r>
    </w:p>
    <w:p w14:paraId="4ED8427A" w14:textId="41057A5A" w:rsidR="009B09F9" w:rsidRPr="00805BE8" w:rsidRDefault="009B09F9" w:rsidP="009B09F9">
      <w:pPr>
        <w:pStyle w:val="Heading3"/>
        <w:rPr>
          <w:sz w:val="24"/>
          <w:szCs w:val="16"/>
        </w:rPr>
      </w:pPr>
      <w:r w:rsidRPr="00805BE8">
        <w:rPr>
          <w:sz w:val="24"/>
          <w:szCs w:val="16"/>
        </w:rPr>
        <w:t>Sub-</w:t>
      </w:r>
      <w:r>
        <w:rPr>
          <w:sz w:val="24"/>
          <w:szCs w:val="16"/>
        </w:rPr>
        <w:t>topic</w:t>
      </w:r>
      <w:r w:rsidRPr="00805BE8">
        <w:rPr>
          <w:sz w:val="24"/>
          <w:szCs w:val="16"/>
        </w:rPr>
        <w:t xml:space="preserve"> </w:t>
      </w:r>
      <w:r>
        <w:rPr>
          <w:sz w:val="24"/>
          <w:szCs w:val="16"/>
        </w:rPr>
        <w:t>4</w:t>
      </w:r>
      <w:r w:rsidRPr="00805BE8">
        <w:rPr>
          <w:sz w:val="24"/>
          <w:szCs w:val="16"/>
        </w:rPr>
        <w:t>-1</w:t>
      </w:r>
      <w:r>
        <w:rPr>
          <w:sz w:val="24"/>
          <w:szCs w:val="16"/>
        </w:rPr>
        <w:t>:</w:t>
      </w:r>
    </w:p>
    <w:p w14:paraId="597B1BB5" w14:textId="79F6312C" w:rsidR="009B09F9" w:rsidRPr="008778AC" w:rsidRDefault="009B09F9" w:rsidP="009B09F9">
      <w:pPr>
        <w:rPr>
          <w:iCs/>
          <w:lang w:val="en-US" w:eastAsia="zh-CN"/>
        </w:rPr>
      </w:pPr>
      <w:r w:rsidRPr="008778AC">
        <w:rPr>
          <w:rFonts w:hint="eastAsia"/>
          <w:i/>
          <w:color w:val="0070C0"/>
          <w:lang w:val="en-US" w:eastAsia="zh-CN"/>
        </w:rPr>
        <w:t xml:space="preserve">Sub-topic </w:t>
      </w:r>
      <w:r w:rsidRPr="008778AC">
        <w:rPr>
          <w:i/>
          <w:color w:val="0070C0"/>
          <w:lang w:val="en-US" w:eastAsia="zh-CN"/>
        </w:rPr>
        <w:t>description:</w:t>
      </w:r>
      <w:r>
        <w:rPr>
          <w:i/>
          <w:color w:val="0070C0"/>
          <w:lang w:val="en-US" w:eastAsia="zh-CN"/>
        </w:rPr>
        <w:t xml:space="preserve"> </w:t>
      </w:r>
      <w:r w:rsidR="002D161A" w:rsidRPr="002D161A">
        <w:rPr>
          <w:iCs/>
          <w:lang w:val="en-US" w:eastAsia="zh-CN"/>
        </w:rPr>
        <w:t>CA_n71-85 have adjacent n71</w:t>
      </w:r>
      <w:r w:rsidR="002D161A">
        <w:rPr>
          <w:iCs/>
          <w:lang w:val="en-US" w:eastAsia="zh-CN"/>
        </w:rPr>
        <w:t>UL</w:t>
      </w:r>
      <w:r w:rsidR="002D161A" w:rsidRPr="002D161A">
        <w:rPr>
          <w:iCs/>
          <w:lang w:val="en-US" w:eastAsia="zh-CN"/>
        </w:rPr>
        <w:t xml:space="preserve"> and n85 UL, even if this combination is 1UL the multiplexing of the two </w:t>
      </w:r>
      <w:proofErr w:type="gramStart"/>
      <w:r w:rsidR="002D161A" w:rsidRPr="002D161A">
        <w:rPr>
          <w:iCs/>
          <w:lang w:val="en-US" w:eastAsia="zh-CN"/>
        </w:rPr>
        <w:t>duplexer</w:t>
      </w:r>
      <w:proofErr w:type="gramEnd"/>
      <w:r w:rsidR="002D161A" w:rsidRPr="002D161A">
        <w:rPr>
          <w:iCs/>
          <w:lang w:val="en-US" w:eastAsia="zh-CN"/>
        </w:rPr>
        <w:t xml:space="preserve"> on single antenna is not straight forward. Detailed discussion about antenna and RFFE architecture is needed. Separately this combination fall</w:t>
      </w:r>
      <w:r w:rsidR="00B003B9">
        <w:rPr>
          <w:iCs/>
          <w:lang w:val="en-US" w:eastAsia="zh-CN"/>
        </w:rPr>
        <w:t>s</w:t>
      </w:r>
      <w:r w:rsidR="002D161A" w:rsidRPr="002D161A">
        <w:rPr>
          <w:iCs/>
          <w:lang w:val="en-US" w:eastAsia="zh-CN"/>
        </w:rPr>
        <w:t xml:space="preserve"> under similar issue than other LBLB cases that are discussed under the 700800900MHz WI,</w:t>
      </w:r>
    </w:p>
    <w:p w14:paraId="62E2E357" w14:textId="0D11D038" w:rsidR="009B09F9" w:rsidRPr="002D161A" w:rsidRDefault="009B09F9" w:rsidP="009B09F9">
      <w:pPr>
        <w:rPr>
          <w:i/>
          <w:lang w:val="en-US" w:eastAsia="zh-CN"/>
        </w:rPr>
      </w:pPr>
      <w:r>
        <w:rPr>
          <w:i/>
          <w:color w:val="0070C0"/>
          <w:lang w:val="en-US" w:eastAsia="zh-CN"/>
        </w:rPr>
        <w:t xml:space="preserve">Open issues and candidate options before f2f </w:t>
      </w:r>
      <w:r w:rsidRPr="00004165">
        <w:rPr>
          <w:i/>
          <w:color w:val="0070C0"/>
          <w:lang w:val="en-US" w:eastAsia="zh-CN"/>
        </w:rPr>
        <w:t>meeting</w:t>
      </w:r>
      <w:r>
        <w:rPr>
          <w:i/>
          <w:color w:val="0070C0"/>
          <w:lang w:val="en-US" w:eastAsia="zh-CN"/>
        </w:rPr>
        <w:t>:</w:t>
      </w:r>
      <w:r w:rsidR="002D161A">
        <w:rPr>
          <w:i/>
          <w:color w:val="0070C0"/>
          <w:lang w:val="en-US" w:eastAsia="zh-CN"/>
        </w:rPr>
        <w:t xml:space="preserve"> </w:t>
      </w:r>
      <w:r w:rsidR="002D161A" w:rsidRPr="002D161A">
        <w:rPr>
          <w:i/>
          <w:lang w:val="en-US" w:eastAsia="zh-CN"/>
        </w:rPr>
        <w:t>Use meeting 105 to start discussing the architecture issues and decide if this combination shall be carried forward within the “not for block approval” AI or added as an example combination to the 700800900 R18 SI/WI</w:t>
      </w:r>
    </w:p>
    <w:p w14:paraId="353872B9" w14:textId="62AB3649" w:rsidR="009B09F9" w:rsidRPr="00045592" w:rsidRDefault="009B09F9" w:rsidP="009B09F9">
      <w:pPr>
        <w:rPr>
          <w:b/>
          <w:color w:val="0070C0"/>
          <w:u w:val="single"/>
          <w:lang w:eastAsia="ko-KR"/>
        </w:rPr>
      </w:pPr>
      <w:r w:rsidRPr="00045592">
        <w:rPr>
          <w:b/>
          <w:color w:val="0070C0"/>
          <w:u w:val="single"/>
          <w:lang w:eastAsia="ko-KR"/>
        </w:rPr>
        <w:t xml:space="preserve">Issue </w:t>
      </w:r>
      <w:r>
        <w:rPr>
          <w:b/>
          <w:color w:val="0070C0"/>
          <w:u w:val="single"/>
          <w:lang w:eastAsia="ko-KR"/>
        </w:rPr>
        <w:t>4</w:t>
      </w:r>
      <w:r w:rsidRPr="00045592">
        <w:rPr>
          <w:b/>
          <w:color w:val="0070C0"/>
          <w:u w:val="single"/>
          <w:lang w:eastAsia="ko-KR"/>
        </w:rPr>
        <w:t>-1</w:t>
      </w:r>
      <w:r w:rsidR="00BE32F0">
        <w:rPr>
          <w:b/>
          <w:color w:val="0070C0"/>
          <w:u w:val="single"/>
          <w:lang w:eastAsia="ko-KR"/>
        </w:rPr>
        <w:t>a</w:t>
      </w:r>
      <w:r w:rsidRPr="00045592">
        <w:rPr>
          <w:b/>
          <w:color w:val="0070C0"/>
          <w:u w:val="single"/>
          <w:lang w:eastAsia="ko-KR"/>
        </w:rPr>
        <w:t>:</w:t>
      </w:r>
      <w:r w:rsidR="002D161A">
        <w:rPr>
          <w:b/>
          <w:color w:val="0070C0"/>
          <w:u w:val="single"/>
          <w:lang w:eastAsia="ko-KR"/>
        </w:rPr>
        <w:t xml:space="preserve"> architecture for CA_n71-n85</w:t>
      </w:r>
    </w:p>
    <w:p w14:paraId="3D0A8B28" w14:textId="33A2844C" w:rsidR="009B09F9" w:rsidRPr="002D161A" w:rsidRDefault="009B09F9" w:rsidP="009B09F9">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045592">
        <w:rPr>
          <w:rFonts w:eastAsia="SimSun"/>
          <w:color w:val="0070C0"/>
          <w:szCs w:val="24"/>
          <w:lang w:eastAsia="zh-CN"/>
        </w:rPr>
        <w:t>Proposals</w:t>
      </w:r>
      <w:r>
        <w:rPr>
          <w:rFonts w:eastAsia="SimSun"/>
          <w:color w:val="0070C0"/>
          <w:szCs w:val="24"/>
          <w:lang w:eastAsia="zh-CN"/>
        </w:rPr>
        <w:t xml:space="preserve">: </w:t>
      </w:r>
      <w:r w:rsidR="002D161A" w:rsidRPr="002D161A">
        <w:rPr>
          <w:rFonts w:eastAsia="SimSun"/>
          <w:szCs w:val="24"/>
          <w:lang w:eastAsia="zh-CN"/>
        </w:rPr>
        <w:t>CA_n71-n85 1UL is proposed but impact of antenna/RFFE architecture required is needed as the n71 UL and n85 UL are adjacent</w:t>
      </w:r>
    </w:p>
    <w:p w14:paraId="3B6A1FA8" w14:textId="51F516B7" w:rsidR="009B09F9" w:rsidRPr="00C32259" w:rsidRDefault="009B09F9" w:rsidP="00155EC4">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9B09F9">
        <w:rPr>
          <w:color w:val="0070C0"/>
          <w:szCs w:val="24"/>
          <w:lang w:eastAsia="zh-CN"/>
        </w:rPr>
        <w:t>Recommended WF:</w:t>
      </w:r>
      <w:r w:rsidR="002D161A">
        <w:rPr>
          <w:color w:val="0070C0"/>
          <w:szCs w:val="24"/>
          <w:lang w:eastAsia="zh-CN"/>
        </w:rPr>
        <w:t xml:space="preserve"> </w:t>
      </w:r>
      <w:r w:rsidR="002D161A" w:rsidRPr="00BE32F0">
        <w:rPr>
          <w:szCs w:val="24"/>
          <w:lang w:eastAsia="zh-CN"/>
        </w:rPr>
        <w:t>Technical discussion amongst experts about dedicated architecture and potential impacts on requirements. Collect technical input and agreements on a way forward if possible.</w:t>
      </w:r>
    </w:p>
    <w:p w14:paraId="42754E5C" w14:textId="7604686B" w:rsidR="00C32259" w:rsidRPr="00C32259" w:rsidRDefault="00C32259" w:rsidP="00155EC4">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color w:val="0070C0"/>
          <w:szCs w:val="24"/>
          <w:lang w:eastAsia="zh-CN"/>
        </w:rPr>
        <w:t>Comments</w:t>
      </w:r>
    </w:p>
    <w:p w14:paraId="2226BD4B" w14:textId="026C4BBE" w:rsidR="00C32259" w:rsidRDefault="00C32259" w:rsidP="00C32259">
      <w:pPr>
        <w:spacing w:after="120"/>
        <w:rPr>
          <w:szCs w:val="24"/>
          <w:lang w:eastAsia="zh-CN"/>
        </w:rPr>
      </w:pPr>
      <w:r>
        <w:rPr>
          <w:szCs w:val="24"/>
          <w:lang w:eastAsia="zh-CN"/>
        </w:rPr>
        <w:t xml:space="preserve">Skyworks: similar issues than CA_n5-n8, similar antenna </w:t>
      </w:r>
      <w:proofErr w:type="spellStart"/>
      <w:r>
        <w:rPr>
          <w:szCs w:val="24"/>
          <w:lang w:eastAsia="zh-CN"/>
        </w:rPr>
        <w:t>muxing</w:t>
      </w:r>
      <w:proofErr w:type="spellEnd"/>
      <w:r>
        <w:rPr>
          <w:szCs w:val="24"/>
          <w:lang w:eastAsia="zh-CN"/>
        </w:rPr>
        <w:t xml:space="preserve"> approach could be a starting point</w:t>
      </w:r>
    </w:p>
    <w:p w14:paraId="0FA25E77" w14:textId="23A2BC4E" w:rsidR="00C32259" w:rsidRDefault="00C32259" w:rsidP="00C32259">
      <w:pPr>
        <w:spacing w:after="120"/>
        <w:rPr>
          <w:szCs w:val="24"/>
          <w:lang w:eastAsia="zh-CN"/>
        </w:rPr>
      </w:pPr>
      <w:r>
        <w:rPr>
          <w:szCs w:val="24"/>
          <w:lang w:eastAsia="zh-CN"/>
        </w:rPr>
        <w:t xml:space="preserve">Murata: </w:t>
      </w:r>
      <w:proofErr w:type="gramStart"/>
      <w:r>
        <w:rPr>
          <w:szCs w:val="24"/>
          <w:lang w:eastAsia="zh-CN"/>
        </w:rPr>
        <w:t>similar to</w:t>
      </w:r>
      <w:proofErr w:type="gramEnd"/>
      <w:r>
        <w:rPr>
          <w:szCs w:val="24"/>
          <w:lang w:eastAsia="zh-CN"/>
        </w:rPr>
        <w:t xml:space="preserve"> n71+ n85DL</w:t>
      </w:r>
      <w:r w:rsidR="00E374A1">
        <w:rPr>
          <w:szCs w:val="24"/>
          <w:lang w:eastAsia="zh-CN"/>
        </w:rPr>
        <w:t>?</w:t>
      </w:r>
    </w:p>
    <w:p w14:paraId="00BD1D1A" w14:textId="351EC758" w:rsidR="00C32259" w:rsidRDefault="00E374A1" w:rsidP="00C32259">
      <w:pPr>
        <w:spacing w:after="120"/>
        <w:rPr>
          <w:szCs w:val="24"/>
          <w:lang w:val="en-US" w:eastAsia="zh-CN"/>
        </w:rPr>
      </w:pPr>
      <w:r w:rsidRPr="00E374A1">
        <w:rPr>
          <w:szCs w:val="24"/>
          <w:lang w:val="en-US" w:eastAsia="zh-CN"/>
        </w:rPr>
        <w:t>T-Mobile: 1UL in 71 or 85 wit</w:t>
      </w:r>
      <w:r>
        <w:rPr>
          <w:szCs w:val="24"/>
          <w:lang w:val="en-US" w:eastAsia="zh-CN"/>
        </w:rPr>
        <w:t>h adjacent UL bands.</w:t>
      </w:r>
    </w:p>
    <w:p w14:paraId="78D23EA0" w14:textId="37E688E0" w:rsidR="00E374A1" w:rsidRDefault="00E374A1" w:rsidP="00C32259">
      <w:pPr>
        <w:spacing w:after="120"/>
        <w:rPr>
          <w:szCs w:val="24"/>
          <w:lang w:val="en-US" w:eastAsia="zh-CN"/>
        </w:rPr>
      </w:pPr>
      <w:proofErr w:type="spellStart"/>
      <w:r>
        <w:rPr>
          <w:szCs w:val="24"/>
          <w:lang w:val="en-US" w:eastAsia="zh-CN"/>
        </w:rPr>
        <w:t>Muratta</w:t>
      </w:r>
      <w:proofErr w:type="spellEnd"/>
      <w:r>
        <w:rPr>
          <w:szCs w:val="24"/>
          <w:lang w:val="en-US" w:eastAsia="zh-CN"/>
        </w:rPr>
        <w:t>: n29 protection needed?</w:t>
      </w:r>
    </w:p>
    <w:p w14:paraId="221DBDF0" w14:textId="6B3A3CED" w:rsidR="00E374A1" w:rsidRDefault="00E374A1" w:rsidP="00C32259">
      <w:pPr>
        <w:spacing w:after="120"/>
        <w:rPr>
          <w:szCs w:val="24"/>
          <w:lang w:val="en-US" w:eastAsia="zh-CN"/>
        </w:rPr>
      </w:pPr>
      <w:r>
        <w:rPr>
          <w:szCs w:val="24"/>
          <w:lang w:val="en-US" w:eastAsia="zh-CN"/>
        </w:rPr>
        <w:t xml:space="preserve">Skyworks: </w:t>
      </w:r>
      <w:proofErr w:type="gramStart"/>
      <w:r>
        <w:rPr>
          <w:szCs w:val="24"/>
          <w:lang w:val="en-US" w:eastAsia="zh-CN"/>
        </w:rPr>
        <w:t>yes</w:t>
      </w:r>
      <w:proofErr w:type="gramEnd"/>
      <w:r>
        <w:rPr>
          <w:szCs w:val="24"/>
          <w:lang w:val="en-US" w:eastAsia="zh-CN"/>
        </w:rPr>
        <w:t xml:space="preserve"> same as n85 protection for n29.</w:t>
      </w:r>
    </w:p>
    <w:p w14:paraId="344043A3" w14:textId="24CC3CCE" w:rsidR="00E374A1" w:rsidRDefault="00E374A1" w:rsidP="00C32259">
      <w:pPr>
        <w:spacing w:after="120"/>
        <w:rPr>
          <w:szCs w:val="24"/>
          <w:lang w:val="en-US" w:eastAsia="zh-CN"/>
        </w:rPr>
      </w:pPr>
      <w:r>
        <w:rPr>
          <w:szCs w:val="24"/>
          <w:lang w:val="en-US" w:eastAsia="zh-CN"/>
        </w:rPr>
        <w:lastRenderedPageBreak/>
        <w:t>Qualcomm: Protection of n29 should be based on worst case? N71 protection level?</w:t>
      </w:r>
    </w:p>
    <w:p w14:paraId="4A4563EE" w14:textId="110C33EA" w:rsidR="00E374A1" w:rsidRDefault="00E374A1" w:rsidP="00C32259">
      <w:pPr>
        <w:spacing w:after="120"/>
        <w:rPr>
          <w:szCs w:val="24"/>
          <w:lang w:val="en-US" w:eastAsia="zh-CN"/>
        </w:rPr>
      </w:pPr>
      <w:r>
        <w:rPr>
          <w:szCs w:val="24"/>
          <w:lang w:val="en-US" w:eastAsia="zh-CN"/>
        </w:rPr>
        <w:t xml:space="preserve">Skyworks: intersection rule should apply. </w:t>
      </w:r>
    </w:p>
    <w:p w14:paraId="33D5CA6E" w14:textId="13D03341" w:rsidR="00E374A1" w:rsidRPr="00681F98" w:rsidRDefault="00E374A1" w:rsidP="00E374A1">
      <w:pPr>
        <w:pStyle w:val="ListParagraph"/>
        <w:numPr>
          <w:ilvl w:val="0"/>
          <w:numId w:val="26"/>
        </w:numPr>
        <w:spacing w:after="120"/>
        <w:ind w:firstLineChars="0"/>
        <w:rPr>
          <w:b/>
          <w:bCs/>
          <w:szCs w:val="24"/>
          <w:highlight w:val="yellow"/>
          <w:lang w:val="en-US" w:eastAsia="zh-CN"/>
        </w:rPr>
      </w:pPr>
      <w:r w:rsidRPr="00681F98">
        <w:rPr>
          <w:b/>
          <w:bCs/>
          <w:szCs w:val="24"/>
          <w:highlight w:val="yellow"/>
          <w:lang w:val="en-US" w:eastAsia="zh-CN"/>
        </w:rPr>
        <w:t>Way forward:</w:t>
      </w:r>
    </w:p>
    <w:p w14:paraId="354B13AA" w14:textId="72D5DD2A" w:rsidR="00E374A1" w:rsidRPr="00681F98" w:rsidRDefault="00E374A1" w:rsidP="00E374A1">
      <w:pPr>
        <w:pStyle w:val="ListParagraph"/>
        <w:numPr>
          <w:ilvl w:val="1"/>
          <w:numId w:val="26"/>
        </w:numPr>
        <w:spacing w:after="120"/>
        <w:ind w:firstLineChars="0"/>
        <w:rPr>
          <w:b/>
          <w:bCs/>
          <w:szCs w:val="24"/>
          <w:highlight w:val="yellow"/>
          <w:lang w:val="en-US" w:eastAsia="zh-CN"/>
        </w:rPr>
      </w:pPr>
      <w:r w:rsidRPr="00681F98">
        <w:rPr>
          <w:b/>
          <w:bCs/>
          <w:szCs w:val="24"/>
          <w:highlight w:val="yellow"/>
          <w:lang w:val="en-US" w:eastAsia="zh-CN"/>
        </w:rPr>
        <w:t>Dual triplexer approach can be used as a start with UL on each antenna</w:t>
      </w:r>
    </w:p>
    <w:p w14:paraId="11929836" w14:textId="61941089" w:rsidR="00E374A1" w:rsidRPr="00681F98" w:rsidRDefault="00681F98" w:rsidP="00E374A1">
      <w:pPr>
        <w:pStyle w:val="ListParagraph"/>
        <w:numPr>
          <w:ilvl w:val="1"/>
          <w:numId w:val="26"/>
        </w:numPr>
        <w:spacing w:after="120"/>
        <w:ind w:firstLineChars="0"/>
        <w:rPr>
          <w:b/>
          <w:bCs/>
          <w:szCs w:val="24"/>
          <w:highlight w:val="yellow"/>
          <w:lang w:val="en-US" w:eastAsia="zh-CN"/>
        </w:rPr>
      </w:pPr>
      <w:r w:rsidRPr="00681F98">
        <w:rPr>
          <w:b/>
          <w:bCs/>
          <w:szCs w:val="24"/>
          <w:highlight w:val="yellow"/>
          <w:lang w:val="en-US" w:eastAsia="zh-CN"/>
        </w:rPr>
        <w:t>n</w:t>
      </w:r>
      <w:r w:rsidR="00E374A1" w:rsidRPr="00681F98">
        <w:rPr>
          <w:b/>
          <w:bCs/>
          <w:szCs w:val="24"/>
          <w:highlight w:val="yellow"/>
          <w:lang w:val="en-US" w:eastAsia="zh-CN"/>
        </w:rPr>
        <w:t>29 band protection level needs to be clarified</w:t>
      </w:r>
    </w:p>
    <w:p w14:paraId="46CD68BB" w14:textId="50EDE6F3" w:rsidR="00E374A1" w:rsidRPr="00681F98" w:rsidRDefault="00E374A1" w:rsidP="00E374A1">
      <w:pPr>
        <w:pStyle w:val="ListParagraph"/>
        <w:numPr>
          <w:ilvl w:val="1"/>
          <w:numId w:val="26"/>
        </w:numPr>
        <w:spacing w:after="120"/>
        <w:ind w:firstLineChars="0"/>
        <w:rPr>
          <w:b/>
          <w:bCs/>
          <w:szCs w:val="24"/>
          <w:highlight w:val="yellow"/>
          <w:lang w:val="en-US" w:eastAsia="zh-CN"/>
        </w:rPr>
      </w:pPr>
      <w:r w:rsidRPr="00681F98">
        <w:rPr>
          <w:b/>
          <w:bCs/>
          <w:szCs w:val="24"/>
          <w:highlight w:val="yellow"/>
          <w:lang w:val="en-US" w:eastAsia="zh-CN"/>
        </w:rPr>
        <w:t>A WF is suggested for T-Mobile to capture technical details.</w:t>
      </w:r>
    </w:p>
    <w:p w14:paraId="375303D1" w14:textId="77777777" w:rsidR="00C32259" w:rsidRPr="00E374A1" w:rsidRDefault="00C32259" w:rsidP="00C32259">
      <w:pPr>
        <w:spacing w:after="120"/>
        <w:rPr>
          <w:szCs w:val="24"/>
          <w:lang w:val="en-US" w:eastAsia="zh-CN"/>
        </w:rPr>
      </w:pPr>
    </w:p>
    <w:p w14:paraId="61BBADD9" w14:textId="0DAF16B4" w:rsidR="00BE32F0" w:rsidRPr="00045592" w:rsidRDefault="00BE32F0" w:rsidP="00BE32F0">
      <w:pPr>
        <w:rPr>
          <w:b/>
          <w:color w:val="0070C0"/>
          <w:u w:val="single"/>
          <w:lang w:eastAsia="ko-KR"/>
        </w:rPr>
      </w:pPr>
      <w:r w:rsidRPr="00045592">
        <w:rPr>
          <w:b/>
          <w:color w:val="0070C0"/>
          <w:u w:val="single"/>
          <w:lang w:eastAsia="ko-KR"/>
        </w:rPr>
        <w:t xml:space="preserve">Issue </w:t>
      </w:r>
      <w:r>
        <w:rPr>
          <w:b/>
          <w:color w:val="0070C0"/>
          <w:u w:val="single"/>
          <w:lang w:eastAsia="ko-KR"/>
        </w:rPr>
        <w:t>4</w:t>
      </w:r>
      <w:r w:rsidRPr="00045592">
        <w:rPr>
          <w:b/>
          <w:color w:val="0070C0"/>
          <w:u w:val="single"/>
          <w:lang w:eastAsia="ko-KR"/>
        </w:rPr>
        <w:t>-1</w:t>
      </w:r>
      <w:r>
        <w:rPr>
          <w:b/>
          <w:color w:val="0070C0"/>
          <w:u w:val="single"/>
          <w:lang w:eastAsia="ko-KR"/>
        </w:rPr>
        <w:t>b</w:t>
      </w:r>
      <w:r w:rsidRPr="00045592">
        <w:rPr>
          <w:b/>
          <w:color w:val="0070C0"/>
          <w:u w:val="single"/>
          <w:lang w:eastAsia="ko-KR"/>
        </w:rPr>
        <w:t>:</w:t>
      </w:r>
      <w:r>
        <w:rPr>
          <w:b/>
          <w:color w:val="0070C0"/>
          <w:u w:val="single"/>
          <w:lang w:eastAsia="ko-KR"/>
        </w:rPr>
        <w:t xml:space="preserve"> In which WI/AI CA_n71-n85 </w:t>
      </w:r>
      <w:proofErr w:type="spellStart"/>
      <w:r>
        <w:rPr>
          <w:b/>
          <w:color w:val="0070C0"/>
          <w:u w:val="single"/>
          <w:lang w:eastAsia="ko-KR"/>
        </w:rPr>
        <w:t>sould</w:t>
      </w:r>
      <w:proofErr w:type="spellEnd"/>
      <w:r>
        <w:rPr>
          <w:b/>
          <w:color w:val="0070C0"/>
          <w:u w:val="single"/>
          <w:lang w:eastAsia="ko-KR"/>
        </w:rPr>
        <w:t xml:space="preserve"> be treated in future meetings</w:t>
      </w:r>
    </w:p>
    <w:p w14:paraId="78094F6C" w14:textId="4658B4C4" w:rsidR="00BE32F0" w:rsidRPr="00BE32F0" w:rsidRDefault="00BE32F0" w:rsidP="00BE32F0">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045592">
        <w:rPr>
          <w:rFonts w:eastAsia="SimSun"/>
          <w:color w:val="0070C0"/>
          <w:szCs w:val="24"/>
          <w:lang w:eastAsia="zh-CN"/>
        </w:rPr>
        <w:t>Proposals</w:t>
      </w:r>
      <w:r>
        <w:rPr>
          <w:rFonts w:eastAsia="SimSun"/>
          <w:color w:val="0070C0"/>
          <w:szCs w:val="24"/>
          <w:lang w:eastAsia="zh-CN"/>
        </w:rPr>
        <w:t>: If the combination cannot be solved, the combination should be part of:</w:t>
      </w:r>
    </w:p>
    <w:p w14:paraId="541BA309" w14:textId="183604BA" w:rsidR="00BE32F0" w:rsidRPr="00BE32F0" w:rsidRDefault="00BE32F0" w:rsidP="00BE32F0">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color w:val="0070C0"/>
          <w:szCs w:val="24"/>
          <w:lang w:eastAsia="zh-CN"/>
        </w:rPr>
        <w:t>Option 1: R18 7008009000 SI/WI</w:t>
      </w:r>
    </w:p>
    <w:p w14:paraId="78E56922" w14:textId="77777777" w:rsidR="00BE32F0" w:rsidRPr="00BE32F0" w:rsidRDefault="00BE32F0" w:rsidP="00BE32F0">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color w:val="0070C0"/>
          <w:szCs w:val="24"/>
          <w:lang w:eastAsia="zh-CN"/>
        </w:rPr>
        <w:t>Option 2: can be treated in the “not for block approval” AI</w:t>
      </w:r>
    </w:p>
    <w:p w14:paraId="76D64132" w14:textId="11F66492" w:rsidR="00E24667" w:rsidRPr="00E24667" w:rsidRDefault="00BE32F0" w:rsidP="00E24667">
      <w:pPr>
        <w:pStyle w:val="ListParagraph"/>
        <w:numPr>
          <w:ilvl w:val="0"/>
          <w:numId w:val="4"/>
        </w:numPr>
        <w:overflowPunct/>
        <w:autoSpaceDE/>
        <w:autoSpaceDN/>
        <w:adjustRightInd/>
        <w:spacing w:after="120"/>
        <w:ind w:firstLineChars="0"/>
        <w:textAlignment w:val="auto"/>
        <w:rPr>
          <w:rFonts w:eastAsia="SimSun"/>
          <w:szCs w:val="24"/>
          <w:lang w:eastAsia="zh-CN"/>
        </w:rPr>
      </w:pPr>
      <w:r w:rsidRPr="00BE32F0">
        <w:rPr>
          <w:color w:val="0070C0"/>
          <w:szCs w:val="24"/>
          <w:lang w:eastAsia="zh-CN"/>
        </w:rPr>
        <w:t xml:space="preserve">Recommended WF: </w:t>
      </w:r>
      <w:r w:rsidRPr="00BE32F0">
        <w:rPr>
          <w:szCs w:val="24"/>
          <w:lang w:eastAsia="zh-CN"/>
        </w:rPr>
        <w:t>Depending on progress in this meeting and possibility to add this combination in R18 7008009000 SI/WI</w:t>
      </w:r>
      <w:r>
        <w:rPr>
          <w:szCs w:val="24"/>
          <w:lang w:eastAsia="zh-CN"/>
        </w:rPr>
        <w:t xml:space="preserve"> in next RAN the more convenient/consistent approach is chosen</w:t>
      </w:r>
    </w:p>
    <w:p w14:paraId="1490147A" w14:textId="77777777" w:rsidR="00E24667" w:rsidRDefault="00E24667" w:rsidP="00E24667">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Companies comment</w:t>
      </w:r>
    </w:p>
    <w:p w14:paraId="07B2CBD3" w14:textId="77777777" w:rsidR="00E24667" w:rsidRPr="00805BE8" w:rsidRDefault="00E24667" w:rsidP="00E24667">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Agreements</w:t>
      </w:r>
    </w:p>
    <w:p w14:paraId="714B750C" w14:textId="658BA40D" w:rsidR="00E24667" w:rsidRPr="00681F98" w:rsidRDefault="00681F98" w:rsidP="00E24667">
      <w:pPr>
        <w:spacing w:after="120"/>
        <w:rPr>
          <w:b/>
          <w:bCs/>
          <w:szCs w:val="24"/>
          <w:lang w:eastAsia="zh-CN"/>
        </w:rPr>
      </w:pPr>
      <w:r w:rsidRPr="00681F98">
        <w:rPr>
          <w:b/>
          <w:bCs/>
          <w:szCs w:val="24"/>
          <w:lang w:eastAsia="zh-CN"/>
        </w:rPr>
        <w:t>Was not treated in ad-hoc</w:t>
      </w:r>
    </w:p>
    <w:p w14:paraId="7C6019F0" w14:textId="6307739E" w:rsidR="00B003B9" w:rsidRDefault="00B003B9" w:rsidP="00B003B9">
      <w:pPr>
        <w:pStyle w:val="Heading1"/>
        <w:rPr>
          <w:lang w:eastAsia="ja-JP"/>
        </w:rPr>
      </w:pPr>
      <w:r>
        <w:rPr>
          <w:lang w:eastAsia="ja-JP"/>
        </w:rPr>
        <w:t>Annex</w:t>
      </w:r>
      <w:r w:rsidRPr="00045592">
        <w:rPr>
          <w:lang w:eastAsia="ja-JP"/>
        </w:rPr>
        <w:t xml:space="preserve">: </w:t>
      </w:r>
      <w:r w:rsidR="008F5494">
        <w:rPr>
          <w:lang w:eastAsia="ja-JP"/>
        </w:rPr>
        <w:t>Recommendation on</w:t>
      </w:r>
      <w:r>
        <w:rPr>
          <w:lang w:eastAsia="ja-JP"/>
        </w:rPr>
        <w:t xml:space="preserve"> contributions</w:t>
      </w:r>
    </w:p>
    <w:p w14:paraId="49F828B0" w14:textId="36810197" w:rsidR="00C56F6F" w:rsidRDefault="00C56F6F" w:rsidP="00C56F6F">
      <w:pPr>
        <w:pStyle w:val="Heading2"/>
      </w:pPr>
      <w:r>
        <w:t>Suggested new documents</w:t>
      </w:r>
    </w:p>
    <w:tbl>
      <w:tblPr>
        <w:tblStyle w:val="TableGrid"/>
        <w:tblW w:w="10435" w:type="dxa"/>
        <w:tblLook w:val="04A0" w:firstRow="1" w:lastRow="0" w:firstColumn="1" w:lastColumn="0" w:noHBand="0" w:noVBand="1"/>
      </w:tblPr>
      <w:tblGrid>
        <w:gridCol w:w="4765"/>
        <w:gridCol w:w="1620"/>
        <w:gridCol w:w="4050"/>
      </w:tblGrid>
      <w:tr w:rsidR="00123B77" w:rsidRPr="00805BE8" w14:paraId="6F140B79" w14:textId="193D3A78" w:rsidTr="00FE1EA3">
        <w:trPr>
          <w:trHeight w:val="468"/>
        </w:trPr>
        <w:tc>
          <w:tcPr>
            <w:tcW w:w="4765" w:type="dxa"/>
            <w:vAlign w:val="center"/>
          </w:tcPr>
          <w:p w14:paraId="085D2E99" w14:textId="4AB22C5E" w:rsidR="00123B77" w:rsidRPr="00FE1EA3" w:rsidRDefault="00123B77" w:rsidP="00C56F6F">
            <w:pPr>
              <w:spacing w:before="120" w:after="120"/>
              <w:rPr>
                <w:rFonts w:asciiTheme="minorHAnsi" w:hAnsiTheme="minorHAnsi" w:cstheme="minorHAnsi"/>
                <w:b/>
                <w:bCs/>
                <w:sz w:val="18"/>
                <w:szCs w:val="18"/>
              </w:rPr>
            </w:pPr>
            <w:proofErr w:type="spellStart"/>
            <w:r w:rsidRPr="00FE1EA3">
              <w:rPr>
                <w:rFonts w:asciiTheme="minorHAnsi" w:hAnsiTheme="minorHAnsi" w:cstheme="minorHAnsi"/>
                <w:b/>
                <w:bCs/>
                <w:sz w:val="18"/>
                <w:szCs w:val="18"/>
              </w:rPr>
              <w:t>TDoc</w:t>
            </w:r>
            <w:proofErr w:type="spellEnd"/>
            <w:r w:rsidRPr="00FE1EA3">
              <w:rPr>
                <w:rFonts w:asciiTheme="minorHAnsi" w:hAnsiTheme="minorHAnsi" w:cstheme="minorHAnsi"/>
                <w:b/>
                <w:bCs/>
                <w:sz w:val="18"/>
                <w:szCs w:val="18"/>
              </w:rPr>
              <w:t xml:space="preserve"> Tittle</w:t>
            </w:r>
          </w:p>
        </w:tc>
        <w:tc>
          <w:tcPr>
            <w:tcW w:w="1620" w:type="dxa"/>
            <w:vAlign w:val="center"/>
          </w:tcPr>
          <w:p w14:paraId="79D1576E" w14:textId="77777777" w:rsidR="00123B77" w:rsidRPr="00FE1EA3" w:rsidRDefault="00123B77" w:rsidP="00C56F6F">
            <w:pPr>
              <w:spacing w:before="120" w:after="120"/>
              <w:rPr>
                <w:rFonts w:asciiTheme="minorHAnsi" w:hAnsiTheme="minorHAnsi" w:cstheme="minorHAnsi"/>
                <w:b/>
                <w:bCs/>
                <w:sz w:val="18"/>
                <w:szCs w:val="18"/>
              </w:rPr>
            </w:pPr>
            <w:r w:rsidRPr="00FE1EA3">
              <w:rPr>
                <w:rFonts w:asciiTheme="minorHAnsi" w:hAnsiTheme="minorHAnsi" w:cstheme="minorHAnsi"/>
                <w:b/>
                <w:bCs/>
                <w:sz w:val="18"/>
                <w:szCs w:val="18"/>
              </w:rPr>
              <w:t>Company</w:t>
            </w:r>
          </w:p>
        </w:tc>
        <w:tc>
          <w:tcPr>
            <w:tcW w:w="4050" w:type="dxa"/>
          </w:tcPr>
          <w:p w14:paraId="5CF8CEA1" w14:textId="3B90B31A" w:rsidR="00123B77" w:rsidRPr="00FE1EA3" w:rsidRDefault="00123B77" w:rsidP="00C56F6F">
            <w:pPr>
              <w:spacing w:before="120" w:after="120"/>
              <w:rPr>
                <w:rFonts w:asciiTheme="minorHAnsi" w:hAnsiTheme="minorHAnsi" w:cstheme="minorHAnsi"/>
                <w:b/>
                <w:bCs/>
                <w:sz w:val="18"/>
                <w:szCs w:val="18"/>
              </w:rPr>
            </w:pPr>
            <w:r w:rsidRPr="00FE1EA3">
              <w:rPr>
                <w:rFonts w:asciiTheme="minorHAnsi" w:hAnsiTheme="minorHAnsi" w:cstheme="minorHAnsi"/>
                <w:b/>
                <w:bCs/>
                <w:sz w:val="18"/>
                <w:szCs w:val="18"/>
              </w:rPr>
              <w:t>Comment</w:t>
            </w:r>
          </w:p>
        </w:tc>
      </w:tr>
      <w:tr w:rsidR="00123B77" w14:paraId="2F10E9A0" w14:textId="501BE9CD" w:rsidTr="00FE1EA3">
        <w:trPr>
          <w:trHeight w:val="41"/>
        </w:trPr>
        <w:tc>
          <w:tcPr>
            <w:tcW w:w="4765" w:type="dxa"/>
          </w:tcPr>
          <w:p w14:paraId="6F090C2D" w14:textId="52161DCA" w:rsidR="00123B77" w:rsidRPr="00FE1EA3" w:rsidRDefault="00123B77" w:rsidP="00C56F6F">
            <w:pPr>
              <w:spacing w:after="0"/>
              <w:rPr>
                <w:rFonts w:asciiTheme="minorHAnsi" w:hAnsiTheme="minorHAnsi" w:cstheme="minorHAnsi"/>
                <w:sz w:val="18"/>
                <w:szCs w:val="18"/>
              </w:rPr>
            </w:pPr>
            <w:r w:rsidRPr="00FE1EA3">
              <w:rPr>
                <w:rFonts w:asciiTheme="minorHAnsi" w:hAnsiTheme="minorHAnsi" w:cstheme="minorHAnsi"/>
                <w:sz w:val="18"/>
                <w:szCs w:val="18"/>
              </w:rPr>
              <w:t>R4-222xxxx WF on frequency restrictions and MSD for inter-band with intra-band UCLA</w:t>
            </w:r>
          </w:p>
        </w:tc>
        <w:tc>
          <w:tcPr>
            <w:tcW w:w="1620" w:type="dxa"/>
          </w:tcPr>
          <w:p w14:paraId="492517DA" w14:textId="7FA51727" w:rsidR="00123B77" w:rsidRPr="00FE1EA3" w:rsidRDefault="00123B77" w:rsidP="00C56F6F">
            <w:pPr>
              <w:spacing w:after="0"/>
              <w:rPr>
                <w:rFonts w:asciiTheme="minorHAnsi" w:hAnsiTheme="minorHAnsi" w:cstheme="minorHAnsi"/>
                <w:sz w:val="18"/>
                <w:szCs w:val="18"/>
              </w:rPr>
            </w:pPr>
            <w:r w:rsidRPr="00FE1EA3">
              <w:rPr>
                <w:rFonts w:asciiTheme="minorHAnsi" w:hAnsiTheme="minorHAnsi" w:cstheme="minorHAnsi"/>
                <w:sz w:val="18"/>
                <w:szCs w:val="18"/>
              </w:rPr>
              <w:t>Skyworks, MediaTek</w:t>
            </w:r>
          </w:p>
        </w:tc>
        <w:tc>
          <w:tcPr>
            <w:tcW w:w="4050" w:type="dxa"/>
          </w:tcPr>
          <w:p w14:paraId="59E54C37" w14:textId="3693B3EA" w:rsidR="00123B77" w:rsidRPr="00FE1EA3" w:rsidRDefault="00123B77" w:rsidP="00C56F6F">
            <w:pPr>
              <w:spacing w:after="0"/>
              <w:rPr>
                <w:rFonts w:asciiTheme="minorHAnsi" w:hAnsiTheme="minorHAnsi" w:cstheme="minorHAnsi"/>
                <w:sz w:val="18"/>
                <w:szCs w:val="18"/>
              </w:rPr>
            </w:pPr>
            <w:r w:rsidRPr="00FE1EA3">
              <w:rPr>
                <w:rFonts w:asciiTheme="minorHAnsi" w:hAnsiTheme="minorHAnsi" w:cstheme="minorHAnsi"/>
                <w:sz w:val="18"/>
                <w:szCs w:val="18"/>
              </w:rPr>
              <w:t>Captures agreement on rules from Ad-hoc and proposes MSD test points and values</w:t>
            </w:r>
          </w:p>
        </w:tc>
      </w:tr>
      <w:tr w:rsidR="00123B77" w14:paraId="2A1BBDBB" w14:textId="4CA9C5A7" w:rsidTr="00FE1EA3">
        <w:trPr>
          <w:trHeight w:val="41"/>
        </w:trPr>
        <w:tc>
          <w:tcPr>
            <w:tcW w:w="4765" w:type="dxa"/>
          </w:tcPr>
          <w:p w14:paraId="36DF7A63" w14:textId="3581AE38" w:rsidR="00123B77" w:rsidRPr="00FE1EA3" w:rsidRDefault="00123B77" w:rsidP="00C56F6F">
            <w:pPr>
              <w:spacing w:after="0"/>
              <w:rPr>
                <w:rFonts w:asciiTheme="minorHAnsi" w:hAnsiTheme="minorHAnsi" w:cstheme="minorHAnsi"/>
                <w:b/>
                <w:bCs/>
                <w:color w:val="0000FF"/>
                <w:sz w:val="18"/>
                <w:szCs w:val="18"/>
                <w:u w:val="single"/>
              </w:rPr>
            </w:pPr>
            <w:r w:rsidRPr="00FE1EA3">
              <w:rPr>
                <w:rFonts w:asciiTheme="minorHAnsi" w:hAnsiTheme="minorHAnsi" w:cstheme="minorHAnsi"/>
                <w:sz w:val="18"/>
                <w:szCs w:val="18"/>
              </w:rPr>
              <w:t xml:space="preserve">R4-222xxxx WF on triple beat </w:t>
            </w:r>
            <w:r w:rsidR="00D5329F">
              <w:rPr>
                <w:rFonts w:asciiTheme="minorHAnsi" w:hAnsiTheme="minorHAnsi" w:cstheme="minorHAnsi"/>
                <w:sz w:val="18"/>
                <w:szCs w:val="18"/>
              </w:rPr>
              <w:t xml:space="preserve">rules and MSD </w:t>
            </w:r>
            <w:r w:rsidRPr="00FE1EA3">
              <w:rPr>
                <w:rFonts w:asciiTheme="minorHAnsi" w:hAnsiTheme="minorHAnsi" w:cstheme="minorHAnsi"/>
                <w:sz w:val="18"/>
                <w:szCs w:val="18"/>
              </w:rPr>
              <w:t>for inter-band with 2UL with intra-band UCLA</w:t>
            </w:r>
          </w:p>
        </w:tc>
        <w:tc>
          <w:tcPr>
            <w:tcW w:w="1620" w:type="dxa"/>
          </w:tcPr>
          <w:p w14:paraId="36670AF2" w14:textId="5F7BB653" w:rsidR="00123B77" w:rsidRPr="00FE1EA3" w:rsidRDefault="00123B77" w:rsidP="00C56F6F">
            <w:pPr>
              <w:spacing w:after="0"/>
              <w:rPr>
                <w:rFonts w:asciiTheme="minorHAnsi" w:hAnsiTheme="minorHAnsi" w:cstheme="minorHAnsi"/>
                <w:sz w:val="18"/>
                <w:szCs w:val="18"/>
              </w:rPr>
            </w:pPr>
            <w:r w:rsidRPr="00FE1EA3">
              <w:rPr>
                <w:rFonts w:asciiTheme="minorHAnsi" w:hAnsiTheme="minorHAnsi" w:cstheme="minorHAnsi"/>
                <w:sz w:val="18"/>
                <w:szCs w:val="18"/>
              </w:rPr>
              <w:t>Murata, Skyworks</w:t>
            </w:r>
          </w:p>
        </w:tc>
        <w:tc>
          <w:tcPr>
            <w:tcW w:w="4050" w:type="dxa"/>
          </w:tcPr>
          <w:p w14:paraId="2810722F" w14:textId="09956D56" w:rsidR="00123B77" w:rsidRPr="00FE1EA3" w:rsidRDefault="00123B77" w:rsidP="00C56F6F">
            <w:pPr>
              <w:spacing w:after="0"/>
              <w:rPr>
                <w:rFonts w:asciiTheme="minorHAnsi" w:hAnsiTheme="minorHAnsi" w:cstheme="minorHAnsi"/>
                <w:sz w:val="18"/>
                <w:szCs w:val="18"/>
              </w:rPr>
            </w:pPr>
            <w:r w:rsidRPr="00FE1EA3">
              <w:rPr>
                <w:rFonts w:asciiTheme="minorHAnsi" w:hAnsiTheme="minorHAnsi" w:cstheme="minorHAnsi"/>
                <w:sz w:val="18"/>
                <w:szCs w:val="18"/>
              </w:rPr>
              <w:t>Captures agreement on rules from Ad-hoc and proposes MSD test points and values</w:t>
            </w:r>
          </w:p>
        </w:tc>
      </w:tr>
      <w:tr w:rsidR="00123B77" w14:paraId="158D4CE6" w14:textId="19F938BD" w:rsidTr="00FE1EA3">
        <w:trPr>
          <w:trHeight w:val="41"/>
        </w:trPr>
        <w:tc>
          <w:tcPr>
            <w:tcW w:w="4765" w:type="dxa"/>
          </w:tcPr>
          <w:p w14:paraId="054A8448" w14:textId="1A9F569D" w:rsidR="00123B77" w:rsidRPr="00FE1EA3" w:rsidRDefault="00123B77" w:rsidP="00C56F6F">
            <w:pPr>
              <w:spacing w:after="0"/>
              <w:rPr>
                <w:rFonts w:asciiTheme="minorHAnsi" w:hAnsiTheme="minorHAnsi" w:cstheme="minorHAnsi"/>
                <w:sz w:val="18"/>
                <w:szCs w:val="18"/>
                <w:lang w:val="en-US"/>
              </w:rPr>
            </w:pPr>
            <w:r w:rsidRPr="00FE1EA3">
              <w:rPr>
                <w:rFonts w:asciiTheme="minorHAnsi" w:hAnsiTheme="minorHAnsi" w:cstheme="minorHAnsi"/>
                <w:sz w:val="18"/>
                <w:szCs w:val="18"/>
                <w:lang w:val="en-US"/>
              </w:rPr>
              <w:t>R4-222xxxx Draft CR to capture triple beat MSD requirements</w:t>
            </w:r>
          </w:p>
        </w:tc>
        <w:tc>
          <w:tcPr>
            <w:tcW w:w="1620" w:type="dxa"/>
          </w:tcPr>
          <w:p w14:paraId="16C16D5D" w14:textId="6F60B522" w:rsidR="00123B77" w:rsidRPr="00FE1EA3" w:rsidRDefault="00123B77" w:rsidP="00C56F6F">
            <w:pPr>
              <w:spacing w:after="0"/>
              <w:rPr>
                <w:rFonts w:asciiTheme="minorHAnsi" w:hAnsiTheme="minorHAnsi" w:cstheme="minorHAnsi"/>
                <w:sz w:val="18"/>
                <w:szCs w:val="18"/>
              </w:rPr>
            </w:pPr>
            <w:r w:rsidRPr="00FE1EA3">
              <w:rPr>
                <w:rFonts w:asciiTheme="minorHAnsi" w:hAnsiTheme="minorHAnsi" w:cstheme="minorHAnsi"/>
                <w:sz w:val="18"/>
                <w:szCs w:val="18"/>
              </w:rPr>
              <w:t>Skyworks, Murata</w:t>
            </w:r>
          </w:p>
        </w:tc>
        <w:tc>
          <w:tcPr>
            <w:tcW w:w="4050" w:type="dxa"/>
          </w:tcPr>
          <w:p w14:paraId="09025EF7" w14:textId="227F495B" w:rsidR="00123B77" w:rsidRPr="00FE1EA3" w:rsidRDefault="00123B77" w:rsidP="00C56F6F">
            <w:pPr>
              <w:spacing w:after="0"/>
              <w:rPr>
                <w:rFonts w:asciiTheme="minorHAnsi" w:hAnsiTheme="minorHAnsi" w:cstheme="minorHAnsi"/>
                <w:sz w:val="18"/>
                <w:szCs w:val="18"/>
              </w:rPr>
            </w:pPr>
            <w:r w:rsidRPr="00FE1EA3">
              <w:rPr>
                <w:rFonts w:asciiTheme="minorHAnsi" w:hAnsiTheme="minorHAnsi" w:cstheme="minorHAnsi"/>
                <w:sz w:val="18"/>
                <w:szCs w:val="18"/>
              </w:rPr>
              <w:t>Captures MSD requirements</w:t>
            </w:r>
          </w:p>
        </w:tc>
      </w:tr>
      <w:tr w:rsidR="00123B77" w14:paraId="446A4DEC" w14:textId="3B01D4F7" w:rsidTr="00FE1EA3">
        <w:trPr>
          <w:trHeight w:val="134"/>
        </w:trPr>
        <w:tc>
          <w:tcPr>
            <w:tcW w:w="4765" w:type="dxa"/>
          </w:tcPr>
          <w:p w14:paraId="68CBCB4D" w14:textId="6BE28A31" w:rsidR="00123B77" w:rsidRPr="00FE1EA3" w:rsidRDefault="00123B77" w:rsidP="00C56F6F">
            <w:pPr>
              <w:spacing w:after="0"/>
              <w:rPr>
                <w:rFonts w:asciiTheme="minorHAnsi" w:hAnsiTheme="minorHAnsi" w:cstheme="minorHAnsi"/>
                <w:sz w:val="18"/>
                <w:szCs w:val="18"/>
                <w:lang w:val="en-US"/>
              </w:rPr>
            </w:pPr>
            <w:r w:rsidRPr="00FE1EA3">
              <w:rPr>
                <w:rFonts w:asciiTheme="minorHAnsi" w:hAnsiTheme="minorHAnsi" w:cstheme="minorHAnsi"/>
                <w:sz w:val="18"/>
                <w:szCs w:val="18"/>
                <w:lang w:val="en-US"/>
              </w:rPr>
              <w:t xml:space="preserve">R4-222xxxx WF on missing </w:t>
            </w:r>
            <w:proofErr w:type="spellStart"/>
            <w:r w:rsidRPr="00FE1EA3">
              <w:rPr>
                <w:rFonts w:asciiTheme="minorHAnsi" w:hAnsiTheme="minorHAnsi" w:cstheme="minorHAnsi"/>
                <w:sz w:val="18"/>
                <w:szCs w:val="18"/>
                <w:lang w:val="en-US"/>
              </w:rPr>
              <w:t>Scell</w:t>
            </w:r>
            <w:proofErr w:type="spellEnd"/>
            <w:r w:rsidRPr="00FE1EA3">
              <w:rPr>
                <w:rFonts w:asciiTheme="minorHAnsi" w:hAnsiTheme="minorHAnsi" w:cstheme="minorHAnsi"/>
                <w:sz w:val="18"/>
                <w:szCs w:val="18"/>
                <w:lang w:val="en-US"/>
              </w:rPr>
              <w:t xml:space="preserve"> MSD for intra-band contiguous ENDC</w:t>
            </w:r>
          </w:p>
        </w:tc>
        <w:tc>
          <w:tcPr>
            <w:tcW w:w="1620" w:type="dxa"/>
          </w:tcPr>
          <w:p w14:paraId="6D432834" w14:textId="6CDC79ED" w:rsidR="00123B77" w:rsidRPr="00FE1EA3" w:rsidRDefault="00123B77" w:rsidP="00C56F6F">
            <w:pPr>
              <w:spacing w:after="0"/>
              <w:rPr>
                <w:rFonts w:asciiTheme="minorHAnsi" w:hAnsiTheme="minorHAnsi" w:cstheme="minorHAnsi"/>
                <w:sz w:val="18"/>
                <w:szCs w:val="18"/>
              </w:rPr>
            </w:pPr>
            <w:r w:rsidRPr="00FE1EA3">
              <w:rPr>
                <w:rFonts w:asciiTheme="minorHAnsi" w:hAnsiTheme="minorHAnsi" w:cstheme="minorHAnsi"/>
                <w:sz w:val="18"/>
                <w:szCs w:val="18"/>
              </w:rPr>
              <w:t>Skyworks</w:t>
            </w:r>
          </w:p>
        </w:tc>
        <w:tc>
          <w:tcPr>
            <w:tcW w:w="4050" w:type="dxa"/>
          </w:tcPr>
          <w:p w14:paraId="5053DA27" w14:textId="6B63AD6D" w:rsidR="00123B77" w:rsidRPr="00FE1EA3" w:rsidRDefault="00123B77" w:rsidP="00C56F6F">
            <w:pPr>
              <w:spacing w:after="0"/>
              <w:rPr>
                <w:rFonts w:asciiTheme="minorHAnsi" w:hAnsiTheme="minorHAnsi" w:cstheme="minorHAnsi"/>
                <w:sz w:val="18"/>
                <w:szCs w:val="18"/>
              </w:rPr>
            </w:pPr>
            <w:r w:rsidRPr="00FE1EA3">
              <w:rPr>
                <w:rFonts w:asciiTheme="minorHAnsi" w:hAnsiTheme="minorHAnsi" w:cstheme="minorHAnsi"/>
                <w:sz w:val="18"/>
                <w:szCs w:val="18"/>
              </w:rPr>
              <w:t>Captures agreement on rules from Ad-hoc and proposes MSD test points and values</w:t>
            </w:r>
          </w:p>
        </w:tc>
      </w:tr>
      <w:tr w:rsidR="00123B77" w14:paraId="52EED0DC" w14:textId="3BE4DC84" w:rsidTr="00FE1EA3">
        <w:trPr>
          <w:trHeight w:val="41"/>
        </w:trPr>
        <w:tc>
          <w:tcPr>
            <w:tcW w:w="4765" w:type="dxa"/>
          </w:tcPr>
          <w:p w14:paraId="3D3C3A77" w14:textId="39EE7B26" w:rsidR="00123B77" w:rsidRPr="00FE1EA3" w:rsidRDefault="00123B77" w:rsidP="00123B77">
            <w:pPr>
              <w:spacing w:after="0"/>
              <w:rPr>
                <w:rFonts w:asciiTheme="minorHAnsi" w:hAnsiTheme="minorHAnsi" w:cstheme="minorHAnsi"/>
                <w:sz w:val="18"/>
                <w:szCs w:val="18"/>
              </w:rPr>
            </w:pPr>
            <w:r w:rsidRPr="00FE1EA3">
              <w:rPr>
                <w:rFonts w:asciiTheme="minorHAnsi" w:hAnsiTheme="minorHAnsi" w:cstheme="minorHAnsi"/>
                <w:sz w:val="18"/>
                <w:szCs w:val="18"/>
                <w:lang w:val="en-US"/>
              </w:rPr>
              <w:t xml:space="preserve">R4-222xxxx Draft CR to capture MSD to </w:t>
            </w:r>
            <w:proofErr w:type="spellStart"/>
            <w:r w:rsidRPr="00FE1EA3">
              <w:rPr>
                <w:rFonts w:asciiTheme="minorHAnsi" w:hAnsiTheme="minorHAnsi" w:cstheme="minorHAnsi"/>
                <w:sz w:val="18"/>
                <w:szCs w:val="18"/>
                <w:lang w:val="en-US"/>
              </w:rPr>
              <w:t>Scell</w:t>
            </w:r>
            <w:proofErr w:type="spellEnd"/>
            <w:r w:rsidRPr="00FE1EA3">
              <w:rPr>
                <w:rFonts w:asciiTheme="minorHAnsi" w:hAnsiTheme="minorHAnsi" w:cstheme="minorHAnsi"/>
                <w:sz w:val="18"/>
                <w:szCs w:val="18"/>
                <w:lang w:val="en-US"/>
              </w:rPr>
              <w:t xml:space="preserve"> for intra-band contiguous ENDC</w:t>
            </w:r>
          </w:p>
        </w:tc>
        <w:tc>
          <w:tcPr>
            <w:tcW w:w="1620" w:type="dxa"/>
          </w:tcPr>
          <w:p w14:paraId="4A9BB801" w14:textId="37AAFEAE" w:rsidR="00123B77" w:rsidRPr="00FE1EA3" w:rsidRDefault="00123B77" w:rsidP="00123B77">
            <w:pPr>
              <w:spacing w:after="0"/>
              <w:rPr>
                <w:rFonts w:asciiTheme="minorHAnsi" w:hAnsiTheme="minorHAnsi" w:cstheme="minorHAnsi"/>
                <w:sz w:val="18"/>
                <w:szCs w:val="18"/>
              </w:rPr>
            </w:pPr>
            <w:r w:rsidRPr="00FE1EA3">
              <w:rPr>
                <w:rFonts w:asciiTheme="minorHAnsi" w:hAnsiTheme="minorHAnsi" w:cstheme="minorHAnsi"/>
                <w:sz w:val="18"/>
                <w:szCs w:val="18"/>
              </w:rPr>
              <w:t>Skyworks</w:t>
            </w:r>
          </w:p>
        </w:tc>
        <w:tc>
          <w:tcPr>
            <w:tcW w:w="4050" w:type="dxa"/>
          </w:tcPr>
          <w:p w14:paraId="55EC7F54" w14:textId="6C3936A3" w:rsidR="00123B77" w:rsidRPr="00FE1EA3" w:rsidRDefault="00123B77" w:rsidP="00123B77">
            <w:pPr>
              <w:spacing w:after="0"/>
              <w:rPr>
                <w:rFonts w:asciiTheme="minorHAnsi" w:hAnsiTheme="minorHAnsi" w:cstheme="minorHAnsi"/>
                <w:sz w:val="18"/>
                <w:szCs w:val="18"/>
              </w:rPr>
            </w:pPr>
            <w:r w:rsidRPr="00FE1EA3">
              <w:rPr>
                <w:rFonts w:asciiTheme="minorHAnsi" w:hAnsiTheme="minorHAnsi" w:cstheme="minorHAnsi"/>
                <w:sz w:val="18"/>
                <w:szCs w:val="18"/>
              </w:rPr>
              <w:t>Captures MSD requirements</w:t>
            </w:r>
          </w:p>
        </w:tc>
      </w:tr>
      <w:tr w:rsidR="00123B77" w14:paraId="6D6560BE" w14:textId="6CDDAF60" w:rsidTr="00FE1EA3">
        <w:trPr>
          <w:trHeight w:val="41"/>
        </w:trPr>
        <w:tc>
          <w:tcPr>
            <w:tcW w:w="4765" w:type="dxa"/>
          </w:tcPr>
          <w:p w14:paraId="2ECF613D" w14:textId="2FA59435" w:rsidR="00123B77" w:rsidRPr="00FE1EA3" w:rsidRDefault="00123B77" w:rsidP="00123B77">
            <w:pPr>
              <w:spacing w:after="0"/>
              <w:rPr>
                <w:rFonts w:asciiTheme="minorHAnsi" w:hAnsiTheme="minorHAnsi" w:cstheme="minorHAnsi"/>
                <w:sz w:val="18"/>
                <w:szCs w:val="18"/>
              </w:rPr>
            </w:pPr>
            <w:r w:rsidRPr="00FE1EA3">
              <w:rPr>
                <w:rFonts w:asciiTheme="minorHAnsi" w:hAnsiTheme="minorHAnsi" w:cstheme="minorHAnsi"/>
                <w:sz w:val="18"/>
                <w:szCs w:val="18"/>
                <w:lang w:val="en-US"/>
              </w:rPr>
              <w:t>R4-222xxxx WF on 1UL CA_n71-n85 architecture and requirement</w:t>
            </w:r>
          </w:p>
        </w:tc>
        <w:tc>
          <w:tcPr>
            <w:tcW w:w="1620" w:type="dxa"/>
          </w:tcPr>
          <w:p w14:paraId="64D2286A" w14:textId="625739B9" w:rsidR="00123B77" w:rsidRPr="00FE1EA3" w:rsidRDefault="00123B77" w:rsidP="00123B77">
            <w:pPr>
              <w:spacing w:after="0"/>
              <w:rPr>
                <w:rFonts w:asciiTheme="minorHAnsi" w:hAnsiTheme="minorHAnsi" w:cstheme="minorHAnsi"/>
                <w:sz w:val="18"/>
                <w:szCs w:val="18"/>
              </w:rPr>
            </w:pPr>
            <w:r w:rsidRPr="00FE1EA3">
              <w:rPr>
                <w:rFonts w:asciiTheme="minorHAnsi" w:hAnsiTheme="minorHAnsi" w:cstheme="minorHAnsi"/>
                <w:sz w:val="18"/>
                <w:szCs w:val="18"/>
              </w:rPr>
              <w:t>T-Mobile</w:t>
            </w:r>
          </w:p>
        </w:tc>
        <w:tc>
          <w:tcPr>
            <w:tcW w:w="4050" w:type="dxa"/>
          </w:tcPr>
          <w:p w14:paraId="0F9DEB5E" w14:textId="4AABEA3A" w:rsidR="00123B77" w:rsidRPr="00FE1EA3" w:rsidRDefault="00123B77" w:rsidP="00123B77">
            <w:pPr>
              <w:spacing w:after="0"/>
              <w:rPr>
                <w:rFonts w:asciiTheme="minorHAnsi" w:hAnsiTheme="minorHAnsi" w:cstheme="minorHAnsi"/>
                <w:sz w:val="18"/>
                <w:szCs w:val="18"/>
              </w:rPr>
            </w:pPr>
            <w:r w:rsidRPr="00FE1EA3">
              <w:rPr>
                <w:rFonts w:asciiTheme="minorHAnsi" w:hAnsiTheme="minorHAnsi" w:cstheme="minorHAnsi"/>
                <w:sz w:val="18"/>
                <w:szCs w:val="18"/>
              </w:rPr>
              <w:t>Captures Ad-hoc experts input on architecture issue, n29 band protection…</w:t>
            </w:r>
          </w:p>
        </w:tc>
      </w:tr>
    </w:tbl>
    <w:p w14:paraId="21DFD697" w14:textId="611226E5" w:rsidR="00B003B9" w:rsidRPr="00CB0305" w:rsidRDefault="00C1622B" w:rsidP="00B003B9">
      <w:pPr>
        <w:pStyle w:val="Heading2"/>
      </w:pPr>
      <w:r>
        <w:t>Suggestion for existing TDocs</w:t>
      </w:r>
    </w:p>
    <w:tbl>
      <w:tblPr>
        <w:tblStyle w:val="TableGrid"/>
        <w:tblW w:w="0" w:type="auto"/>
        <w:tblLook w:val="04A0" w:firstRow="1" w:lastRow="0" w:firstColumn="1" w:lastColumn="0" w:noHBand="0" w:noVBand="1"/>
      </w:tblPr>
      <w:tblGrid>
        <w:gridCol w:w="4765"/>
        <w:gridCol w:w="1620"/>
        <w:gridCol w:w="4050"/>
      </w:tblGrid>
      <w:tr w:rsidR="00B003B9" w:rsidRPr="00F53FE2" w14:paraId="6DBC3669" w14:textId="77777777" w:rsidTr="00505E8F">
        <w:trPr>
          <w:trHeight w:val="468"/>
        </w:trPr>
        <w:tc>
          <w:tcPr>
            <w:tcW w:w="4765" w:type="dxa"/>
            <w:vAlign w:val="center"/>
          </w:tcPr>
          <w:p w14:paraId="233826B7" w14:textId="77777777" w:rsidR="00B003B9" w:rsidRPr="00FE1EA3" w:rsidRDefault="00B003B9" w:rsidP="008F5494">
            <w:pPr>
              <w:spacing w:before="120" w:after="120"/>
              <w:rPr>
                <w:rFonts w:asciiTheme="minorHAnsi" w:hAnsiTheme="minorHAnsi" w:cstheme="minorHAnsi"/>
                <w:b/>
                <w:bCs/>
                <w:sz w:val="18"/>
                <w:szCs w:val="18"/>
              </w:rPr>
            </w:pPr>
            <w:r w:rsidRPr="00FE1EA3">
              <w:rPr>
                <w:rFonts w:asciiTheme="minorHAnsi" w:hAnsiTheme="minorHAnsi" w:cstheme="minorHAnsi"/>
                <w:b/>
                <w:bCs/>
                <w:sz w:val="18"/>
                <w:szCs w:val="18"/>
              </w:rPr>
              <w:t>T-doc number</w:t>
            </w:r>
          </w:p>
        </w:tc>
        <w:tc>
          <w:tcPr>
            <w:tcW w:w="1620" w:type="dxa"/>
            <w:vAlign w:val="center"/>
          </w:tcPr>
          <w:p w14:paraId="3C31F560" w14:textId="77777777" w:rsidR="00B003B9" w:rsidRPr="00FE1EA3" w:rsidRDefault="00B003B9" w:rsidP="008F5494">
            <w:pPr>
              <w:spacing w:before="120" w:after="120"/>
              <w:rPr>
                <w:rFonts w:asciiTheme="minorHAnsi" w:hAnsiTheme="minorHAnsi" w:cstheme="minorHAnsi"/>
                <w:b/>
                <w:bCs/>
                <w:sz w:val="18"/>
                <w:szCs w:val="18"/>
              </w:rPr>
            </w:pPr>
            <w:r w:rsidRPr="00FE1EA3">
              <w:rPr>
                <w:rFonts w:asciiTheme="minorHAnsi" w:hAnsiTheme="minorHAnsi" w:cstheme="minorHAnsi"/>
                <w:b/>
                <w:bCs/>
                <w:sz w:val="18"/>
                <w:szCs w:val="18"/>
              </w:rPr>
              <w:t>Company</w:t>
            </w:r>
          </w:p>
        </w:tc>
        <w:tc>
          <w:tcPr>
            <w:tcW w:w="4050" w:type="dxa"/>
            <w:vAlign w:val="center"/>
          </w:tcPr>
          <w:p w14:paraId="639F34DF" w14:textId="3169429E" w:rsidR="00B003B9" w:rsidRPr="00FE1EA3" w:rsidRDefault="008F5494" w:rsidP="008F5494">
            <w:pPr>
              <w:spacing w:before="120" w:after="120"/>
              <w:rPr>
                <w:rFonts w:asciiTheme="minorHAnsi" w:hAnsiTheme="minorHAnsi" w:cstheme="minorHAnsi"/>
                <w:b/>
                <w:bCs/>
                <w:sz w:val="18"/>
                <w:szCs w:val="18"/>
              </w:rPr>
            </w:pPr>
            <w:r w:rsidRPr="00FE1EA3">
              <w:rPr>
                <w:rFonts w:asciiTheme="minorHAnsi" w:hAnsiTheme="minorHAnsi" w:cstheme="minorHAnsi"/>
                <w:b/>
                <w:bCs/>
                <w:sz w:val="18"/>
                <w:szCs w:val="18"/>
              </w:rPr>
              <w:t>Recommendation</w:t>
            </w:r>
            <w:r w:rsidR="00FE1EA3">
              <w:rPr>
                <w:rFonts w:asciiTheme="minorHAnsi" w:hAnsiTheme="minorHAnsi" w:cstheme="minorHAnsi"/>
                <w:b/>
                <w:bCs/>
                <w:sz w:val="18"/>
                <w:szCs w:val="18"/>
              </w:rPr>
              <w:t>/comment</w:t>
            </w:r>
          </w:p>
        </w:tc>
      </w:tr>
      <w:tr w:rsidR="00B003B9" w14:paraId="41F2D8DD" w14:textId="77777777" w:rsidTr="00505E8F">
        <w:trPr>
          <w:trHeight w:val="41"/>
        </w:trPr>
        <w:tc>
          <w:tcPr>
            <w:tcW w:w="4765" w:type="dxa"/>
          </w:tcPr>
          <w:p w14:paraId="68804D75" w14:textId="77777777" w:rsidR="00B003B9" w:rsidRPr="00FE1EA3" w:rsidRDefault="00132D8D" w:rsidP="008F5494">
            <w:pPr>
              <w:spacing w:after="0"/>
              <w:rPr>
                <w:rFonts w:asciiTheme="minorHAnsi" w:hAnsiTheme="minorHAnsi" w:cstheme="minorHAnsi"/>
                <w:sz w:val="18"/>
                <w:szCs w:val="18"/>
              </w:rPr>
            </w:pPr>
            <w:hyperlink r:id="rId9" w:history="1">
              <w:r w:rsidR="00B003B9" w:rsidRPr="00FE1EA3">
                <w:rPr>
                  <w:rStyle w:val="Hyperlink"/>
                  <w:rFonts w:asciiTheme="minorHAnsi" w:hAnsiTheme="minorHAnsi" w:cstheme="minorHAnsi"/>
                  <w:b/>
                  <w:bCs/>
                  <w:sz w:val="18"/>
                  <w:szCs w:val="18"/>
                </w:rPr>
                <w:t>R4-2218112</w:t>
              </w:r>
            </w:hyperlink>
            <w:r w:rsidR="00B003B9" w:rsidRPr="00FE1EA3">
              <w:rPr>
                <w:rFonts w:asciiTheme="minorHAnsi" w:hAnsiTheme="minorHAnsi" w:cstheme="minorHAnsi"/>
                <w:sz w:val="18"/>
                <w:szCs w:val="18"/>
              </w:rPr>
              <w:t xml:space="preserve"> Sub-1GHz band pairing with UL CA_n77(2A) and CA_n78(2A)</w:t>
            </w:r>
          </w:p>
        </w:tc>
        <w:tc>
          <w:tcPr>
            <w:tcW w:w="1620" w:type="dxa"/>
          </w:tcPr>
          <w:p w14:paraId="1D287053" w14:textId="77777777" w:rsidR="00B003B9" w:rsidRPr="00FE1EA3" w:rsidRDefault="00B003B9" w:rsidP="008F5494">
            <w:pPr>
              <w:spacing w:after="0"/>
              <w:rPr>
                <w:rFonts w:asciiTheme="minorHAnsi" w:hAnsiTheme="minorHAnsi" w:cstheme="minorHAnsi"/>
                <w:sz w:val="18"/>
                <w:szCs w:val="18"/>
              </w:rPr>
            </w:pPr>
            <w:r w:rsidRPr="00FE1EA3">
              <w:rPr>
                <w:rFonts w:asciiTheme="minorHAnsi" w:hAnsiTheme="minorHAnsi" w:cstheme="minorHAnsi"/>
                <w:sz w:val="18"/>
                <w:szCs w:val="18"/>
              </w:rPr>
              <w:t>Apple</w:t>
            </w:r>
          </w:p>
        </w:tc>
        <w:tc>
          <w:tcPr>
            <w:tcW w:w="4050" w:type="dxa"/>
          </w:tcPr>
          <w:p w14:paraId="74537D17" w14:textId="181454E8" w:rsidR="00B003B9" w:rsidRPr="00FE1EA3" w:rsidRDefault="00505E8F" w:rsidP="008F5494">
            <w:pPr>
              <w:spacing w:after="0"/>
              <w:rPr>
                <w:rFonts w:asciiTheme="minorHAnsi" w:hAnsiTheme="minorHAnsi" w:cstheme="minorHAnsi"/>
                <w:sz w:val="18"/>
                <w:szCs w:val="18"/>
                <w:lang w:val="en-US"/>
              </w:rPr>
            </w:pPr>
            <w:r w:rsidRPr="00FE1EA3">
              <w:rPr>
                <w:rFonts w:asciiTheme="minorHAnsi" w:hAnsiTheme="minorHAnsi" w:cstheme="minorHAnsi"/>
                <w:b/>
                <w:bCs/>
                <w:sz w:val="18"/>
                <w:szCs w:val="18"/>
              </w:rPr>
              <w:t>To be noted</w:t>
            </w:r>
            <w:r w:rsidR="00284914" w:rsidRPr="00FE1EA3">
              <w:rPr>
                <w:rFonts w:asciiTheme="minorHAnsi" w:hAnsiTheme="minorHAnsi" w:cstheme="minorHAnsi"/>
                <w:sz w:val="18"/>
                <w:szCs w:val="18"/>
              </w:rPr>
              <w:t xml:space="preserve"> =&gt; </w:t>
            </w:r>
            <w:r w:rsidR="00123B77" w:rsidRPr="00FE1EA3">
              <w:rPr>
                <w:rFonts w:asciiTheme="minorHAnsi" w:hAnsiTheme="minorHAnsi" w:cstheme="minorHAnsi"/>
                <w:sz w:val="18"/>
                <w:szCs w:val="18"/>
              </w:rPr>
              <w:t>input to WF on frequency restrictions and MSD test points definition for inter-band combinations with intra-band UCLA configuration</w:t>
            </w:r>
          </w:p>
        </w:tc>
      </w:tr>
      <w:tr w:rsidR="00B003B9" w14:paraId="3ACEB2EC" w14:textId="77777777" w:rsidTr="00505E8F">
        <w:trPr>
          <w:trHeight w:val="41"/>
        </w:trPr>
        <w:tc>
          <w:tcPr>
            <w:tcW w:w="4765" w:type="dxa"/>
          </w:tcPr>
          <w:p w14:paraId="1C765EE5" w14:textId="77777777" w:rsidR="00B003B9" w:rsidRPr="00FE1EA3" w:rsidRDefault="00132D8D" w:rsidP="008F5494">
            <w:pPr>
              <w:spacing w:after="0"/>
              <w:rPr>
                <w:rFonts w:asciiTheme="minorHAnsi" w:hAnsiTheme="minorHAnsi" w:cstheme="minorHAnsi"/>
                <w:b/>
                <w:bCs/>
                <w:color w:val="0000FF"/>
                <w:sz w:val="18"/>
                <w:szCs w:val="18"/>
                <w:u w:val="single"/>
              </w:rPr>
            </w:pPr>
            <w:hyperlink r:id="rId10" w:history="1">
              <w:r w:rsidR="00B003B9" w:rsidRPr="00FE1EA3">
                <w:rPr>
                  <w:rStyle w:val="Hyperlink"/>
                  <w:rFonts w:asciiTheme="minorHAnsi" w:hAnsiTheme="minorHAnsi" w:cstheme="minorHAnsi"/>
                  <w:b/>
                  <w:bCs/>
                  <w:sz w:val="18"/>
                  <w:szCs w:val="18"/>
                </w:rPr>
                <w:t>R4-2219476</w:t>
              </w:r>
            </w:hyperlink>
            <w:r w:rsidR="00B003B9" w:rsidRPr="00FE1EA3">
              <w:rPr>
                <w:rFonts w:asciiTheme="minorHAnsi" w:hAnsiTheme="minorHAnsi" w:cstheme="minorHAnsi"/>
                <w:sz w:val="18"/>
                <w:szCs w:val="18"/>
              </w:rPr>
              <w:t xml:space="preserve"> On spectrum restrictions in MSD analysis</w:t>
            </w:r>
          </w:p>
        </w:tc>
        <w:tc>
          <w:tcPr>
            <w:tcW w:w="1620" w:type="dxa"/>
          </w:tcPr>
          <w:p w14:paraId="04232B0C" w14:textId="77777777" w:rsidR="00B003B9" w:rsidRPr="00FE1EA3" w:rsidRDefault="00B003B9" w:rsidP="008F5494">
            <w:pPr>
              <w:spacing w:after="0"/>
              <w:rPr>
                <w:rFonts w:asciiTheme="minorHAnsi" w:hAnsiTheme="minorHAnsi" w:cstheme="minorHAnsi"/>
                <w:sz w:val="18"/>
                <w:szCs w:val="18"/>
              </w:rPr>
            </w:pPr>
            <w:r w:rsidRPr="00FE1EA3">
              <w:rPr>
                <w:rFonts w:asciiTheme="minorHAnsi" w:hAnsiTheme="minorHAnsi" w:cstheme="minorHAnsi"/>
                <w:sz w:val="18"/>
                <w:szCs w:val="18"/>
              </w:rPr>
              <w:t>Qualcomm Inc.</w:t>
            </w:r>
          </w:p>
        </w:tc>
        <w:tc>
          <w:tcPr>
            <w:tcW w:w="4050" w:type="dxa"/>
          </w:tcPr>
          <w:p w14:paraId="7C2BE3CA" w14:textId="48980EB3" w:rsidR="00B003B9" w:rsidRPr="00FE1EA3" w:rsidRDefault="00505E8F" w:rsidP="008F5494">
            <w:pPr>
              <w:spacing w:after="0"/>
              <w:rPr>
                <w:rFonts w:asciiTheme="minorHAnsi" w:hAnsiTheme="minorHAnsi" w:cstheme="minorHAnsi"/>
                <w:sz w:val="18"/>
                <w:szCs w:val="18"/>
              </w:rPr>
            </w:pPr>
            <w:r w:rsidRPr="00FE1EA3">
              <w:rPr>
                <w:rFonts w:asciiTheme="minorHAnsi" w:hAnsiTheme="minorHAnsi" w:cstheme="minorHAnsi"/>
                <w:b/>
                <w:bCs/>
                <w:sz w:val="18"/>
                <w:szCs w:val="18"/>
              </w:rPr>
              <w:t>To be noted</w:t>
            </w:r>
            <w:r w:rsidR="00284914" w:rsidRPr="00FE1EA3">
              <w:rPr>
                <w:rFonts w:asciiTheme="minorHAnsi" w:hAnsiTheme="minorHAnsi" w:cstheme="minorHAnsi"/>
                <w:sz w:val="18"/>
                <w:szCs w:val="18"/>
              </w:rPr>
              <w:t xml:space="preserve"> =&gt; </w:t>
            </w:r>
            <w:r w:rsidR="00123B77" w:rsidRPr="00FE1EA3">
              <w:rPr>
                <w:rFonts w:asciiTheme="minorHAnsi" w:hAnsiTheme="minorHAnsi" w:cstheme="minorHAnsi"/>
                <w:sz w:val="18"/>
                <w:szCs w:val="18"/>
              </w:rPr>
              <w:t>input to WF on frequency restrictions and MSD test points definition for inter-band combinations with intra-band UCLA configuration</w:t>
            </w:r>
          </w:p>
        </w:tc>
      </w:tr>
      <w:tr w:rsidR="00B003B9" w14:paraId="4CC05EE8" w14:textId="77777777" w:rsidTr="00505E8F">
        <w:trPr>
          <w:trHeight w:val="41"/>
        </w:trPr>
        <w:tc>
          <w:tcPr>
            <w:tcW w:w="4765" w:type="dxa"/>
          </w:tcPr>
          <w:p w14:paraId="26B2C900" w14:textId="77777777" w:rsidR="00B003B9" w:rsidRPr="00FE1EA3" w:rsidRDefault="00132D8D" w:rsidP="008F5494">
            <w:pPr>
              <w:spacing w:after="0"/>
              <w:rPr>
                <w:rFonts w:asciiTheme="minorHAnsi" w:hAnsiTheme="minorHAnsi" w:cstheme="minorHAnsi"/>
                <w:sz w:val="18"/>
                <w:szCs w:val="18"/>
              </w:rPr>
            </w:pPr>
            <w:hyperlink r:id="rId11" w:history="1">
              <w:r w:rsidR="00B003B9" w:rsidRPr="00FE1EA3">
                <w:rPr>
                  <w:rStyle w:val="Hyperlink"/>
                  <w:rFonts w:asciiTheme="minorHAnsi" w:hAnsiTheme="minorHAnsi" w:cstheme="minorHAnsi"/>
                  <w:b/>
                  <w:bCs/>
                  <w:sz w:val="18"/>
                  <w:szCs w:val="18"/>
                </w:rPr>
                <w:t>R4-2218518</w:t>
              </w:r>
            </w:hyperlink>
            <w:r w:rsidR="00B003B9" w:rsidRPr="00FE1EA3">
              <w:rPr>
                <w:rFonts w:asciiTheme="minorHAnsi" w:hAnsiTheme="minorHAnsi" w:cstheme="minorHAnsi"/>
                <w:sz w:val="18"/>
                <w:szCs w:val="18"/>
              </w:rPr>
              <w:t xml:space="preserve"> Handling spectrum restrictions and specifying MSD due to IMDs of intra-band ULCA in inter-band combinations</w:t>
            </w:r>
          </w:p>
        </w:tc>
        <w:tc>
          <w:tcPr>
            <w:tcW w:w="1620" w:type="dxa"/>
          </w:tcPr>
          <w:p w14:paraId="33D5C07E" w14:textId="77777777" w:rsidR="00B003B9" w:rsidRPr="00FE1EA3" w:rsidRDefault="00B003B9" w:rsidP="008F5494">
            <w:pPr>
              <w:spacing w:after="0"/>
              <w:rPr>
                <w:rFonts w:asciiTheme="minorHAnsi" w:hAnsiTheme="minorHAnsi" w:cstheme="minorHAnsi"/>
                <w:sz w:val="18"/>
                <w:szCs w:val="18"/>
              </w:rPr>
            </w:pPr>
            <w:r w:rsidRPr="00FE1EA3">
              <w:rPr>
                <w:rFonts w:asciiTheme="minorHAnsi" w:hAnsiTheme="minorHAnsi" w:cstheme="minorHAnsi"/>
                <w:sz w:val="18"/>
                <w:szCs w:val="18"/>
              </w:rPr>
              <w:t>Skyworks Solutions Inc.</w:t>
            </w:r>
          </w:p>
        </w:tc>
        <w:tc>
          <w:tcPr>
            <w:tcW w:w="4050" w:type="dxa"/>
          </w:tcPr>
          <w:p w14:paraId="08AC1578" w14:textId="3A9CE01B" w:rsidR="00B003B9" w:rsidRPr="00FE1EA3" w:rsidRDefault="00505E8F" w:rsidP="008F5494">
            <w:pPr>
              <w:spacing w:after="0"/>
              <w:rPr>
                <w:rFonts w:asciiTheme="minorHAnsi" w:hAnsiTheme="minorHAnsi" w:cstheme="minorHAnsi"/>
                <w:sz w:val="18"/>
                <w:szCs w:val="18"/>
              </w:rPr>
            </w:pPr>
            <w:r w:rsidRPr="00FE1EA3">
              <w:rPr>
                <w:rFonts w:asciiTheme="minorHAnsi" w:hAnsiTheme="minorHAnsi" w:cstheme="minorHAnsi"/>
                <w:b/>
                <w:bCs/>
                <w:sz w:val="18"/>
                <w:szCs w:val="18"/>
              </w:rPr>
              <w:t>To be noted</w:t>
            </w:r>
            <w:r w:rsidR="00284914" w:rsidRPr="00FE1EA3">
              <w:rPr>
                <w:rFonts w:asciiTheme="minorHAnsi" w:hAnsiTheme="minorHAnsi" w:cstheme="minorHAnsi"/>
                <w:sz w:val="18"/>
                <w:szCs w:val="18"/>
              </w:rPr>
              <w:t xml:space="preserve"> =&gt; </w:t>
            </w:r>
            <w:r w:rsidR="00123B77" w:rsidRPr="00FE1EA3">
              <w:rPr>
                <w:rFonts w:asciiTheme="minorHAnsi" w:hAnsiTheme="minorHAnsi" w:cstheme="minorHAnsi"/>
                <w:sz w:val="18"/>
                <w:szCs w:val="18"/>
              </w:rPr>
              <w:t>input to WF on frequency restrictions and MSD test points definition for inter-band combinations with intra-band UCLA configuration</w:t>
            </w:r>
          </w:p>
        </w:tc>
      </w:tr>
      <w:tr w:rsidR="00B003B9" w14:paraId="05337E9C" w14:textId="77777777" w:rsidTr="00505E8F">
        <w:trPr>
          <w:trHeight w:val="468"/>
        </w:trPr>
        <w:tc>
          <w:tcPr>
            <w:tcW w:w="4765" w:type="dxa"/>
          </w:tcPr>
          <w:p w14:paraId="0B05BA9C" w14:textId="77777777" w:rsidR="00B003B9" w:rsidRPr="00FE1EA3" w:rsidRDefault="00132D8D" w:rsidP="008F5494">
            <w:pPr>
              <w:spacing w:after="0"/>
              <w:rPr>
                <w:rFonts w:asciiTheme="minorHAnsi" w:hAnsiTheme="minorHAnsi" w:cstheme="minorHAnsi"/>
                <w:sz w:val="18"/>
                <w:szCs w:val="18"/>
              </w:rPr>
            </w:pPr>
            <w:hyperlink r:id="rId12" w:history="1">
              <w:r w:rsidR="00B003B9" w:rsidRPr="00FE1EA3">
                <w:rPr>
                  <w:rStyle w:val="Hyperlink"/>
                  <w:rFonts w:asciiTheme="minorHAnsi" w:hAnsiTheme="minorHAnsi" w:cstheme="minorHAnsi"/>
                  <w:b/>
                  <w:bCs/>
                  <w:sz w:val="18"/>
                  <w:szCs w:val="18"/>
                </w:rPr>
                <w:t>R4-2218519</w:t>
              </w:r>
            </w:hyperlink>
            <w:r w:rsidR="00B003B9" w:rsidRPr="00FE1EA3">
              <w:rPr>
                <w:rFonts w:asciiTheme="minorHAnsi" w:hAnsiTheme="minorHAnsi" w:cstheme="minorHAnsi"/>
                <w:sz w:val="18"/>
                <w:szCs w:val="18"/>
              </w:rPr>
              <w:t xml:space="preserve"> </w:t>
            </w:r>
            <w:proofErr w:type="spellStart"/>
            <w:r w:rsidR="00B003B9" w:rsidRPr="00FE1EA3">
              <w:rPr>
                <w:rFonts w:asciiTheme="minorHAnsi" w:hAnsiTheme="minorHAnsi" w:cstheme="minorHAnsi"/>
                <w:sz w:val="18"/>
                <w:szCs w:val="18"/>
              </w:rPr>
              <w:t>DraftCR</w:t>
            </w:r>
            <w:proofErr w:type="spellEnd"/>
            <w:r w:rsidR="00B003B9" w:rsidRPr="00FE1EA3">
              <w:rPr>
                <w:rFonts w:asciiTheme="minorHAnsi" w:hAnsiTheme="minorHAnsi" w:cstheme="minorHAnsi"/>
                <w:sz w:val="18"/>
                <w:szCs w:val="18"/>
              </w:rPr>
              <w:t xml:space="preserve"> to 38.101-1 on correcting REFSENS exceptions due to intermodulation interference of intra-band ULCA</w:t>
            </w:r>
          </w:p>
        </w:tc>
        <w:tc>
          <w:tcPr>
            <w:tcW w:w="1620" w:type="dxa"/>
          </w:tcPr>
          <w:p w14:paraId="75D49B5B" w14:textId="77777777" w:rsidR="00B003B9" w:rsidRPr="00FE1EA3" w:rsidRDefault="00B003B9" w:rsidP="008F5494">
            <w:pPr>
              <w:spacing w:after="0"/>
              <w:rPr>
                <w:rFonts w:asciiTheme="minorHAnsi" w:hAnsiTheme="minorHAnsi" w:cstheme="minorHAnsi"/>
                <w:sz w:val="18"/>
                <w:szCs w:val="18"/>
              </w:rPr>
            </w:pPr>
            <w:r w:rsidRPr="00FE1EA3">
              <w:rPr>
                <w:rFonts w:asciiTheme="minorHAnsi" w:hAnsiTheme="minorHAnsi" w:cstheme="minorHAnsi"/>
                <w:sz w:val="18"/>
                <w:szCs w:val="18"/>
              </w:rPr>
              <w:t>Skyworks Solutions Inc.</w:t>
            </w:r>
          </w:p>
        </w:tc>
        <w:tc>
          <w:tcPr>
            <w:tcW w:w="4050" w:type="dxa"/>
          </w:tcPr>
          <w:p w14:paraId="7858E419" w14:textId="7D864640" w:rsidR="00B003B9" w:rsidRPr="00FE1EA3" w:rsidRDefault="00505E8F" w:rsidP="008F5494">
            <w:pPr>
              <w:spacing w:after="0"/>
              <w:rPr>
                <w:rFonts w:asciiTheme="minorHAnsi" w:hAnsiTheme="minorHAnsi" w:cstheme="minorHAnsi"/>
                <w:sz w:val="18"/>
                <w:szCs w:val="18"/>
              </w:rPr>
            </w:pPr>
            <w:r w:rsidRPr="00FE1EA3">
              <w:rPr>
                <w:rFonts w:asciiTheme="minorHAnsi" w:hAnsiTheme="minorHAnsi" w:cstheme="minorHAnsi"/>
                <w:b/>
                <w:bCs/>
                <w:sz w:val="18"/>
                <w:szCs w:val="18"/>
              </w:rPr>
              <w:t>To be revised</w:t>
            </w:r>
            <w:r w:rsidRPr="00FE1EA3">
              <w:rPr>
                <w:rFonts w:asciiTheme="minorHAnsi" w:hAnsiTheme="minorHAnsi" w:cstheme="minorHAnsi"/>
                <w:sz w:val="18"/>
                <w:szCs w:val="18"/>
              </w:rPr>
              <w:t xml:space="preserve"> to align with </w:t>
            </w:r>
            <w:r w:rsidR="00123B77" w:rsidRPr="00FE1EA3">
              <w:rPr>
                <w:rFonts w:asciiTheme="minorHAnsi" w:hAnsiTheme="minorHAnsi" w:cstheme="minorHAnsi"/>
                <w:sz w:val="18"/>
                <w:szCs w:val="18"/>
              </w:rPr>
              <w:t xml:space="preserve">Ad-hoc </w:t>
            </w:r>
            <w:r w:rsidRPr="00FE1EA3">
              <w:rPr>
                <w:rFonts w:asciiTheme="minorHAnsi" w:hAnsiTheme="minorHAnsi" w:cstheme="minorHAnsi"/>
                <w:sz w:val="18"/>
                <w:szCs w:val="18"/>
              </w:rPr>
              <w:t xml:space="preserve">agreements </w:t>
            </w:r>
            <w:r w:rsidR="00123B77" w:rsidRPr="00FE1EA3">
              <w:rPr>
                <w:rFonts w:asciiTheme="minorHAnsi" w:hAnsiTheme="minorHAnsi" w:cstheme="minorHAnsi"/>
                <w:sz w:val="18"/>
                <w:szCs w:val="18"/>
              </w:rPr>
              <w:t xml:space="preserve">and WF </w:t>
            </w:r>
            <w:r w:rsidRPr="00FE1EA3">
              <w:rPr>
                <w:rFonts w:asciiTheme="minorHAnsi" w:hAnsiTheme="minorHAnsi" w:cstheme="minorHAnsi"/>
                <w:sz w:val="18"/>
                <w:szCs w:val="18"/>
              </w:rPr>
              <w:t>and add MSD test points for TPs/Draft CRs flagged this meeting</w:t>
            </w:r>
          </w:p>
        </w:tc>
      </w:tr>
      <w:tr w:rsidR="00B003B9" w14:paraId="63360ABB" w14:textId="77777777" w:rsidTr="00505E8F">
        <w:trPr>
          <w:trHeight w:val="41"/>
        </w:trPr>
        <w:tc>
          <w:tcPr>
            <w:tcW w:w="4765" w:type="dxa"/>
          </w:tcPr>
          <w:p w14:paraId="238CCCF6" w14:textId="77777777" w:rsidR="00B003B9" w:rsidRPr="00FE1EA3" w:rsidRDefault="00132D8D" w:rsidP="008F5494">
            <w:pPr>
              <w:spacing w:after="0"/>
              <w:rPr>
                <w:rFonts w:asciiTheme="minorHAnsi" w:hAnsiTheme="minorHAnsi" w:cstheme="minorHAnsi"/>
                <w:sz w:val="18"/>
                <w:szCs w:val="18"/>
              </w:rPr>
            </w:pPr>
            <w:hyperlink r:id="rId13" w:history="1">
              <w:r w:rsidR="00B003B9" w:rsidRPr="00FE1EA3">
                <w:rPr>
                  <w:rStyle w:val="Hyperlink"/>
                  <w:rFonts w:asciiTheme="minorHAnsi" w:hAnsiTheme="minorHAnsi" w:cstheme="minorHAnsi"/>
                  <w:b/>
                  <w:bCs/>
                  <w:sz w:val="18"/>
                  <w:szCs w:val="18"/>
                </w:rPr>
                <w:t>R4-2219085</w:t>
              </w:r>
            </w:hyperlink>
            <w:r w:rsidR="00B003B9" w:rsidRPr="00FE1EA3">
              <w:rPr>
                <w:rFonts w:asciiTheme="minorHAnsi" w:hAnsiTheme="minorHAnsi" w:cstheme="minorHAnsi"/>
                <w:sz w:val="18"/>
                <w:szCs w:val="18"/>
              </w:rPr>
              <w:t xml:space="preserve"> TP to TR 38.718-02-01 Addition of CA_n5-n77</w:t>
            </w:r>
          </w:p>
        </w:tc>
        <w:tc>
          <w:tcPr>
            <w:tcW w:w="1620" w:type="dxa"/>
          </w:tcPr>
          <w:p w14:paraId="6B9FCC3C" w14:textId="77777777" w:rsidR="00B003B9" w:rsidRPr="00FE1EA3" w:rsidRDefault="00B003B9" w:rsidP="008F5494">
            <w:pPr>
              <w:spacing w:after="0"/>
              <w:rPr>
                <w:rFonts w:asciiTheme="minorHAnsi" w:hAnsiTheme="minorHAnsi" w:cstheme="minorHAnsi"/>
                <w:sz w:val="18"/>
                <w:szCs w:val="18"/>
              </w:rPr>
            </w:pPr>
            <w:r w:rsidRPr="00FE1EA3">
              <w:rPr>
                <w:rFonts w:asciiTheme="minorHAnsi" w:hAnsiTheme="minorHAnsi" w:cstheme="minorHAnsi"/>
                <w:sz w:val="18"/>
                <w:szCs w:val="18"/>
              </w:rPr>
              <w:t xml:space="preserve">Nokia, Bell, </w:t>
            </w:r>
            <w:proofErr w:type="spellStart"/>
            <w:r w:rsidRPr="00FE1EA3">
              <w:rPr>
                <w:rFonts w:asciiTheme="minorHAnsi" w:hAnsiTheme="minorHAnsi" w:cstheme="minorHAnsi"/>
                <w:sz w:val="18"/>
                <w:szCs w:val="18"/>
              </w:rPr>
              <w:t>Telus</w:t>
            </w:r>
            <w:proofErr w:type="spellEnd"/>
          </w:p>
        </w:tc>
        <w:tc>
          <w:tcPr>
            <w:tcW w:w="4050" w:type="dxa"/>
          </w:tcPr>
          <w:p w14:paraId="6C6B15F3" w14:textId="7D2F2133" w:rsidR="00B003B9" w:rsidRPr="00FE1EA3" w:rsidRDefault="00505E8F" w:rsidP="008F5494">
            <w:pPr>
              <w:spacing w:after="0"/>
              <w:rPr>
                <w:rFonts w:asciiTheme="minorHAnsi" w:hAnsiTheme="minorHAnsi" w:cstheme="minorHAnsi"/>
                <w:sz w:val="18"/>
                <w:szCs w:val="18"/>
              </w:rPr>
            </w:pPr>
            <w:r w:rsidRPr="00FE1EA3">
              <w:rPr>
                <w:rFonts w:asciiTheme="minorHAnsi" w:hAnsiTheme="minorHAnsi" w:cstheme="minorHAnsi"/>
                <w:sz w:val="18"/>
                <w:szCs w:val="18"/>
              </w:rPr>
              <w:t xml:space="preserve">IMD4 captured, only 600MHz frequency restriction, should be </w:t>
            </w:r>
            <w:r w:rsidRPr="00FE1EA3">
              <w:rPr>
                <w:rFonts w:asciiTheme="minorHAnsi" w:hAnsiTheme="minorHAnsi" w:cstheme="minorHAnsi"/>
                <w:b/>
                <w:bCs/>
                <w:sz w:val="18"/>
                <w:szCs w:val="18"/>
              </w:rPr>
              <w:t>agreeable</w:t>
            </w:r>
          </w:p>
        </w:tc>
      </w:tr>
      <w:tr w:rsidR="00B003B9" w14:paraId="53F611A1" w14:textId="77777777" w:rsidTr="00505E8F">
        <w:trPr>
          <w:trHeight w:val="41"/>
        </w:trPr>
        <w:tc>
          <w:tcPr>
            <w:tcW w:w="4765" w:type="dxa"/>
          </w:tcPr>
          <w:p w14:paraId="2B4680BA" w14:textId="77777777" w:rsidR="00B003B9" w:rsidRPr="00FE1EA3" w:rsidRDefault="00132D8D" w:rsidP="008F5494">
            <w:pPr>
              <w:spacing w:after="0"/>
              <w:rPr>
                <w:rFonts w:asciiTheme="minorHAnsi" w:hAnsiTheme="minorHAnsi" w:cstheme="minorHAnsi"/>
                <w:sz w:val="18"/>
                <w:szCs w:val="18"/>
              </w:rPr>
            </w:pPr>
            <w:hyperlink r:id="rId14" w:history="1">
              <w:r w:rsidR="00B003B9" w:rsidRPr="00FE1EA3">
                <w:rPr>
                  <w:rStyle w:val="Hyperlink"/>
                  <w:rFonts w:asciiTheme="minorHAnsi" w:hAnsiTheme="minorHAnsi" w:cstheme="minorHAnsi"/>
                  <w:b/>
                  <w:bCs/>
                  <w:sz w:val="18"/>
                  <w:szCs w:val="18"/>
                </w:rPr>
                <w:t>R4-2219086</w:t>
              </w:r>
            </w:hyperlink>
            <w:r w:rsidR="00B003B9" w:rsidRPr="00FE1EA3">
              <w:rPr>
                <w:rFonts w:asciiTheme="minorHAnsi" w:hAnsiTheme="minorHAnsi" w:cstheme="minorHAnsi"/>
                <w:sz w:val="18"/>
                <w:szCs w:val="18"/>
              </w:rPr>
              <w:t xml:space="preserve"> TP to TR 38.718-02-01 Addition of CA_n7-n77</w:t>
            </w:r>
          </w:p>
        </w:tc>
        <w:tc>
          <w:tcPr>
            <w:tcW w:w="1620" w:type="dxa"/>
          </w:tcPr>
          <w:p w14:paraId="4AC51C69" w14:textId="77777777" w:rsidR="00B003B9" w:rsidRPr="00FE1EA3" w:rsidRDefault="00B003B9" w:rsidP="008F5494">
            <w:pPr>
              <w:spacing w:after="0"/>
              <w:rPr>
                <w:rFonts w:asciiTheme="minorHAnsi" w:hAnsiTheme="minorHAnsi" w:cstheme="minorHAnsi"/>
                <w:sz w:val="18"/>
                <w:szCs w:val="18"/>
              </w:rPr>
            </w:pPr>
            <w:r w:rsidRPr="00FE1EA3">
              <w:rPr>
                <w:rFonts w:asciiTheme="minorHAnsi" w:hAnsiTheme="minorHAnsi" w:cstheme="minorHAnsi"/>
                <w:sz w:val="18"/>
                <w:szCs w:val="18"/>
              </w:rPr>
              <w:t xml:space="preserve">Nokia, Bell, </w:t>
            </w:r>
            <w:proofErr w:type="spellStart"/>
            <w:r w:rsidRPr="00FE1EA3">
              <w:rPr>
                <w:rFonts w:asciiTheme="minorHAnsi" w:hAnsiTheme="minorHAnsi" w:cstheme="minorHAnsi"/>
                <w:sz w:val="18"/>
                <w:szCs w:val="18"/>
              </w:rPr>
              <w:t>Telus</w:t>
            </w:r>
            <w:proofErr w:type="spellEnd"/>
          </w:p>
        </w:tc>
        <w:tc>
          <w:tcPr>
            <w:tcW w:w="4050" w:type="dxa"/>
          </w:tcPr>
          <w:p w14:paraId="06DFD4DF" w14:textId="152A63B9" w:rsidR="00B003B9" w:rsidRPr="00FE1EA3" w:rsidRDefault="00505E8F" w:rsidP="008F5494">
            <w:pPr>
              <w:spacing w:after="0"/>
              <w:rPr>
                <w:rFonts w:asciiTheme="minorHAnsi" w:hAnsiTheme="minorHAnsi" w:cstheme="minorHAnsi"/>
                <w:sz w:val="18"/>
                <w:szCs w:val="18"/>
              </w:rPr>
            </w:pPr>
            <w:r w:rsidRPr="00FE1EA3">
              <w:rPr>
                <w:rFonts w:asciiTheme="minorHAnsi" w:hAnsiTheme="minorHAnsi" w:cstheme="minorHAnsi"/>
                <w:sz w:val="18"/>
                <w:szCs w:val="18"/>
              </w:rPr>
              <w:t xml:space="preserve">IMD5 captured, only 600MHz frequency restriction, should be </w:t>
            </w:r>
            <w:r w:rsidRPr="00FE1EA3">
              <w:rPr>
                <w:rFonts w:asciiTheme="minorHAnsi" w:hAnsiTheme="minorHAnsi" w:cstheme="minorHAnsi"/>
                <w:b/>
                <w:bCs/>
                <w:sz w:val="18"/>
                <w:szCs w:val="18"/>
              </w:rPr>
              <w:t>agreeable</w:t>
            </w:r>
          </w:p>
        </w:tc>
      </w:tr>
      <w:tr w:rsidR="00B003B9" w14:paraId="26E977BA" w14:textId="77777777" w:rsidTr="00505E8F">
        <w:trPr>
          <w:trHeight w:val="41"/>
        </w:trPr>
        <w:tc>
          <w:tcPr>
            <w:tcW w:w="4765" w:type="dxa"/>
          </w:tcPr>
          <w:p w14:paraId="220F242F" w14:textId="77777777" w:rsidR="00B003B9" w:rsidRPr="00FE1EA3" w:rsidRDefault="00132D8D" w:rsidP="008F5494">
            <w:pPr>
              <w:spacing w:after="0"/>
              <w:rPr>
                <w:rFonts w:asciiTheme="minorHAnsi" w:hAnsiTheme="minorHAnsi" w:cstheme="minorHAnsi"/>
                <w:sz w:val="18"/>
                <w:szCs w:val="18"/>
              </w:rPr>
            </w:pPr>
            <w:hyperlink r:id="rId15" w:history="1">
              <w:r w:rsidR="00B003B9" w:rsidRPr="00FE1EA3">
                <w:rPr>
                  <w:rStyle w:val="Hyperlink"/>
                  <w:rFonts w:asciiTheme="minorHAnsi" w:hAnsiTheme="minorHAnsi" w:cstheme="minorHAnsi"/>
                  <w:b/>
                  <w:bCs/>
                  <w:sz w:val="18"/>
                  <w:szCs w:val="18"/>
                </w:rPr>
                <w:t>R4-2219087</w:t>
              </w:r>
            </w:hyperlink>
            <w:r w:rsidR="00B003B9" w:rsidRPr="00FE1EA3">
              <w:rPr>
                <w:rFonts w:asciiTheme="minorHAnsi" w:hAnsiTheme="minorHAnsi" w:cstheme="minorHAnsi"/>
                <w:sz w:val="18"/>
                <w:szCs w:val="18"/>
              </w:rPr>
              <w:t xml:space="preserve"> TP to TR 38.718-02-01 Addition of CA_n25-n77</w:t>
            </w:r>
          </w:p>
        </w:tc>
        <w:tc>
          <w:tcPr>
            <w:tcW w:w="1620" w:type="dxa"/>
          </w:tcPr>
          <w:p w14:paraId="39EBD89F" w14:textId="77777777" w:rsidR="00B003B9" w:rsidRPr="00FE1EA3" w:rsidRDefault="00B003B9" w:rsidP="008F5494">
            <w:pPr>
              <w:spacing w:after="0"/>
              <w:rPr>
                <w:rFonts w:asciiTheme="minorHAnsi" w:hAnsiTheme="minorHAnsi" w:cstheme="minorHAnsi"/>
                <w:sz w:val="18"/>
                <w:szCs w:val="18"/>
              </w:rPr>
            </w:pPr>
            <w:r w:rsidRPr="00FE1EA3">
              <w:rPr>
                <w:rFonts w:asciiTheme="minorHAnsi" w:hAnsiTheme="minorHAnsi" w:cstheme="minorHAnsi"/>
                <w:sz w:val="18"/>
                <w:szCs w:val="18"/>
              </w:rPr>
              <w:t xml:space="preserve">Nokia, Bell, </w:t>
            </w:r>
            <w:proofErr w:type="spellStart"/>
            <w:r w:rsidRPr="00FE1EA3">
              <w:rPr>
                <w:rFonts w:asciiTheme="minorHAnsi" w:hAnsiTheme="minorHAnsi" w:cstheme="minorHAnsi"/>
                <w:sz w:val="18"/>
                <w:szCs w:val="18"/>
              </w:rPr>
              <w:t>Telus</w:t>
            </w:r>
            <w:proofErr w:type="spellEnd"/>
          </w:p>
        </w:tc>
        <w:tc>
          <w:tcPr>
            <w:tcW w:w="4050" w:type="dxa"/>
          </w:tcPr>
          <w:p w14:paraId="27E2126C" w14:textId="405EA029" w:rsidR="00B003B9" w:rsidRPr="00FE1EA3" w:rsidRDefault="00253F93" w:rsidP="008F5494">
            <w:pPr>
              <w:spacing w:after="0"/>
              <w:rPr>
                <w:rFonts w:asciiTheme="minorHAnsi" w:hAnsiTheme="minorHAnsi" w:cstheme="minorHAnsi"/>
                <w:sz w:val="18"/>
                <w:szCs w:val="18"/>
              </w:rPr>
            </w:pPr>
            <w:r w:rsidRPr="00FE1EA3">
              <w:rPr>
                <w:rFonts w:asciiTheme="minorHAnsi" w:hAnsiTheme="minorHAnsi" w:cstheme="minorHAnsi"/>
                <w:b/>
                <w:bCs/>
                <w:sz w:val="18"/>
                <w:szCs w:val="18"/>
              </w:rPr>
              <w:t xml:space="preserve">to </w:t>
            </w:r>
            <w:r w:rsidR="00FE1EA3" w:rsidRPr="00FE1EA3">
              <w:rPr>
                <w:rFonts w:asciiTheme="minorHAnsi" w:hAnsiTheme="minorHAnsi" w:cstheme="minorHAnsi"/>
                <w:b/>
                <w:bCs/>
                <w:sz w:val="18"/>
                <w:szCs w:val="18"/>
              </w:rPr>
              <w:t xml:space="preserve">be </w:t>
            </w:r>
            <w:r w:rsidRPr="00FE1EA3">
              <w:rPr>
                <w:rFonts w:asciiTheme="minorHAnsi" w:hAnsiTheme="minorHAnsi" w:cstheme="minorHAnsi"/>
                <w:b/>
                <w:bCs/>
                <w:sz w:val="18"/>
                <w:szCs w:val="18"/>
              </w:rPr>
              <w:t>revised</w:t>
            </w:r>
            <w:r w:rsidRPr="00FE1EA3">
              <w:rPr>
                <w:rFonts w:asciiTheme="minorHAnsi" w:hAnsiTheme="minorHAnsi" w:cstheme="minorHAnsi"/>
                <w:sz w:val="18"/>
                <w:szCs w:val="18"/>
              </w:rPr>
              <w:t xml:space="preserve"> to capture IMD7 based on n2-n77</w:t>
            </w:r>
          </w:p>
        </w:tc>
      </w:tr>
      <w:tr w:rsidR="00B003B9" w14:paraId="1FBEF487" w14:textId="77777777" w:rsidTr="00505E8F">
        <w:trPr>
          <w:trHeight w:val="41"/>
        </w:trPr>
        <w:tc>
          <w:tcPr>
            <w:tcW w:w="4765" w:type="dxa"/>
          </w:tcPr>
          <w:p w14:paraId="65A2E0C7" w14:textId="77777777" w:rsidR="00B003B9" w:rsidRPr="00FE1EA3" w:rsidRDefault="00132D8D" w:rsidP="008F5494">
            <w:pPr>
              <w:spacing w:after="0"/>
              <w:rPr>
                <w:rFonts w:asciiTheme="minorHAnsi" w:hAnsiTheme="minorHAnsi" w:cstheme="minorHAnsi"/>
                <w:sz w:val="18"/>
                <w:szCs w:val="18"/>
              </w:rPr>
            </w:pPr>
            <w:hyperlink r:id="rId16" w:history="1">
              <w:r w:rsidR="00B003B9" w:rsidRPr="00FE1EA3">
                <w:rPr>
                  <w:rStyle w:val="Hyperlink"/>
                  <w:rFonts w:asciiTheme="minorHAnsi" w:hAnsiTheme="minorHAnsi" w:cstheme="minorHAnsi"/>
                  <w:b/>
                  <w:bCs/>
                  <w:sz w:val="18"/>
                  <w:szCs w:val="18"/>
                </w:rPr>
                <w:t>R4-2219088</w:t>
              </w:r>
            </w:hyperlink>
            <w:r w:rsidR="00B003B9" w:rsidRPr="00FE1EA3">
              <w:rPr>
                <w:rFonts w:asciiTheme="minorHAnsi" w:hAnsiTheme="minorHAnsi" w:cstheme="minorHAnsi"/>
                <w:sz w:val="18"/>
                <w:szCs w:val="18"/>
              </w:rPr>
              <w:t xml:space="preserve"> TP to TR 38.718-02-01 Addition of CA_n66-n77</w:t>
            </w:r>
          </w:p>
        </w:tc>
        <w:tc>
          <w:tcPr>
            <w:tcW w:w="1620" w:type="dxa"/>
          </w:tcPr>
          <w:p w14:paraId="349613B3" w14:textId="77777777" w:rsidR="00B003B9" w:rsidRPr="00FE1EA3" w:rsidRDefault="00B003B9" w:rsidP="008F5494">
            <w:pPr>
              <w:spacing w:after="0"/>
              <w:rPr>
                <w:rFonts w:asciiTheme="minorHAnsi" w:hAnsiTheme="minorHAnsi" w:cstheme="minorHAnsi"/>
                <w:sz w:val="18"/>
                <w:szCs w:val="18"/>
              </w:rPr>
            </w:pPr>
            <w:r w:rsidRPr="00FE1EA3">
              <w:rPr>
                <w:rFonts w:asciiTheme="minorHAnsi" w:hAnsiTheme="minorHAnsi" w:cstheme="minorHAnsi"/>
                <w:sz w:val="18"/>
                <w:szCs w:val="18"/>
              </w:rPr>
              <w:t xml:space="preserve">Nokia, Bell, </w:t>
            </w:r>
            <w:proofErr w:type="spellStart"/>
            <w:r w:rsidRPr="00FE1EA3">
              <w:rPr>
                <w:rFonts w:asciiTheme="minorHAnsi" w:hAnsiTheme="minorHAnsi" w:cstheme="minorHAnsi"/>
                <w:sz w:val="18"/>
                <w:szCs w:val="18"/>
              </w:rPr>
              <w:t>Telus</w:t>
            </w:r>
            <w:proofErr w:type="spellEnd"/>
          </w:p>
        </w:tc>
        <w:tc>
          <w:tcPr>
            <w:tcW w:w="4050" w:type="dxa"/>
          </w:tcPr>
          <w:p w14:paraId="7C7E98F5" w14:textId="591F6E2B" w:rsidR="00B003B9" w:rsidRPr="00FE1EA3" w:rsidRDefault="006408DF" w:rsidP="008F5494">
            <w:pPr>
              <w:spacing w:after="0"/>
              <w:rPr>
                <w:rFonts w:asciiTheme="minorHAnsi" w:hAnsiTheme="minorHAnsi" w:cstheme="minorHAnsi"/>
                <w:sz w:val="18"/>
                <w:szCs w:val="18"/>
              </w:rPr>
            </w:pPr>
            <w:r w:rsidRPr="00FE1EA3">
              <w:rPr>
                <w:rFonts w:asciiTheme="minorHAnsi" w:hAnsiTheme="minorHAnsi" w:cstheme="minorHAnsi"/>
                <w:b/>
                <w:bCs/>
                <w:sz w:val="18"/>
                <w:szCs w:val="18"/>
              </w:rPr>
              <w:t>To be revised</w:t>
            </w:r>
            <w:r w:rsidRPr="00FE1EA3">
              <w:rPr>
                <w:rFonts w:asciiTheme="minorHAnsi" w:hAnsiTheme="minorHAnsi" w:cstheme="minorHAnsi"/>
                <w:sz w:val="18"/>
                <w:szCs w:val="18"/>
              </w:rPr>
              <w:t xml:space="preserve"> to capture IMD7 and agree</w:t>
            </w:r>
            <w:r w:rsidR="00C1622B" w:rsidRPr="00FE1EA3">
              <w:rPr>
                <w:rFonts w:asciiTheme="minorHAnsi" w:hAnsiTheme="minorHAnsi" w:cstheme="minorHAnsi"/>
                <w:sz w:val="18"/>
                <w:szCs w:val="18"/>
              </w:rPr>
              <w:t>d</w:t>
            </w:r>
            <w:r w:rsidRPr="00FE1EA3">
              <w:rPr>
                <w:rFonts w:asciiTheme="minorHAnsi" w:hAnsiTheme="minorHAnsi" w:cstheme="minorHAnsi"/>
                <w:sz w:val="18"/>
                <w:szCs w:val="18"/>
              </w:rPr>
              <w:t xml:space="preserve"> IMD5</w:t>
            </w:r>
            <w:r w:rsidR="00C1622B" w:rsidRPr="00FE1EA3">
              <w:rPr>
                <w:rFonts w:asciiTheme="minorHAnsi" w:hAnsiTheme="minorHAnsi" w:cstheme="minorHAnsi"/>
                <w:sz w:val="18"/>
                <w:szCs w:val="18"/>
              </w:rPr>
              <w:t xml:space="preserve"> from WF</w:t>
            </w:r>
          </w:p>
        </w:tc>
      </w:tr>
      <w:tr w:rsidR="006408DF" w14:paraId="33CE0750" w14:textId="77777777" w:rsidTr="00505E8F">
        <w:trPr>
          <w:trHeight w:val="41"/>
        </w:trPr>
        <w:tc>
          <w:tcPr>
            <w:tcW w:w="4765" w:type="dxa"/>
          </w:tcPr>
          <w:p w14:paraId="7BB7ACE4" w14:textId="77777777" w:rsidR="006408DF" w:rsidRPr="00FE1EA3" w:rsidRDefault="00132D8D" w:rsidP="006408DF">
            <w:pPr>
              <w:spacing w:after="0"/>
              <w:rPr>
                <w:rFonts w:asciiTheme="minorHAnsi" w:hAnsiTheme="minorHAnsi" w:cstheme="minorHAnsi"/>
                <w:sz w:val="18"/>
                <w:szCs w:val="18"/>
              </w:rPr>
            </w:pPr>
            <w:hyperlink r:id="rId17" w:history="1">
              <w:r w:rsidR="006408DF" w:rsidRPr="00FE1EA3">
                <w:rPr>
                  <w:rStyle w:val="Hyperlink"/>
                  <w:rFonts w:asciiTheme="minorHAnsi" w:hAnsiTheme="minorHAnsi" w:cstheme="minorHAnsi"/>
                  <w:b/>
                  <w:bCs/>
                  <w:sz w:val="18"/>
                  <w:szCs w:val="18"/>
                </w:rPr>
                <w:t>R4-2219089</w:t>
              </w:r>
            </w:hyperlink>
            <w:r w:rsidR="006408DF" w:rsidRPr="00FE1EA3">
              <w:rPr>
                <w:rFonts w:asciiTheme="minorHAnsi" w:hAnsiTheme="minorHAnsi" w:cstheme="minorHAnsi"/>
                <w:sz w:val="18"/>
                <w:szCs w:val="18"/>
              </w:rPr>
              <w:t xml:space="preserve"> TP to TR 38.718-02-01 Addition of CA_n71-n77</w:t>
            </w:r>
          </w:p>
        </w:tc>
        <w:tc>
          <w:tcPr>
            <w:tcW w:w="1620" w:type="dxa"/>
          </w:tcPr>
          <w:p w14:paraId="50709C77" w14:textId="77777777" w:rsidR="006408DF" w:rsidRPr="00FE1EA3" w:rsidRDefault="006408DF" w:rsidP="006408DF">
            <w:pPr>
              <w:spacing w:after="0"/>
              <w:rPr>
                <w:rFonts w:asciiTheme="minorHAnsi" w:hAnsiTheme="minorHAnsi" w:cstheme="minorHAnsi"/>
                <w:sz w:val="18"/>
                <w:szCs w:val="18"/>
              </w:rPr>
            </w:pPr>
            <w:r w:rsidRPr="00FE1EA3">
              <w:rPr>
                <w:rFonts w:asciiTheme="minorHAnsi" w:hAnsiTheme="minorHAnsi" w:cstheme="minorHAnsi"/>
                <w:sz w:val="18"/>
                <w:szCs w:val="18"/>
              </w:rPr>
              <w:t xml:space="preserve">Nokia, Bell, </w:t>
            </w:r>
            <w:proofErr w:type="spellStart"/>
            <w:r w:rsidRPr="00FE1EA3">
              <w:rPr>
                <w:rFonts w:asciiTheme="minorHAnsi" w:hAnsiTheme="minorHAnsi" w:cstheme="minorHAnsi"/>
                <w:sz w:val="18"/>
                <w:szCs w:val="18"/>
              </w:rPr>
              <w:t>Telus</w:t>
            </w:r>
            <w:proofErr w:type="spellEnd"/>
          </w:p>
        </w:tc>
        <w:tc>
          <w:tcPr>
            <w:tcW w:w="4050" w:type="dxa"/>
          </w:tcPr>
          <w:p w14:paraId="0B2F61F7" w14:textId="5579784D" w:rsidR="006408DF" w:rsidRPr="00FE1EA3" w:rsidRDefault="00FE1EA3" w:rsidP="006408DF">
            <w:pPr>
              <w:spacing w:after="0"/>
              <w:rPr>
                <w:rFonts w:asciiTheme="minorHAnsi" w:hAnsiTheme="minorHAnsi" w:cstheme="minorHAnsi"/>
                <w:sz w:val="18"/>
                <w:szCs w:val="18"/>
              </w:rPr>
            </w:pPr>
            <w:r w:rsidRPr="00FE1EA3">
              <w:rPr>
                <w:rFonts w:asciiTheme="minorHAnsi" w:hAnsiTheme="minorHAnsi" w:cstheme="minorHAnsi"/>
                <w:b/>
                <w:bCs/>
                <w:sz w:val="18"/>
                <w:szCs w:val="18"/>
              </w:rPr>
              <w:t>Return to</w:t>
            </w:r>
            <w:r>
              <w:rPr>
                <w:rFonts w:asciiTheme="minorHAnsi" w:hAnsiTheme="minorHAnsi" w:cstheme="minorHAnsi"/>
                <w:sz w:val="18"/>
                <w:szCs w:val="18"/>
              </w:rPr>
              <w:t xml:space="preserve">, </w:t>
            </w:r>
            <w:r w:rsidR="006408DF" w:rsidRPr="00FE1EA3">
              <w:rPr>
                <w:rFonts w:asciiTheme="minorHAnsi" w:hAnsiTheme="minorHAnsi" w:cstheme="minorHAnsi"/>
                <w:sz w:val="18"/>
                <w:szCs w:val="18"/>
              </w:rPr>
              <w:t xml:space="preserve">Agreeable if </w:t>
            </w:r>
            <w:r w:rsidR="00C1622B" w:rsidRPr="00FE1EA3">
              <w:rPr>
                <w:rFonts w:asciiTheme="minorHAnsi" w:hAnsiTheme="minorHAnsi" w:cstheme="minorHAnsi"/>
                <w:sz w:val="18"/>
                <w:szCs w:val="18"/>
              </w:rPr>
              <w:t>revised “</w:t>
            </w:r>
            <w:r w:rsidR="006408DF" w:rsidRPr="00FE1EA3">
              <w:rPr>
                <w:rFonts w:asciiTheme="minorHAnsi" w:hAnsiTheme="minorHAnsi" w:cstheme="minorHAnsi"/>
                <w:sz w:val="18"/>
                <w:szCs w:val="18"/>
              </w:rPr>
              <w:t>draft CR</w:t>
            </w:r>
            <w:r w:rsidR="00C1622B" w:rsidRPr="00FE1EA3">
              <w:rPr>
                <w:rFonts w:asciiTheme="minorHAnsi" w:hAnsiTheme="minorHAnsi" w:cstheme="minorHAnsi"/>
                <w:sz w:val="18"/>
                <w:szCs w:val="18"/>
              </w:rPr>
              <w:t xml:space="preserve"> on correcting REFSENS exceptions due to intermodulation interference of intra-band ULCA”</w:t>
            </w:r>
            <w:r w:rsidR="006408DF" w:rsidRPr="00FE1EA3">
              <w:rPr>
                <w:rFonts w:asciiTheme="minorHAnsi" w:hAnsiTheme="minorHAnsi" w:cstheme="minorHAnsi"/>
                <w:sz w:val="18"/>
                <w:szCs w:val="18"/>
              </w:rPr>
              <w:t xml:space="preserve"> captures IMD5/7 </w:t>
            </w:r>
          </w:p>
        </w:tc>
      </w:tr>
      <w:tr w:rsidR="006408DF" w14:paraId="7C109F10" w14:textId="77777777" w:rsidTr="00505E8F">
        <w:trPr>
          <w:trHeight w:val="41"/>
        </w:trPr>
        <w:tc>
          <w:tcPr>
            <w:tcW w:w="4765" w:type="dxa"/>
          </w:tcPr>
          <w:p w14:paraId="01FB65F4" w14:textId="77777777" w:rsidR="006408DF" w:rsidRPr="00FE1EA3" w:rsidRDefault="00132D8D" w:rsidP="006408DF">
            <w:pPr>
              <w:spacing w:after="0"/>
              <w:rPr>
                <w:rFonts w:asciiTheme="minorHAnsi" w:hAnsiTheme="minorHAnsi" w:cstheme="minorHAnsi"/>
                <w:sz w:val="18"/>
                <w:szCs w:val="18"/>
              </w:rPr>
            </w:pPr>
            <w:hyperlink r:id="rId18" w:history="1">
              <w:r w:rsidR="006408DF" w:rsidRPr="00FE1EA3">
                <w:rPr>
                  <w:rStyle w:val="Hyperlink"/>
                  <w:rFonts w:asciiTheme="minorHAnsi" w:hAnsiTheme="minorHAnsi" w:cstheme="minorHAnsi"/>
                  <w:b/>
                  <w:bCs/>
                  <w:sz w:val="18"/>
                  <w:szCs w:val="18"/>
                </w:rPr>
                <w:t>R4-2219090</w:t>
              </w:r>
            </w:hyperlink>
            <w:r w:rsidR="006408DF" w:rsidRPr="00FE1EA3">
              <w:rPr>
                <w:rFonts w:asciiTheme="minorHAnsi" w:hAnsiTheme="minorHAnsi" w:cstheme="minorHAnsi"/>
                <w:sz w:val="18"/>
                <w:szCs w:val="18"/>
              </w:rPr>
              <w:t xml:space="preserve"> TP to TR 38.718-03-01 Addition of CA_n5-n7-n77</w:t>
            </w:r>
          </w:p>
        </w:tc>
        <w:tc>
          <w:tcPr>
            <w:tcW w:w="1620" w:type="dxa"/>
          </w:tcPr>
          <w:p w14:paraId="2482E59C" w14:textId="77777777" w:rsidR="006408DF" w:rsidRPr="00FE1EA3" w:rsidRDefault="006408DF" w:rsidP="006408DF">
            <w:pPr>
              <w:spacing w:after="0"/>
              <w:rPr>
                <w:rFonts w:asciiTheme="minorHAnsi" w:hAnsiTheme="minorHAnsi" w:cstheme="minorHAnsi"/>
                <w:sz w:val="18"/>
                <w:szCs w:val="18"/>
              </w:rPr>
            </w:pPr>
            <w:r w:rsidRPr="00FE1EA3">
              <w:rPr>
                <w:rFonts w:asciiTheme="minorHAnsi" w:hAnsiTheme="minorHAnsi" w:cstheme="minorHAnsi"/>
                <w:sz w:val="18"/>
                <w:szCs w:val="18"/>
              </w:rPr>
              <w:t xml:space="preserve">Nokia, Bell, </w:t>
            </w:r>
            <w:proofErr w:type="spellStart"/>
            <w:r w:rsidRPr="00FE1EA3">
              <w:rPr>
                <w:rFonts w:asciiTheme="minorHAnsi" w:hAnsiTheme="minorHAnsi" w:cstheme="minorHAnsi"/>
                <w:sz w:val="18"/>
                <w:szCs w:val="18"/>
              </w:rPr>
              <w:t>Telus</w:t>
            </w:r>
            <w:proofErr w:type="spellEnd"/>
          </w:p>
        </w:tc>
        <w:tc>
          <w:tcPr>
            <w:tcW w:w="4050" w:type="dxa"/>
          </w:tcPr>
          <w:p w14:paraId="4CAF4C58" w14:textId="29DD500E" w:rsidR="006408DF" w:rsidRPr="00FE1EA3" w:rsidRDefault="00FE1EA3" w:rsidP="006408DF">
            <w:pPr>
              <w:spacing w:after="0"/>
              <w:rPr>
                <w:rFonts w:asciiTheme="minorHAnsi" w:hAnsiTheme="minorHAnsi" w:cstheme="minorHAnsi"/>
                <w:sz w:val="18"/>
                <w:szCs w:val="18"/>
              </w:rPr>
            </w:pPr>
            <w:r w:rsidRPr="00FE1EA3">
              <w:rPr>
                <w:rFonts w:asciiTheme="minorHAnsi" w:hAnsiTheme="minorHAnsi" w:cstheme="minorHAnsi"/>
                <w:b/>
                <w:bCs/>
                <w:sz w:val="18"/>
                <w:szCs w:val="18"/>
              </w:rPr>
              <w:t>Return to,</w:t>
            </w:r>
            <w:r>
              <w:rPr>
                <w:rFonts w:asciiTheme="minorHAnsi" w:hAnsiTheme="minorHAnsi" w:cstheme="minorHAnsi"/>
                <w:sz w:val="18"/>
                <w:szCs w:val="18"/>
              </w:rPr>
              <w:t xml:space="preserve"> </w:t>
            </w:r>
            <w:r w:rsidR="006408DF" w:rsidRPr="00FE1EA3">
              <w:rPr>
                <w:rFonts w:asciiTheme="minorHAnsi" w:hAnsiTheme="minorHAnsi" w:cstheme="minorHAnsi"/>
                <w:sz w:val="18"/>
                <w:szCs w:val="18"/>
              </w:rPr>
              <w:t xml:space="preserve">Pending fallbacks </w:t>
            </w:r>
            <w:hyperlink r:id="rId19" w:history="1">
              <w:r w:rsidR="006408DF" w:rsidRPr="00FE1EA3">
                <w:rPr>
                  <w:rFonts w:asciiTheme="minorHAnsi" w:hAnsiTheme="minorHAnsi" w:cstheme="minorHAnsi"/>
                  <w:sz w:val="18"/>
                  <w:szCs w:val="18"/>
                </w:rPr>
                <w:t>R4-2219085</w:t>
              </w:r>
            </w:hyperlink>
            <w:r w:rsidR="006408DF" w:rsidRPr="00FE1EA3">
              <w:rPr>
                <w:rFonts w:asciiTheme="minorHAnsi" w:hAnsiTheme="minorHAnsi" w:cstheme="minorHAnsi"/>
                <w:sz w:val="18"/>
                <w:szCs w:val="18"/>
              </w:rPr>
              <w:t>/86</w:t>
            </w:r>
          </w:p>
        </w:tc>
      </w:tr>
      <w:tr w:rsidR="006408DF" w14:paraId="51763E7C" w14:textId="77777777" w:rsidTr="00505E8F">
        <w:trPr>
          <w:trHeight w:val="41"/>
        </w:trPr>
        <w:tc>
          <w:tcPr>
            <w:tcW w:w="4765" w:type="dxa"/>
          </w:tcPr>
          <w:p w14:paraId="24B31383" w14:textId="77777777" w:rsidR="006408DF" w:rsidRPr="00FE1EA3" w:rsidRDefault="00132D8D" w:rsidP="006408DF">
            <w:pPr>
              <w:spacing w:after="0"/>
              <w:rPr>
                <w:rFonts w:asciiTheme="minorHAnsi" w:hAnsiTheme="minorHAnsi" w:cstheme="minorHAnsi"/>
                <w:sz w:val="18"/>
                <w:szCs w:val="18"/>
              </w:rPr>
            </w:pPr>
            <w:hyperlink r:id="rId20" w:history="1">
              <w:r w:rsidR="006408DF" w:rsidRPr="00FE1EA3">
                <w:rPr>
                  <w:rStyle w:val="Hyperlink"/>
                  <w:rFonts w:asciiTheme="minorHAnsi" w:hAnsiTheme="minorHAnsi" w:cstheme="minorHAnsi"/>
                  <w:b/>
                  <w:bCs/>
                  <w:sz w:val="18"/>
                  <w:szCs w:val="18"/>
                </w:rPr>
                <w:t>R4-2219091</w:t>
              </w:r>
            </w:hyperlink>
            <w:r w:rsidR="006408DF" w:rsidRPr="00FE1EA3">
              <w:rPr>
                <w:rFonts w:asciiTheme="minorHAnsi" w:hAnsiTheme="minorHAnsi" w:cstheme="minorHAnsi"/>
                <w:sz w:val="18"/>
                <w:szCs w:val="18"/>
              </w:rPr>
              <w:t xml:space="preserve"> TP to TR 38.718-03-01 Addition of CA_n7-n71-n77</w:t>
            </w:r>
          </w:p>
        </w:tc>
        <w:tc>
          <w:tcPr>
            <w:tcW w:w="1620" w:type="dxa"/>
          </w:tcPr>
          <w:p w14:paraId="0500553F" w14:textId="77777777" w:rsidR="006408DF" w:rsidRPr="00FE1EA3" w:rsidRDefault="006408DF" w:rsidP="006408DF">
            <w:pPr>
              <w:spacing w:after="0"/>
              <w:rPr>
                <w:rFonts w:asciiTheme="minorHAnsi" w:hAnsiTheme="minorHAnsi" w:cstheme="minorHAnsi"/>
                <w:sz w:val="18"/>
                <w:szCs w:val="18"/>
              </w:rPr>
            </w:pPr>
            <w:r w:rsidRPr="00FE1EA3">
              <w:rPr>
                <w:rFonts w:asciiTheme="minorHAnsi" w:hAnsiTheme="minorHAnsi" w:cstheme="minorHAnsi"/>
                <w:sz w:val="18"/>
                <w:szCs w:val="18"/>
              </w:rPr>
              <w:t xml:space="preserve">Nokia, Bell, </w:t>
            </w:r>
            <w:proofErr w:type="spellStart"/>
            <w:r w:rsidRPr="00FE1EA3">
              <w:rPr>
                <w:rFonts w:asciiTheme="minorHAnsi" w:hAnsiTheme="minorHAnsi" w:cstheme="minorHAnsi"/>
                <w:sz w:val="18"/>
                <w:szCs w:val="18"/>
              </w:rPr>
              <w:t>Telus</w:t>
            </w:r>
            <w:proofErr w:type="spellEnd"/>
          </w:p>
        </w:tc>
        <w:tc>
          <w:tcPr>
            <w:tcW w:w="4050" w:type="dxa"/>
          </w:tcPr>
          <w:p w14:paraId="78D2FE64" w14:textId="1619C0EB" w:rsidR="006408DF" w:rsidRPr="00FE1EA3" w:rsidRDefault="00FE1EA3" w:rsidP="006408DF">
            <w:pPr>
              <w:spacing w:after="0"/>
              <w:rPr>
                <w:rFonts w:asciiTheme="minorHAnsi" w:hAnsiTheme="minorHAnsi" w:cstheme="minorHAnsi"/>
                <w:sz w:val="18"/>
                <w:szCs w:val="18"/>
              </w:rPr>
            </w:pPr>
            <w:r w:rsidRPr="00FE1EA3">
              <w:rPr>
                <w:rFonts w:asciiTheme="minorHAnsi" w:hAnsiTheme="minorHAnsi" w:cstheme="minorHAnsi"/>
                <w:b/>
                <w:bCs/>
                <w:sz w:val="18"/>
                <w:szCs w:val="18"/>
              </w:rPr>
              <w:t>Return to,</w:t>
            </w:r>
            <w:r>
              <w:rPr>
                <w:rFonts w:asciiTheme="minorHAnsi" w:hAnsiTheme="minorHAnsi" w:cstheme="minorHAnsi"/>
                <w:sz w:val="18"/>
                <w:szCs w:val="18"/>
              </w:rPr>
              <w:t xml:space="preserve"> </w:t>
            </w:r>
            <w:r w:rsidR="006408DF" w:rsidRPr="00FE1EA3">
              <w:rPr>
                <w:rFonts w:asciiTheme="minorHAnsi" w:hAnsiTheme="minorHAnsi" w:cstheme="minorHAnsi"/>
                <w:sz w:val="18"/>
                <w:szCs w:val="18"/>
              </w:rPr>
              <w:t xml:space="preserve">Pending fallbacks </w:t>
            </w:r>
            <w:hyperlink r:id="rId21" w:history="1">
              <w:r w:rsidR="006408DF" w:rsidRPr="00FE1EA3">
                <w:rPr>
                  <w:rFonts w:asciiTheme="minorHAnsi" w:hAnsiTheme="minorHAnsi" w:cstheme="minorHAnsi"/>
                  <w:sz w:val="18"/>
                  <w:szCs w:val="18"/>
                </w:rPr>
                <w:t>R4-221908</w:t>
              </w:r>
            </w:hyperlink>
            <w:r w:rsidR="006408DF" w:rsidRPr="00FE1EA3">
              <w:rPr>
                <w:rFonts w:asciiTheme="minorHAnsi" w:hAnsiTheme="minorHAnsi" w:cstheme="minorHAnsi"/>
                <w:sz w:val="18"/>
                <w:szCs w:val="18"/>
              </w:rPr>
              <w:t>6/89</w:t>
            </w:r>
          </w:p>
        </w:tc>
      </w:tr>
      <w:tr w:rsidR="006408DF" w14:paraId="29043A02" w14:textId="77777777" w:rsidTr="00505E8F">
        <w:trPr>
          <w:trHeight w:val="41"/>
        </w:trPr>
        <w:tc>
          <w:tcPr>
            <w:tcW w:w="4765" w:type="dxa"/>
          </w:tcPr>
          <w:p w14:paraId="4047F423" w14:textId="77777777" w:rsidR="006408DF" w:rsidRPr="00FE1EA3" w:rsidRDefault="00132D8D" w:rsidP="006408DF">
            <w:pPr>
              <w:spacing w:after="0"/>
              <w:rPr>
                <w:rFonts w:asciiTheme="minorHAnsi" w:hAnsiTheme="minorHAnsi" w:cstheme="minorHAnsi"/>
                <w:sz w:val="18"/>
                <w:szCs w:val="18"/>
              </w:rPr>
            </w:pPr>
            <w:hyperlink r:id="rId22" w:history="1">
              <w:r w:rsidR="006408DF" w:rsidRPr="00FE1EA3">
                <w:rPr>
                  <w:rStyle w:val="Hyperlink"/>
                  <w:rFonts w:asciiTheme="minorHAnsi" w:hAnsiTheme="minorHAnsi" w:cstheme="minorHAnsi"/>
                  <w:b/>
                  <w:bCs/>
                  <w:sz w:val="18"/>
                  <w:szCs w:val="18"/>
                </w:rPr>
                <w:t>R4-2219092</w:t>
              </w:r>
            </w:hyperlink>
            <w:r w:rsidR="006408DF" w:rsidRPr="00FE1EA3">
              <w:rPr>
                <w:rFonts w:asciiTheme="minorHAnsi" w:hAnsiTheme="minorHAnsi" w:cstheme="minorHAnsi"/>
                <w:sz w:val="18"/>
                <w:szCs w:val="18"/>
              </w:rPr>
              <w:t xml:space="preserve"> Draft CR to 38.101-1 CA_n5A-n7A-n77(3A) configuration</w:t>
            </w:r>
          </w:p>
        </w:tc>
        <w:tc>
          <w:tcPr>
            <w:tcW w:w="1620" w:type="dxa"/>
          </w:tcPr>
          <w:p w14:paraId="236DBB6F" w14:textId="77777777" w:rsidR="006408DF" w:rsidRPr="00FE1EA3" w:rsidRDefault="006408DF" w:rsidP="006408DF">
            <w:pPr>
              <w:spacing w:after="0"/>
              <w:rPr>
                <w:rFonts w:asciiTheme="minorHAnsi" w:hAnsiTheme="minorHAnsi" w:cstheme="minorHAnsi"/>
                <w:sz w:val="18"/>
                <w:szCs w:val="18"/>
              </w:rPr>
            </w:pPr>
            <w:r w:rsidRPr="00FE1EA3">
              <w:rPr>
                <w:rFonts w:asciiTheme="minorHAnsi" w:hAnsiTheme="minorHAnsi" w:cstheme="minorHAnsi"/>
                <w:sz w:val="18"/>
                <w:szCs w:val="18"/>
              </w:rPr>
              <w:t xml:space="preserve">Nokia, Bell, </w:t>
            </w:r>
            <w:proofErr w:type="spellStart"/>
            <w:r w:rsidRPr="00FE1EA3">
              <w:rPr>
                <w:rFonts w:asciiTheme="minorHAnsi" w:hAnsiTheme="minorHAnsi" w:cstheme="minorHAnsi"/>
                <w:sz w:val="18"/>
                <w:szCs w:val="18"/>
              </w:rPr>
              <w:t>Telus</w:t>
            </w:r>
            <w:proofErr w:type="spellEnd"/>
          </w:p>
        </w:tc>
        <w:tc>
          <w:tcPr>
            <w:tcW w:w="4050" w:type="dxa"/>
          </w:tcPr>
          <w:p w14:paraId="43BC4733" w14:textId="750AA380" w:rsidR="006408DF" w:rsidRPr="00FE1EA3" w:rsidRDefault="00FE1EA3" w:rsidP="006408DF">
            <w:pPr>
              <w:spacing w:after="0"/>
              <w:rPr>
                <w:rFonts w:asciiTheme="minorHAnsi" w:hAnsiTheme="minorHAnsi" w:cstheme="minorHAnsi"/>
                <w:sz w:val="18"/>
                <w:szCs w:val="18"/>
              </w:rPr>
            </w:pPr>
            <w:r w:rsidRPr="00FE1EA3">
              <w:rPr>
                <w:rFonts w:asciiTheme="minorHAnsi" w:hAnsiTheme="minorHAnsi" w:cstheme="minorHAnsi"/>
                <w:b/>
                <w:bCs/>
                <w:sz w:val="18"/>
                <w:szCs w:val="18"/>
              </w:rPr>
              <w:t>Return to,</w:t>
            </w:r>
            <w:r>
              <w:rPr>
                <w:rFonts w:asciiTheme="minorHAnsi" w:hAnsiTheme="minorHAnsi" w:cstheme="minorHAnsi"/>
                <w:sz w:val="18"/>
                <w:szCs w:val="18"/>
              </w:rPr>
              <w:t xml:space="preserve"> </w:t>
            </w:r>
            <w:r w:rsidR="006408DF" w:rsidRPr="00FE1EA3">
              <w:rPr>
                <w:rFonts w:asciiTheme="minorHAnsi" w:hAnsiTheme="minorHAnsi" w:cstheme="minorHAnsi"/>
                <w:sz w:val="18"/>
                <w:szCs w:val="18"/>
              </w:rPr>
              <w:t xml:space="preserve">Pending fallbacks </w:t>
            </w:r>
            <w:hyperlink r:id="rId23" w:history="1">
              <w:r w:rsidR="006408DF" w:rsidRPr="00FE1EA3">
                <w:rPr>
                  <w:rFonts w:asciiTheme="minorHAnsi" w:hAnsiTheme="minorHAnsi" w:cstheme="minorHAnsi"/>
                  <w:sz w:val="18"/>
                  <w:szCs w:val="18"/>
                </w:rPr>
                <w:t>R4-2219085</w:t>
              </w:r>
            </w:hyperlink>
            <w:r w:rsidR="006408DF" w:rsidRPr="00FE1EA3">
              <w:rPr>
                <w:rFonts w:asciiTheme="minorHAnsi" w:hAnsiTheme="minorHAnsi" w:cstheme="minorHAnsi"/>
                <w:sz w:val="18"/>
                <w:szCs w:val="18"/>
              </w:rPr>
              <w:t>/86</w:t>
            </w:r>
          </w:p>
        </w:tc>
      </w:tr>
      <w:tr w:rsidR="006408DF" w14:paraId="324C8FDF" w14:textId="77777777" w:rsidTr="00505E8F">
        <w:trPr>
          <w:trHeight w:val="41"/>
        </w:trPr>
        <w:tc>
          <w:tcPr>
            <w:tcW w:w="4765" w:type="dxa"/>
          </w:tcPr>
          <w:p w14:paraId="22322756" w14:textId="77777777" w:rsidR="006408DF" w:rsidRPr="00FE1EA3" w:rsidRDefault="00132D8D" w:rsidP="006408DF">
            <w:pPr>
              <w:spacing w:after="0"/>
              <w:rPr>
                <w:rFonts w:asciiTheme="minorHAnsi" w:hAnsiTheme="minorHAnsi" w:cstheme="minorHAnsi"/>
                <w:sz w:val="18"/>
                <w:szCs w:val="18"/>
              </w:rPr>
            </w:pPr>
            <w:hyperlink r:id="rId24" w:history="1">
              <w:r w:rsidR="006408DF" w:rsidRPr="00FE1EA3">
                <w:rPr>
                  <w:rStyle w:val="Hyperlink"/>
                  <w:rFonts w:asciiTheme="minorHAnsi" w:hAnsiTheme="minorHAnsi" w:cstheme="minorHAnsi"/>
                  <w:b/>
                  <w:bCs/>
                  <w:sz w:val="18"/>
                  <w:szCs w:val="18"/>
                </w:rPr>
                <w:t>R4-2219093</w:t>
              </w:r>
            </w:hyperlink>
            <w:r w:rsidR="006408DF" w:rsidRPr="00FE1EA3">
              <w:rPr>
                <w:rFonts w:asciiTheme="minorHAnsi" w:hAnsiTheme="minorHAnsi" w:cstheme="minorHAnsi"/>
                <w:sz w:val="18"/>
                <w:szCs w:val="18"/>
              </w:rPr>
              <w:t xml:space="preserve"> Draft CR to 38.101-1 CA_n5A-n25A-n77(3A) configuration</w:t>
            </w:r>
          </w:p>
        </w:tc>
        <w:tc>
          <w:tcPr>
            <w:tcW w:w="1620" w:type="dxa"/>
          </w:tcPr>
          <w:p w14:paraId="791BC217" w14:textId="77777777" w:rsidR="006408DF" w:rsidRPr="00FE1EA3" w:rsidRDefault="006408DF" w:rsidP="006408DF">
            <w:pPr>
              <w:spacing w:after="0"/>
              <w:rPr>
                <w:rFonts w:asciiTheme="minorHAnsi" w:hAnsiTheme="minorHAnsi" w:cstheme="minorHAnsi"/>
                <w:sz w:val="18"/>
                <w:szCs w:val="18"/>
              </w:rPr>
            </w:pPr>
            <w:r w:rsidRPr="00FE1EA3">
              <w:rPr>
                <w:rFonts w:asciiTheme="minorHAnsi" w:hAnsiTheme="minorHAnsi" w:cstheme="minorHAnsi"/>
                <w:sz w:val="18"/>
                <w:szCs w:val="18"/>
              </w:rPr>
              <w:t xml:space="preserve">Nokia, Bell, </w:t>
            </w:r>
            <w:proofErr w:type="spellStart"/>
            <w:r w:rsidRPr="00FE1EA3">
              <w:rPr>
                <w:rFonts w:asciiTheme="minorHAnsi" w:hAnsiTheme="minorHAnsi" w:cstheme="minorHAnsi"/>
                <w:sz w:val="18"/>
                <w:szCs w:val="18"/>
              </w:rPr>
              <w:t>Telus</w:t>
            </w:r>
            <w:proofErr w:type="spellEnd"/>
          </w:p>
        </w:tc>
        <w:tc>
          <w:tcPr>
            <w:tcW w:w="4050" w:type="dxa"/>
          </w:tcPr>
          <w:p w14:paraId="38F1E0DF" w14:textId="342F652E" w:rsidR="006408DF" w:rsidRPr="00FE1EA3" w:rsidRDefault="00FE1EA3" w:rsidP="006408DF">
            <w:pPr>
              <w:spacing w:after="0"/>
              <w:rPr>
                <w:rFonts w:asciiTheme="minorHAnsi" w:hAnsiTheme="minorHAnsi" w:cstheme="minorHAnsi"/>
                <w:sz w:val="18"/>
                <w:szCs w:val="18"/>
              </w:rPr>
            </w:pPr>
            <w:r w:rsidRPr="00FE1EA3">
              <w:rPr>
                <w:rFonts w:asciiTheme="minorHAnsi" w:hAnsiTheme="minorHAnsi" w:cstheme="minorHAnsi"/>
                <w:b/>
                <w:bCs/>
                <w:sz w:val="18"/>
                <w:szCs w:val="18"/>
              </w:rPr>
              <w:t>Return to,</w:t>
            </w:r>
            <w:r>
              <w:rPr>
                <w:rFonts w:asciiTheme="minorHAnsi" w:hAnsiTheme="minorHAnsi" w:cstheme="minorHAnsi"/>
                <w:sz w:val="18"/>
                <w:szCs w:val="18"/>
              </w:rPr>
              <w:t xml:space="preserve"> </w:t>
            </w:r>
            <w:r w:rsidR="006408DF" w:rsidRPr="00FE1EA3">
              <w:rPr>
                <w:rFonts w:asciiTheme="minorHAnsi" w:hAnsiTheme="minorHAnsi" w:cstheme="minorHAnsi"/>
                <w:sz w:val="18"/>
                <w:szCs w:val="18"/>
              </w:rPr>
              <w:t xml:space="preserve">Pending fallbacks </w:t>
            </w:r>
            <w:hyperlink r:id="rId25" w:history="1">
              <w:r w:rsidR="006408DF" w:rsidRPr="00FE1EA3">
                <w:rPr>
                  <w:rFonts w:asciiTheme="minorHAnsi" w:hAnsiTheme="minorHAnsi" w:cstheme="minorHAnsi"/>
                  <w:sz w:val="18"/>
                  <w:szCs w:val="18"/>
                </w:rPr>
                <w:t>R4-2219085</w:t>
              </w:r>
            </w:hyperlink>
            <w:r w:rsidR="006408DF" w:rsidRPr="00FE1EA3">
              <w:rPr>
                <w:rFonts w:asciiTheme="minorHAnsi" w:hAnsiTheme="minorHAnsi" w:cstheme="minorHAnsi"/>
                <w:sz w:val="18"/>
                <w:szCs w:val="18"/>
              </w:rPr>
              <w:t>/</w:t>
            </w:r>
            <w:r w:rsidR="00253F93" w:rsidRPr="00FE1EA3">
              <w:rPr>
                <w:rFonts w:asciiTheme="minorHAnsi" w:hAnsiTheme="minorHAnsi" w:cstheme="minorHAnsi"/>
                <w:sz w:val="18"/>
                <w:szCs w:val="18"/>
              </w:rPr>
              <w:t>87</w:t>
            </w:r>
          </w:p>
        </w:tc>
      </w:tr>
      <w:tr w:rsidR="00253F93" w14:paraId="3F8F0B5B" w14:textId="77777777" w:rsidTr="00505E8F">
        <w:trPr>
          <w:trHeight w:val="260"/>
        </w:trPr>
        <w:tc>
          <w:tcPr>
            <w:tcW w:w="4765" w:type="dxa"/>
          </w:tcPr>
          <w:p w14:paraId="3E383514" w14:textId="77777777" w:rsidR="00253F93" w:rsidRPr="00FE1EA3" w:rsidRDefault="00132D8D" w:rsidP="00253F93">
            <w:pPr>
              <w:spacing w:after="0"/>
              <w:rPr>
                <w:rFonts w:asciiTheme="minorHAnsi" w:hAnsiTheme="minorHAnsi" w:cstheme="minorHAnsi"/>
                <w:sz w:val="18"/>
                <w:szCs w:val="18"/>
              </w:rPr>
            </w:pPr>
            <w:hyperlink r:id="rId26" w:history="1">
              <w:r w:rsidR="00253F93" w:rsidRPr="00FE1EA3">
                <w:rPr>
                  <w:rStyle w:val="Hyperlink"/>
                  <w:rFonts w:asciiTheme="minorHAnsi" w:hAnsiTheme="minorHAnsi" w:cstheme="minorHAnsi"/>
                  <w:b/>
                  <w:bCs/>
                  <w:sz w:val="18"/>
                  <w:szCs w:val="18"/>
                </w:rPr>
                <w:t>R4-2219094</w:t>
              </w:r>
            </w:hyperlink>
            <w:r w:rsidR="00253F93" w:rsidRPr="00FE1EA3">
              <w:rPr>
                <w:rFonts w:asciiTheme="minorHAnsi" w:hAnsiTheme="minorHAnsi" w:cstheme="minorHAnsi"/>
                <w:sz w:val="18"/>
                <w:szCs w:val="18"/>
              </w:rPr>
              <w:t xml:space="preserve"> Draft CR to 38.101-1 CA_n5A-n66A-n77(3A) configuration</w:t>
            </w:r>
          </w:p>
        </w:tc>
        <w:tc>
          <w:tcPr>
            <w:tcW w:w="1620" w:type="dxa"/>
          </w:tcPr>
          <w:p w14:paraId="0D591CA8" w14:textId="77777777" w:rsidR="00253F93" w:rsidRPr="00FE1EA3" w:rsidRDefault="00253F93" w:rsidP="00253F93">
            <w:pPr>
              <w:spacing w:after="0"/>
              <w:rPr>
                <w:rFonts w:asciiTheme="minorHAnsi" w:hAnsiTheme="minorHAnsi" w:cstheme="minorHAnsi"/>
                <w:sz w:val="18"/>
                <w:szCs w:val="18"/>
              </w:rPr>
            </w:pPr>
            <w:r w:rsidRPr="00FE1EA3">
              <w:rPr>
                <w:rFonts w:asciiTheme="minorHAnsi" w:hAnsiTheme="minorHAnsi" w:cstheme="minorHAnsi"/>
                <w:sz w:val="18"/>
                <w:szCs w:val="18"/>
              </w:rPr>
              <w:t xml:space="preserve">Nokia, Bell, </w:t>
            </w:r>
            <w:proofErr w:type="spellStart"/>
            <w:r w:rsidRPr="00FE1EA3">
              <w:rPr>
                <w:rFonts w:asciiTheme="minorHAnsi" w:hAnsiTheme="minorHAnsi" w:cstheme="minorHAnsi"/>
                <w:sz w:val="18"/>
                <w:szCs w:val="18"/>
              </w:rPr>
              <w:t>Telus</w:t>
            </w:r>
            <w:proofErr w:type="spellEnd"/>
          </w:p>
        </w:tc>
        <w:tc>
          <w:tcPr>
            <w:tcW w:w="4050" w:type="dxa"/>
          </w:tcPr>
          <w:p w14:paraId="2EAD0B16" w14:textId="19495CF8" w:rsidR="00253F93" w:rsidRPr="00FE1EA3" w:rsidRDefault="00FE1EA3" w:rsidP="00253F93">
            <w:pPr>
              <w:spacing w:after="0"/>
              <w:rPr>
                <w:rFonts w:asciiTheme="minorHAnsi" w:hAnsiTheme="minorHAnsi" w:cstheme="minorHAnsi"/>
                <w:sz w:val="18"/>
                <w:szCs w:val="18"/>
              </w:rPr>
            </w:pPr>
            <w:r w:rsidRPr="00FE1EA3">
              <w:rPr>
                <w:rFonts w:asciiTheme="minorHAnsi" w:hAnsiTheme="minorHAnsi" w:cstheme="minorHAnsi"/>
                <w:b/>
                <w:bCs/>
                <w:sz w:val="18"/>
                <w:szCs w:val="18"/>
              </w:rPr>
              <w:t>Return to,</w:t>
            </w:r>
            <w:r>
              <w:rPr>
                <w:rFonts w:asciiTheme="minorHAnsi" w:hAnsiTheme="minorHAnsi" w:cstheme="minorHAnsi"/>
                <w:sz w:val="18"/>
                <w:szCs w:val="18"/>
              </w:rPr>
              <w:t xml:space="preserve"> </w:t>
            </w:r>
            <w:r w:rsidR="00253F93" w:rsidRPr="00FE1EA3">
              <w:rPr>
                <w:rFonts w:asciiTheme="minorHAnsi" w:hAnsiTheme="minorHAnsi" w:cstheme="minorHAnsi"/>
                <w:sz w:val="18"/>
                <w:szCs w:val="18"/>
              </w:rPr>
              <w:t xml:space="preserve">Pending fallbacks </w:t>
            </w:r>
            <w:hyperlink r:id="rId27" w:history="1">
              <w:r w:rsidR="00253F93" w:rsidRPr="00FE1EA3">
                <w:rPr>
                  <w:rFonts w:asciiTheme="minorHAnsi" w:hAnsiTheme="minorHAnsi" w:cstheme="minorHAnsi"/>
                  <w:sz w:val="18"/>
                  <w:szCs w:val="18"/>
                </w:rPr>
                <w:t>R4-2219085</w:t>
              </w:r>
            </w:hyperlink>
            <w:r w:rsidR="00253F93" w:rsidRPr="00FE1EA3">
              <w:rPr>
                <w:rFonts w:asciiTheme="minorHAnsi" w:hAnsiTheme="minorHAnsi" w:cstheme="minorHAnsi"/>
                <w:sz w:val="18"/>
                <w:szCs w:val="18"/>
              </w:rPr>
              <w:t>/88</w:t>
            </w:r>
          </w:p>
        </w:tc>
      </w:tr>
      <w:tr w:rsidR="00253F93" w14:paraId="4B87EA01" w14:textId="77777777" w:rsidTr="00505E8F">
        <w:trPr>
          <w:trHeight w:val="53"/>
        </w:trPr>
        <w:tc>
          <w:tcPr>
            <w:tcW w:w="4765" w:type="dxa"/>
          </w:tcPr>
          <w:p w14:paraId="6DB37D05" w14:textId="77777777" w:rsidR="00253F93" w:rsidRPr="00FE1EA3" w:rsidRDefault="00132D8D" w:rsidP="00253F93">
            <w:pPr>
              <w:spacing w:after="0"/>
              <w:rPr>
                <w:rFonts w:asciiTheme="minorHAnsi" w:hAnsiTheme="minorHAnsi" w:cstheme="minorHAnsi"/>
                <w:sz w:val="18"/>
                <w:szCs w:val="18"/>
              </w:rPr>
            </w:pPr>
            <w:hyperlink r:id="rId28" w:history="1">
              <w:r w:rsidR="00253F93" w:rsidRPr="00FE1EA3">
                <w:rPr>
                  <w:rStyle w:val="Hyperlink"/>
                  <w:rFonts w:asciiTheme="minorHAnsi" w:hAnsiTheme="minorHAnsi" w:cstheme="minorHAnsi"/>
                  <w:b/>
                  <w:bCs/>
                  <w:sz w:val="18"/>
                  <w:szCs w:val="18"/>
                </w:rPr>
                <w:t>R4-2219095</w:t>
              </w:r>
            </w:hyperlink>
            <w:r w:rsidR="00253F93" w:rsidRPr="00FE1EA3">
              <w:rPr>
                <w:rFonts w:asciiTheme="minorHAnsi" w:hAnsiTheme="minorHAnsi" w:cstheme="minorHAnsi"/>
                <w:sz w:val="18"/>
                <w:szCs w:val="18"/>
              </w:rPr>
              <w:t xml:space="preserve"> Draft CR to 38.101-1 CA_n7A-n25A-n77(3A) configuration</w:t>
            </w:r>
          </w:p>
        </w:tc>
        <w:tc>
          <w:tcPr>
            <w:tcW w:w="1620" w:type="dxa"/>
          </w:tcPr>
          <w:p w14:paraId="19D0164A" w14:textId="77777777" w:rsidR="00253F93" w:rsidRPr="00FE1EA3" w:rsidRDefault="00253F93" w:rsidP="00253F93">
            <w:pPr>
              <w:spacing w:after="0"/>
              <w:rPr>
                <w:rFonts w:asciiTheme="minorHAnsi" w:hAnsiTheme="minorHAnsi" w:cstheme="minorHAnsi"/>
                <w:sz w:val="18"/>
                <w:szCs w:val="18"/>
              </w:rPr>
            </w:pPr>
            <w:r w:rsidRPr="00FE1EA3">
              <w:rPr>
                <w:rFonts w:asciiTheme="minorHAnsi" w:hAnsiTheme="minorHAnsi" w:cstheme="minorHAnsi"/>
                <w:sz w:val="18"/>
                <w:szCs w:val="18"/>
              </w:rPr>
              <w:t xml:space="preserve">Nokia, Bell, </w:t>
            </w:r>
            <w:proofErr w:type="spellStart"/>
            <w:r w:rsidRPr="00FE1EA3">
              <w:rPr>
                <w:rFonts w:asciiTheme="minorHAnsi" w:hAnsiTheme="minorHAnsi" w:cstheme="minorHAnsi"/>
                <w:sz w:val="18"/>
                <w:szCs w:val="18"/>
              </w:rPr>
              <w:t>Telus</w:t>
            </w:r>
            <w:proofErr w:type="spellEnd"/>
          </w:p>
        </w:tc>
        <w:tc>
          <w:tcPr>
            <w:tcW w:w="4050" w:type="dxa"/>
          </w:tcPr>
          <w:p w14:paraId="5EF3D6E5" w14:textId="2E8065F8" w:rsidR="00253F93" w:rsidRPr="00FE1EA3" w:rsidRDefault="00FE1EA3" w:rsidP="00253F93">
            <w:pPr>
              <w:spacing w:after="0"/>
              <w:rPr>
                <w:rFonts w:asciiTheme="minorHAnsi" w:hAnsiTheme="minorHAnsi" w:cstheme="minorHAnsi"/>
                <w:sz w:val="18"/>
                <w:szCs w:val="18"/>
              </w:rPr>
            </w:pPr>
            <w:r w:rsidRPr="00FE1EA3">
              <w:rPr>
                <w:rFonts w:asciiTheme="minorHAnsi" w:hAnsiTheme="minorHAnsi" w:cstheme="minorHAnsi"/>
                <w:b/>
                <w:bCs/>
                <w:sz w:val="18"/>
                <w:szCs w:val="18"/>
              </w:rPr>
              <w:t>Return to,</w:t>
            </w:r>
            <w:r>
              <w:rPr>
                <w:rFonts w:asciiTheme="minorHAnsi" w:hAnsiTheme="minorHAnsi" w:cstheme="minorHAnsi"/>
                <w:sz w:val="18"/>
                <w:szCs w:val="18"/>
              </w:rPr>
              <w:t xml:space="preserve"> </w:t>
            </w:r>
            <w:r w:rsidR="00253F93" w:rsidRPr="00FE1EA3">
              <w:rPr>
                <w:rFonts w:asciiTheme="minorHAnsi" w:hAnsiTheme="minorHAnsi" w:cstheme="minorHAnsi"/>
                <w:sz w:val="18"/>
                <w:szCs w:val="18"/>
              </w:rPr>
              <w:t>Pending fallbacks</w:t>
            </w:r>
          </w:p>
        </w:tc>
      </w:tr>
      <w:tr w:rsidR="00253F93" w14:paraId="3436B607" w14:textId="77777777" w:rsidTr="00505E8F">
        <w:trPr>
          <w:trHeight w:val="41"/>
        </w:trPr>
        <w:tc>
          <w:tcPr>
            <w:tcW w:w="4765" w:type="dxa"/>
          </w:tcPr>
          <w:p w14:paraId="382907E6" w14:textId="77777777" w:rsidR="00253F93" w:rsidRPr="00FE1EA3" w:rsidRDefault="00132D8D" w:rsidP="00253F93">
            <w:pPr>
              <w:spacing w:after="0"/>
              <w:rPr>
                <w:rFonts w:asciiTheme="minorHAnsi" w:hAnsiTheme="minorHAnsi" w:cstheme="minorHAnsi"/>
                <w:sz w:val="18"/>
                <w:szCs w:val="18"/>
              </w:rPr>
            </w:pPr>
            <w:hyperlink r:id="rId29" w:history="1">
              <w:r w:rsidR="00253F93" w:rsidRPr="00FE1EA3">
                <w:rPr>
                  <w:rStyle w:val="Hyperlink"/>
                  <w:rFonts w:asciiTheme="minorHAnsi" w:hAnsiTheme="minorHAnsi" w:cstheme="minorHAnsi"/>
                  <w:b/>
                  <w:bCs/>
                  <w:sz w:val="18"/>
                  <w:szCs w:val="18"/>
                </w:rPr>
                <w:t>R4-2219096</w:t>
              </w:r>
            </w:hyperlink>
            <w:r w:rsidR="00253F93" w:rsidRPr="00FE1EA3">
              <w:rPr>
                <w:rFonts w:asciiTheme="minorHAnsi" w:hAnsiTheme="minorHAnsi" w:cstheme="minorHAnsi"/>
                <w:sz w:val="18"/>
                <w:szCs w:val="18"/>
              </w:rPr>
              <w:t xml:space="preserve"> Draft CR to 38.101-1 CA_n7A-n66A-n77(3A) configuration</w:t>
            </w:r>
          </w:p>
        </w:tc>
        <w:tc>
          <w:tcPr>
            <w:tcW w:w="1620" w:type="dxa"/>
          </w:tcPr>
          <w:p w14:paraId="1920CCBD" w14:textId="77777777" w:rsidR="00253F93" w:rsidRPr="00FE1EA3" w:rsidRDefault="00253F93" w:rsidP="00253F93">
            <w:pPr>
              <w:spacing w:after="0"/>
              <w:rPr>
                <w:rFonts w:asciiTheme="minorHAnsi" w:hAnsiTheme="minorHAnsi" w:cstheme="minorHAnsi"/>
                <w:sz w:val="18"/>
                <w:szCs w:val="18"/>
              </w:rPr>
            </w:pPr>
            <w:r w:rsidRPr="00FE1EA3">
              <w:rPr>
                <w:rFonts w:asciiTheme="minorHAnsi" w:hAnsiTheme="minorHAnsi" w:cstheme="minorHAnsi"/>
                <w:sz w:val="18"/>
                <w:szCs w:val="18"/>
              </w:rPr>
              <w:t xml:space="preserve">Nokia, Bell, </w:t>
            </w:r>
            <w:proofErr w:type="spellStart"/>
            <w:r w:rsidRPr="00FE1EA3">
              <w:rPr>
                <w:rFonts w:asciiTheme="minorHAnsi" w:hAnsiTheme="minorHAnsi" w:cstheme="minorHAnsi"/>
                <w:sz w:val="18"/>
                <w:szCs w:val="18"/>
              </w:rPr>
              <w:t>Telus</w:t>
            </w:r>
            <w:proofErr w:type="spellEnd"/>
          </w:p>
        </w:tc>
        <w:tc>
          <w:tcPr>
            <w:tcW w:w="4050" w:type="dxa"/>
          </w:tcPr>
          <w:p w14:paraId="1A5B1B65" w14:textId="0C5F463E" w:rsidR="00253F93" w:rsidRPr="00FE1EA3" w:rsidRDefault="00FE1EA3" w:rsidP="00253F93">
            <w:pPr>
              <w:spacing w:after="0"/>
              <w:rPr>
                <w:rFonts w:asciiTheme="minorHAnsi" w:hAnsiTheme="minorHAnsi" w:cstheme="minorHAnsi"/>
                <w:sz w:val="18"/>
                <w:szCs w:val="18"/>
              </w:rPr>
            </w:pPr>
            <w:r w:rsidRPr="00FE1EA3">
              <w:rPr>
                <w:rFonts w:asciiTheme="minorHAnsi" w:hAnsiTheme="minorHAnsi" w:cstheme="minorHAnsi"/>
                <w:b/>
                <w:bCs/>
                <w:sz w:val="18"/>
                <w:szCs w:val="18"/>
              </w:rPr>
              <w:t>Return to,</w:t>
            </w:r>
            <w:r>
              <w:rPr>
                <w:rFonts w:asciiTheme="minorHAnsi" w:hAnsiTheme="minorHAnsi" w:cstheme="minorHAnsi"/>
                <w:sz w:val="18"/>
                <w:szCs w:val="18"/>
              </w:rPr>
              <w:t xml:space="preserve"> </w:t>
            </w:r>
            <w:r w:rsidR="00253F93" w:rsidRPr="00FE1EA3">
              <w:rPr>
                <w:rFonts w:asciiTheme="minorHAnsi" w:hAnsiTheme="minorHAnsi" w:cstheme="minorHAnsi"/>
                <w:sz w:val="18"/>
                <w:szCs w:val="18"/>
              </w:rPr>
              <w:t>Pending fallbacks</w:t>
            </w:r>
          </w:p>
        </w:tc>
      </w:tr>
      <w:tr w:rsidR="00253F93" w14:paraId="53A2BDD4" w14:textId="77777777" w:rsidTr="00505E8F">
        <w:trPr>
          <w:trHeight w:val="41"/>
        </w:trPr>
        <w:tc>
          <w:tcPr>
            <w:tcW w:w="4765" w:type="dxa"/>
          </w:tcPr>
          <w:p w14:paraId="31F1F732" w14:textId="77777777" w:rsidR="00253F93" w:rsidRPr="00FE1EA3" w:rsidRDefault="00132D8D" w:rsidP="00253F93">
            <w:pPr>
              <w:spacing w:after="0"/>
              <w:rPr>
                <w:rFonts w:asciiTheme="minorHAnsi" w:hAnsiTheme="minorHAnsi" w:cstheme="minorHAnsi"/>
                <w:sz w:val="18"/>
                <w:szCs w:val="18"/>
              </w:rPr>
            </w:pPr>
            <w:hyperlink r:id="rId30" w:history="1">
              <w:r w:rsidR="00253F93" w:rsidRPr="00FE1EA3">
                <w:rPr>
                  <w:rStyle w:val="Hyperlink"/>
                  <w:rFonts w:asciiTheme="minorHAnsi" w:hAnsiTheme="minorHAnsi" w:cstheme="minorHAnsi"/>
                  <w:b/>
                  <w:bCs/>
                  <w:sz w:val="18"/>
                  <w:szCs w:val="18"/>
                </w:rPr>
                <w:t>R4-2219097</w:t>
              </w:r>
            </w:hyperlink>
            <w:r w:rsidR="00253F93" w:rsidRPr="00FE1EA3">
              <w:rPr>
                <w:rFonts w:asciiTheme="minorHAnsi" w:hAnsiTheme="minorHAnsi" w:cstheme="minorHAnsi"/>
                <w:sz w:val="18"/>
                <w:szCs w:val="18"/>
              </w:rPr>
              <w:t xml:space="preserve"> Draft CR to 38.101-1 CA_n7A-n71A-n77(3A) configuration</w:t>
            </w:r>
          </w:p>
        </w:tc>
        <w:tc>
          <w:tcPr>
            <w:tcW w:w="1620" w:type="dxa"/>
          </w:tcPr>
          <w:p w14:paraId="2AA50C09" w14:textId="77777777" w:rsidR="00253F93" w:rsidRPr="00FE1EA3" w:rsidRDefault="00253F93" w:rsidP="00253F93">
            <w:pPr>
              <w:spacing w:after="0"/>
              <w:rPr>
                <w:rFonts w:asciiTheme="minorHAnsi" w:hAnsiTheme="minorHAnsi" w:cstheme="minorHAnsi"/>
                <w:sz w:val="18"/>
                <w:szCs w:val="18"/>
              </w:rPr>
            </w:pPr>
            <w:r w:rsidRPr="00FE1EA3">
              <w:rPr>
                <w:rFonts w:asciiTheme="minorHAnsi" w:hAnsiTheme="minorHAnsi" w:cstheme="minorHAnsi"/>
                <w:sz w:val="18"/>
                <w:szCs w:val="18"/>
              </w:rPr>
              <w:t xml:space="preserve">Nokia, Bell, </w:t>
            </w:r>
            <w:proofErr w:type="spellStart"/>
            <w:r w:rsidRPr="00FE1EA3">
              <w:rPr>
                <w:rFonts w:asciiTheme="minorHAnsi" w:hAnsiTheme="minorHAnsi" w:cstheme="minorHAnsi"/>
                <w:sz w:val="18"/>
                <w:szCs w:val="18"/>
              </w:rPr>
              <w:t>Telus</w:t>
            </w:r>
            <w:proofErr w:type="spellEnd"/>
          </w:p>
        </w:tc>
        <w:tc>
          <w:tcPr>
            <w:tcW w:w="4050" w:type="dxa"/>
          </w:tcPr>
          <w:p w14:paraId="18CB8B11" w14:textId="7D9EA924" w:rsidR="00253F93" w:rsidRPr="00FE1EA3" w:rsidRDefault="00FE1EA3" w:rsidP="00253F93">
            <w:pPr>
              <w:spacing w:after="0"/>
              <w:rPr>
                <w:rFonts w:asciiTheme="minorHAnsi" w:hAnsiTheme="minorHAnsi" w:cstheme="minorHAnsi"/>
                <w:sz w:val="18"/>
                <w:szCs w:val="18"/>
              </w:rPr>
            </w:pPr>
            <w:r w:rsidRPr="00FE1EA3">
              <w:rPr>
                <w:rFonts w:asciiTheme="minorHAnsi" w:hAnsiTheme="minorHAnsi" w:cstheme="minorHAnsi"/>
                <w:b/>
                <w:bCs/>
                <w:sz w:val="18"/>
                <w:szCs w:val="18"/>
              </w:rPr>
              <w:t>Return to,</w:t>
            </w:r>
            <w:r>
              <w:rPr>
                <w:rFonts w:asciiTheme="minorHAnsi" w:hAnsiTheme="minorHAnsi" w:cstheme="minorHAnsi"/>
                <w:sz w:val="18"/>
                <w:szCs w:val="18"/>
              </w:rPr>
              <w:t xml:space="preserve"> </w:t>
            </w:r>
            <w:r w:rsidR="00253F93" w:rsidRPr="00FE1EA3">
              <w:rPr>
                <w:rFonts w:asciiTheme="minorHAnsi" w:hAnsiTheme="minorHAnsi" w:cstheme="minorHAnsi"/>
                <w:sz w:val="18"/>
                <w:szCs w:val="18"/>
              </w:rPr>
              <w:t>Pending fallbacks</w:t>
            </w:r>
          </w:p>
        </w:tc>
      </w:tr>
      <w:tr w:rsidR="00253F93" w14:paraId="6A5DE50D" w14:textId="77777777" w:rsidTr="00505E8F">
        <w:trPr>
          <w:trHeight w:val="41"/>
        </w:trPr>
        <w:tc>
          <w:tcPr>
            <w:tcW w:w="4765" w:type="dxa"/>
          </w:tcPr>
          <w:p w14:paraId="25593FC4" w14:textId="77777777" w:rsidR="00253F93" w:rsidRPr="00FE1EA3" w:rsidRDefault="00132D8D" w:rsidP="00253F93">
            <w:pPr>
              <w:spacing w:after="0"/>
              <w:rPr>
                <w:rFonts w:asciiTheme="minorHAnsi" w:hAnsiTheme="minorHAnsi" w:cstheme="minorHAnsi"/>
                <w:sz w:val="18"/>
                <w:szCs w:val="18"/>
              </w:rPr>
            </w:pPr>
            <w:hyperlink r:id="rId31" w:history="1">
              <w:r w:rsidR="00253F93" w:rsidRPr="00FE1EA3">
                <w:rPr>
                  <w:rStyle w:val="Hyperlink"/>
                  <w:rFonts w:asciiTheme="minorHAnsi" w:hAnsiTheme="minorHAnsi" w:cstheme="minorHAnsi"/>
                  <w:b/>
                  <w:bCs/>
                  <w:sz w:val="18"/>
                  <w:szCs w:val="18"/>
                </w:rPr>
                <w:t>R4-2219098</w:t>
              </w:r>
            </w:hyperlink>
            <w:r w:rsidR="00253F93" w:rsidRPr="00FE1EA3">
              <w:rPr>
                <w:rFonts w:asciiTheme="minorHAnsi" w:hAnsiTheme="minorHAnsi" w:cstheme="minorHAnsi"/>
                <w:sz w:val="18"/>
                <w:szCs w:val="18"/>
              </w:rPr>
              <w:t xml:space="preserve"> Draft CR to 38.101-1 CA_n25A-n66A-n77(3A) configuration</w:t>
            </w:r>
          </w:p>
        </w:tc>
        <w:tc>
          <w:tcPr>
            <w:tcW w:w="1620" w:type="dxa"/>
          </w:tcPr>
          <w:p w14:paraId="6BEFFC32" w14:textId="77777777" w:rsidR="00253F93" w:rsidRPr="00FE1EA3" w:rsidRDefault="00253F93" w:rsidP="00253F93">
            <w:pPr>
              <w:spacing w:after="0"/>
              <w:rPr>
                <w:rFonts w:asciiTheme="minorHAnsi" w:hAnsiTheme="minorHAnsi" w:cstheme="minorHAnsi"/>
                <w:sz w:val="18"/>
                <w:szCs w:val="18"/>
              </w:rPr>
            </w:pPr>
            <w:r w:rsidRPr="00FE1EA3">
              <w:rPr>
                <w:rFonts w:asciiTheme="minorHAnsi" w:hAnsiTheme="minorHAnsi" w:cstheme="minorHAnsi"/>
                <w:sz w:val="18"/>
                <w:szCs w:val="18"/>
              </w:rPr>
              <w:t xml:space="preserve">Nokia, Bell, </w:t>
            </w:r>
            <w:proofErr w:type="spellStart"/>
            <w:r w:rsidRPr="00FE1EA3">
              <w:rPr>
                <w:rFonts w:asciiTheme="minorHAnsi" w:hAnsiTheme="minorHAnsi" w:cstheme="minorHAnsi"/>
                <w:sz w:val="18"/>
                <w:szCs w:val="18"/>
              </w:rPr>
              <w:t>Telus</w:t>
            </w:r>
            <w:proofErr w:type="spellEnd"/>
          </w:p>
        </w:tc>
        <w:tc>
          <w:tcPr>
            <w:tcW w:w="4050" w:type="dxa"/>
          </w:tcPr>
          <w:p w14:paraId="70AAFAA1" w14:textId="4ACBD30C" w:rsidR="00253F93" w:rsidRPr="00FE1EA3" w:rsidRDefault="00FE1EA3" w:rsidP="00253F93">
            <w:pPr>
              <w:spacing w:after="0"/>
              <w:rPr>
                <w:rFonts w:asciiTheme="minorHAnsi" w:hAnsiTheme="minorHAnsi" w:cstheme="minorHAnsi"/>
                <w:sz w:val="18"/>
                <w:szCs w:val="18"/>
              </w:rPr>
            </w:pPr>
            <w:r w:rsidRPr="00FE1EA3">
              <w:rPr>
                <w:rFonts w:asciiTheme="minorHAnsi" w:hAnsiTheme="minorHAnsi" w:cstheme="minorHAnsi"/>
                <w:b/>
                <w:bCs/>
                <w:sz w:val="18"/>
                <w:szCs w:val="18"/>
              </w:rPr>
              <w:t>Return to,</w:t>
            </w:r>
            <w:r>
              <w:rPr>
                <w:rFonts w:asciiTheme="minorHAnsi" w:hAnsiTheme="minorHAnsi" w:cstheme="minorHAnsi"/>
                <w:sz w:val="18"/>
                <w:szCs w:val="18"/>
              </w:rPr>
              <w:t xml:space="preserve"> </w:t>
            </w:r>
            <w:r w:rsidR="00253F93" w:rsidRPr="00FE1EA3">
              <w:rPr>
                <w:rFonts w:asciiTheme="minorHAnsi" w:hAnsiTheme="minorHAnsi" w:cstheme="minorHAnsi"/>
                <w:sz w:val="18"/>
                <w:szCs w:val="18"/>
              </w:rPr>
              <w:t>Pending fallbacks</w:t>
            </w:r>
          </w:p>
        </w:tc>
      </w:tr>
      <w:tr w:rsidR="00253F93" w14:paraId="573FDB3F" w14:textId="77777777" w:rsidTr="00505E8F">
        <w:trPr>
          <w:trHeight w:val="41"/>
        </w:trPr>
        <w:tc>
          <w:tcPr>
            <w:tcW w:w="4765" w:type="dxa"/>
          </w:tcPr>
          <w:p w14:paraId="2F291996" w14:textId="77777777" w:rsidR="00253F93" w:rsidRPr="00FE1EA3" w:rsidRDefault="00132D8D" w:rsidP="00253F93">
            <w:pPr>
              <w:spacing w:after="0"/>
              <w:rPr>
                <w:rFonts w:asciiTheme="minorHAnsi" w:hAnsiTheme="minorHAnsi" w:cstheme="minorHAnsi"/>
                <w:sz w:val="18"/>
                <w:szCs w:val="18"/>
              </w:rPr>
            </w:pPr>
            <w:hyperlink r:id="rId32" w:history="1">
              <w:r w:rsidR="00253F93" w:rsidRPr="00FE1EA3">
                <w:rPr>
                  <w:rStyle w:val="Hyperlink"/>
                  <w:rFonts w:asciiTheme="minorHAnsi" w:hAnsiTheme="minorHAnsi" w:cstheme="minorHAnsi"/>
                  <w:b/>
                  <w:bCs/>
                  <w:sz w:val="18"/>
                  <w:szCs w:val="18"/>
                </w:rPr>
                <w:t>R4-2219099</w:t>
              </w:r>
            </w:hyperlink>
            <w:r w:rsidR="00253F93" w:rsidRPr="00FE1EA3">
              <w:rPr>
                <w:rFonts w:asciiTheme="minorHAnsi" w:hAnsiTheme="minorHAnsi" w:cstheme="minorHAnsi"/>
                <w:sz w:val="18"/>
                <w:szCs w:val="18"/>
              </w:rPr>
              <w:t xml:space="preserve"> Draft CR to 38.101-1 CA_n25-n71-n77 configurations</w:t>
            </w:r>
          </w:p>
        </w:tc>
        <w:tc>
          <w:tcPr>
            <w:tcW w:w="1620" w:type="dxa"/>
          </w:tcPr>
          <w:p w14:paraId="56C75E9E" w14:textId="77777777" w:rsidR="00253F93" w:rsidRPr="00FE1EA3" w:rsidRDefault="00253F93" w:rsidP="00253F93">
            <w:pPr>
              <w:spacing w:after="0"/>
              <w:rPr>
                <w:rFonts w:asciiTheme="minorHAnsi" w:hAnsiTheme="minorHAnsi" w:cstheme="minorHAnsi"/>
                <w:sz w:val="18"/>
                <w:szCs w:val="18"/>
              </w:rPr>
            </w:pPr>
            <w:r w:rsidRPr="00FE1EA3">
              <w:rPr>
                <w:rFonts w:asciiTheme="minorHAnsi" w:hAnsiTheme="minorHAnsi" w:cstheme="minorHAnsi"/>
                <w:sz w:val="18"/>
                <w:szCs w:val="18"/>
              </w:rPr>
              <w:t xml:space="preserve">Nokia, Bell, </w:t>
            </w:r>
            <w:proofErr w:type="spellStart"/>
            <w:r w:rsidRPr="00FE1EA3">
              <w:rPr>
                <w:rFonts w:asciiTheme="minorHAnsi" w:hAnsiTheme="minorHAnsi" w:cstheme="minorHAnsi"/>
                <w:sz w:val="18"/>
                <w:szCs w:val="18"/>
              </w:rPr>
              <w:t>Telus</w:t>
            </w:r>
            <w:proofErr w:type="spellEnd"/>
          </w:p>
        </w:tc>
        <w:tc>
          <w:tcPr>
            <w:tcW w:w="4050" w:type="dxa"/>
          </w:tcPr>
          <w:p w14:paraId="3985A60C" w14:textId="086C4EB3" w:rsidR="00253F93" w:rsidRPr="00FE1EA3" w:rsidRDefault="00FE1EA3" w:rsidP="00253F93">
            <w:pPr>
              <w:spacing w:after="0"/>
              <w:rPr>
                <w:rFonts w:asciiTheme="minorHAnsi" w:hAnsiTheme="minorHAnsi" w:cstheme="minorHAnsi"/>
                <w:sz w:val="18"/>
                <w:szCs w:val="18"/>
              </w:rPr>
            </w:pPr>
            <w:r w:rsidRPr="00FE1EA3">
              <w:rPr>
                <w:rFonts w:asciiTheme="minorHAnsi" w:hAnsiTheme="minorHAnsi" w:cstheme="minorHAnsi"/>
                <w:b/>
                <w:bCs/>
                <w:sz w:val="18"/>
                <w:szCs w:val="18"/>
              </w:rPr>
              <w:t>Return to,</w:t>
            </w:r>
            <w:r>
              <w:rPr>
                <w:rFonts w:asciiTheme="minorHAnsi" w:hAnsiTheme="minorHAnsi" w:cstheme="minorHAnsi"/>
                <w:sz w:val="18"/>
                <w:szCs w:val="18"/>
              </w:rPr>
              <w:t xml:space="preserve"> </w:t>
            </w:r>
            <w:r w:rsidR="00253F93" w:rsidRPr="00FE1EA3">
              <w:rPr>
                <w:rFonts w:asciiTheme="minorHAnsi" w:hAnsiTheme="minorHAnsi" w:cstheme="minorHAnsi"/>
                <w:sz w:val="18"/>
                <w:szCs w:val="18"/>
              </w:rPr>
              <w:t>Pending fallbacks</w:t>
            </w:r>
          </w:p>
        </w:tc>
      </w:tr>
      <w:tr w:rsidR="00253F93" w14:paraId="5F730B75" w14:textId="77777777" w:rsidTr="00505E8F">
        <w:trPr>
          <w:trHeight w:val="41"/>
        </w:trPr>
        <w:tc>
          <w:tcPr>
            <w:tcW w:w="4765" w:type="dxa"/>
          </w:tcPr>
          <w:p w14:paraId="47CAE544" w14:textId="77777777" w:rsidR="00253F93" w:rsidRPr="00FE1EA3" w:rsidRDefault="00132D8D" w:rsidP="00253F93">
            <w:pPr>
              <w:spacing w:after="0"/>
              <w:rPr>
                <w:rFonts w:asciiTheme="minorHAnsi" w:hAnsiTheme="minorHAnsi" w:cstheme="minorHAnsi"/>
                <w:sz w:val="18"/>
                <w:szCs w:val="18"/>
              </w:rPr>
            </w:pPr>
            <w:hyperlink r:id="rId33" w:history="1">
              <w:r w:rsidR="00253F93" w:rsidRPr="00FE1EA3">
                <w:rPr>
                  <w:rStyle w:val="Hyperlink"/>
                  <w:rFonts w:asciiTheme="minorHAnsi" w:hAnsiTheme="minorHAnsi" w:cstheme="minorHAnsi"/>
                  <w:b/>
                  <w:bCs/>
                  <w:sz w:val="18"/>
                  <w:szCs w:val="18"/>
                </w:rPr>
                <w:t>R4-2219100</w:t>
              </w:r>
            </w:hyperlink>
            <w:r w:rsidR="00253F93" w:rsidRPr="00FE1EA3">
              <w:rPr>
                <w:rFonts w:asciiTheme="minorHAnsi" w:hAnsiTheme="minorHAnsi" w:cstheme="minorHAnsi"/>
                <w:sz w:val="18"/>
                <w:szCs w:val="18"/>
              </w:rPr>
              <w:t xml:space="preserve"> Draft CR to 38.101-1 CA_n66A-n71A-n77(3A) configuration</w:t>
            </w:r>
          </w:p>
        </w:tc>
        <w:tc>
          <w:tcPr>
            <w:tcW w:w="1620" w:type="dxa"/>
          </w:tcPr>
          <w:p w14:paraId="4DCA3253" w14:textId="77777777" w:rsidR="00253F93" w:rsidRPr="00FE1EA3" w:rsidRDefault="00253F93" w:rsidP="00253F93">
            <w:pPr>
              <w:spacing w:after="0"/>
              <w:rPr>
                <w:rFonts w:asciiTheme="minorHAnsi" w:hAnsiTheme="minorHAnsi" w:cstheme="minorHAnsi"/>
                <w:sz w:val="18"/>
                <w:szCs w:val="18"/>
              </w:rPr>
            </w:pPr>
            <w:r w:rsidRPr="00FE1EA3">
              <w:rPr>
                <w:rFonts w:asciiTheme="minorHAnsi" w:hAnsiTheme="minorHAnsi" w:cstheme="minorHAnsi"/>
                <w:sz w:val="18"/>
                <w:szCs w:val="18"/>
              </w:rPr>
              <w:t xml:space="preserve">Nokia, Bell, </w:t>
            </w:r>
            <w:proofErr w:type="spellStart"/>
            <w:r w:rsidRPr="00FE1EA3">
              <w:rPr>
                <w:rFonts w:asciiTheme="minorHAnsi" w:hAnsiTheme="minorHAnsi" w:cstheme="minorHAnsi"/>
                <w:sz w:val="18"/>
                <w:szCs w:val="18"/>
              </w:rPr>
              <w:t>Telus</w:t>
            </w:r>
            <w:proofErr w:type="spellEnd"/>
          </w:p>
        </w:tc>
        <w:tc>
          <w:tcPr>
            <w:tcW w:w="4050" w:type="dxa"/>
          </w:tcPr>
          <w:p w14:paraId="60F98513" w14:textId="3E13EC9D" w:rsidR="00253F93" w:rsidRPr="00FE1EA3" w:rsidRDefault="00FE1EA3" w:rsidP="00253F93">
            <w:pPr>
              <w:spacing w:after="0"/>
              <w:rPr>
                <w:rFonts w:asciiTheme="minorHAnsi" w:hAnsiTheme="minorHAnsi" w:cstheme="minorHAnsi"/>
                <w:sz w:val="18"/>
                <w:szCs w:val="18"/>
              </w:rPr>
            </w:pPr>
            <w:r w:rsidRPr="00FE1EA3">
              <w:rPr>
                <w:rFonts w:asciiTheme="minorHAnsi" w:hAnsiTheme="minorHAnsi" w:cstheme="minorHAnsi"/>
                <w:b/>
                <w:bCs/>
                <w:sz w:val="18"/>
                <w:szCs w:val="18"/>
              </w:rPr>
              <w:t>Return to,</w:t>
            </w:r>
            <w:r>
              <w:rPr>
                <w:rFonts w:asciiTheme="minorHAnsi" w:hAnsiTheme="minorHAnsi" w:cstheme="minorHAnsi"/>
                <w:sz w:val="18"/>
                <w:szCs w:val="18"/>
              </w:rPr>
              <w:t xml:space="preserve"> </w:t>
            </w:r>
            <w:r w:rsidR="00253F93" w:rsidRPr="00FE1EA3">
              <w:rPr>
                <w:rFonts w:asciiTheme="minorHAnsi" w:hAnsiTheme="minorHAnsi" w:cstheme="minorHAnsi"/>
                <w:sz w:val="18"/>
                <w:szCs w:val="18"/>
              </w:rPr>
              <w:t>Pending fallbacks</w:t>
            </w:r>
          </w:p>
        </w:tc>
      </w:tr>
      <w:tr w:rsidR="00253F93" w14:paraId="253275D3" w14:textId="77777777" w:rsidTr="00505E8F">
        <w:trPr>
          <w:trHeight w:val="41"/>
        </w:trPr>
        <w:tc>
          <w:tcPr>
            <w:tcW w:w="4765" w:type="dxa"/>
          </w:tcPr>
          <w:p w14:paraId="5B8B7460" w14:textId="77777777" w:rsidR="00253F93" w:rsidRPr="00FE1EA3" w:rsidRDefault="00132D8D" w:rsidP="00253F93">
            <w:pPr>
              <w:spacing w:after="0"/>
              <w:rPr>
                <w:rFonts w:asciiTheme="minorHAnsi" w:hAnsiTheme="minorHAnsi" w:cstheme="minorHAnsi"/>
                <w:sz w:val="18"/>
                <w:szCs w:val="18"/>
              </w:rPr>
            </w:pPr>
            <w:hyperlink r:id="rId34" w:history="1">
              <w:r w:rsidR="00253F93" w:rsidRPr="00FE1EA3">
                <w:rPr>
                  <w:rStyle w:val="Hyperlink"/>
                  <w:rFonts w:asciiTheme="minorHAnsi" w:hAnsiTheme="minorHAnsi" w:cstheme="minorHAnsi"/>
                  <w:b/>
                  <w:bCs/>
                  <w:sz w:val="18"/>
                  <w:szCs w:val="18"/>
                </w:rPr>
                <w:t>R4-2219273</w:t>
              </w:r>
            </w:hyperlink>
            <w:r w:rsidR="00253F93" w:rsidRPr="00FE1EA3">
              <w:rPr>
                <w:rFonts w:asciiTheme="minorHAnsi" w:hAnsiTheme="minorHAnsi" w:cstheme="minorHAnsi"/>
                <w:sz w:val="18"/>
                <w:szCs w:val="18"/>
              </w:rPr>
              <w:t xml:space="preserve"> </w:t>
            </w:r>
            <w:proofErr w:type="spellStart"/>
            <w:r w:rsidR="00253F93" w:rsidRPr="00FE1EA3">
              <w:rPr>
                <w:rFonts w:asciiTheme="minorHAnsi" w:hAnsiTheme="minorHAnsi" w:cstheme="minorHAnsi"/>
                <w:sz w:val="18"/>
                <w:szCs w:val="18"/>
              </w:rPr>
              <w:t>DraftCR</w:t>
            </w:r>
            <w:proofErr w:type="spellEnd"/>
            <w:r w:rsidR="00253F93" w:rsidRPr="00FE1EA3">
              <w:rPr>
                <w:rFonts w:asciiTheme="minorHAnsi" w:hAnsiTheme="minorHAnsi" w:cstheme="minorHAnsi"/>
                <w:sz w:val="18"/>
                <w:szCs w:val="18"/>
              </w:rPr>
              <w:t xml:space="preserve"> add uplink CA_n78(2A) to the existing two bands DL CA combinations</w:t>
            </w:r>
          </w:p>
        </w:tc>
        <w:tc>
          <w:tcPr>
            <w:tcW w:w="1620" w:type="dxa"/>
          </w:tcPr>
          <w:p w14:paraId="0FFC5DCC" w14:textId="77777777" w:rsidR="00253F93" w:rsidRPr="00FE1EA3" w:rsidRDefault="00253F93" w:rsidP="00253F93">
            <w:pPr>
              <w:spacing w:after="0"/>
              <w:rPr>
                <w:rFonts w:asciiTheme="minorHAnsi" w:hAnsiTheme="minorHAnsi" w:cstheme="minorHAnsi"/>
                <w:sz w:val="18"/>
                <w:szCs w:val="18"/>
              </w:rPr>
            </w:pPr>
            <w:r w:rsidRPr="00FE1EA3">
              <w:rPr>
                <w:rFonts w:asciiTheme="minorHAnsi" w:hAnsiTheme="minorHAnsi" w:cstheme="minorHAnsi"/>
                <w:sz w:val="18"/>
                <w:szCs w:val="18"/>
              </w:rPr>
              <w:t xml:space="preserve">Huawei, </w:t>
            </w:r>
            <w:proofErr w:type="spellStart"/>
            <w:r w:rsidRPr="00FE1EA3">
              <w:rPr>
                <w:rFonts w:asciiTheme="minorHAnsi" w:hAnsiTheme="minorHAnsi" w:cstheme="minorHAnsi"/>
                <w:sz w:val="18"/>
                <w:szCs w:val="18"/>
              </w:rPr>
              <w:t>HiSilicon</w:t>
            </w:r>
            <w:proofErr w:type="spellEnd"/>
            <w:r w:rsidRPr="00FE1EA3">
              <w:rPr>
                <w:rFonts w:asciiTheme="minorHAnsi" w:hAnsiTheme="minorHAnsi" w:cstheme="minorHAnsi"/>
                <w:sz w:val="18"/>
                <w:szCs w:val="18"/>
              </w:rPr>
              <w:t>, BT</w:t>
            </w:r>
          </w:p>
        </w:tc>
        <w:tc>
          <w:tcPr>
            <w:tcW w:w="4050" w:type="dxa"/>
          </w:tcPr>
          <w:p w14:paraId="5FA70332" w14:textId="1D6916BC" w:rsidR="00253F93" w:rsidRPr="00FE1EA3" w:rsidRDefault="00FE1EA3" w:rsidP="00253F93">
            <w:pPr>
              <w:spacing w:after="0"/>
              <w:rPr>
                <w:rFonts w:asciiTheme="minorHAnsi" w:hAnsiTheme="minorHAnsi" w:cstheme="minorHAnsi"/>
                <w:sz w:val="18"/>
                <w:szCs w:val="18"/>
              </w:rPr>
            </w:pPr>
            <w:r w:rsidRPr="00FE1EA3">
              <w:rPr>
                <w:rFonts w:asciiTheme="minorHAnsi" w:hAnsiTheme="minorHAnsi" w:cstheme="minorHAnsi"/>
                <w:b/>
                <w:bCs/>
                <w:sz w:val="18"/>
                <w:szCs w:val="18"/>
              </w:rPr>
              <w:t>Return to,</w:t>
            </w:r>
            <w:r>
              <w:rPr>
                <w:rFonts w:asciiTheme="minorHAnsi" w:hAnsiTheme="minorHAnsi" w:cstheme="minorHAnsi"/>
                <w:sz w:val="18"/>
                <w:szCs w:val="18"/>
              </w:rPr>
              <w:t xml:space="preserve"> </w:t>
            </w:r>
            <w:r w:rsidR="00253F93" w:rsidRPr="00FE1EA3">
              <w:rPr>
                <w:rFonts w:asciiTheme="minorHAnsi" w:hAnsiTheme="minorHAnsi" w:cstheme="minorHAnsi"/>
                <w:sz w:val="18"/>
                <w:szCs w:val="18"/>
              </w:rPr>
              <w:t>Pending agreement on IMD for n1-n78, n3-n78, n7-n78</w:t>
            </w:r>
            <w:r w:rsidR="00C1622B" w:rsidRPr="00FE1EA3">
              <w:rPr>
                <w:rFonts w:asciiTheme="minorHAnsi" w:hAnsiTheme="minorHAnsi" w:cstheme="minorHAnsi"/>
                <w:sz w:val="18"/>
                <w:szCs w:val="18"/>
              </w:rPr>
              <w:t xml:space="preserve"> in “revised draft CR on correcting REFSENS exceptions due to intermodulation interference of intra-band ULCA”</w:t>
            </w:r>
          </w:p>
        </w:tc>
      </w:tr>
      <w:tr w:rsidR="00253F93" w14:paraId="1CF6E418" w14:textId="77777777" w:rsidTr="00505E8F">
        <w:trPr>
          <w:trHeight w:val="468"/>
        </w:trPr>
        <w:tc>
          <w:tcPr>
            <w:tcW w:w="4765" w:type="dxa"/>
          </w:tcPr>
          <w:p w14:paraId="1BDEDF45" w14:textId="77777777" w:rsidR="00253F93" w:rsidRPr="00FE1EA3" w:rsidRDefault="00132D8D" w:rsidP="00253F93">
            <w:pPr>
              <w:spacing w:after="0"/>
              <w:rPr>
                <w:rFonts w:asciiTheme="minorHAnsi" w:hAnsiTheme="minorHAnsi" w:cstheme="minorHAnsi"/>
                <w:b/>
                <w:bCs/>
                <w:color w:val="0000FF"/>
                <w:sz w:val="18"/>
                <w:szCs w:val="18"/>
                <w:u w:val="single"/>
              </w:rPr>
            </w:pPr>
            <w:hyperlink r:id="rId35" w:history="1">
              <w:r w:rsidR="00253F93" w:rsidRPr="00FE1EA3">
                <w:rPr>
                  <w:rStyle w:val="Hyperlink"/>
                  <w:rFonts w:asciiTheme="minorHAnsi" w:hAnsiTheme="minorHAnsi" w:cstheme="minorHAnsi"/>
                  <w:b/>
                  <w:bCs/>
                  <w:sz w:val="18"/>
                  <w:szCs w:val="18"/>
                </w:rPr>
                <w:t>R4-2218760</w:t>
              </w:r>
            </w:hyperlink>
            <w:r w:rsidR="00253F93" w:rsidRPr="00FE1EA3">
              <w:rPr>
                <w:rFonts w:asciiTheme="minorHAnsi" w:hAnsiTheme="minorHAnsi" w:cstheme="minorHAnsi"/>
                <w:sz w:val="18"/>
                <w:szCs w:val="18"/>
              </w:rPr>
              <w:t xml:space="preserve"> Draft CR for 38.101-1 to add missing configurations and </w:t>
            </w:r>
            <w:proofErr w:type="spellStart"/>
            <w:r w:rsidR="00253F93" w:rsidRPr="00FE1EA3">
              <w:rPr>
                <w:rFonts w:asciiTheme="minorHAnsi" w:hAnsiTheme="minorHAnsi" w:cstheme="minorHAnsi"/>
                <w:sz w:val="18"/>
                <w:szCs w:val="18"/>
              </w:rPr>
              <w:t>intoduce</w:t>
            </w:r>
            <w:proofErr w:type="spellEnd"/>
            <w:r w:rsidR="00253F93" w:rsidRPr="00FE1EA3">
              <w:rPr>
                <w:rFonts w:asciiTheme="minorHAnsi" w:hAnsiTheme="minorHAnsi" w:cstheme="minorHAnsi"/>
                <w:sz w:val="18"/>
                <w:szCs w:val="18"/>
              </w:rPr>
              <w:t xml:space="preserve"> new configurations for NR inter-band CA 3 bands</w:t>
            </w:r>
          </w:p>
        </w:tc>
        <w:tc>
          <w:tcPr>
            <w:tcW w:w="1620" w:type="dxa"/>
          </w:tcPr>
          <w:p w14:paraId="502815B5" w14:textId="77777777" w:rsidR="00253F93" w:rsidRPr="00FE1EA3" w:rsidRDefault="00253F93" w:rsidP="00253F93">
            <w:pPr>
              <w:spacing w:after="0"/>
              <w:rPr>
                <w:rFonts w:asciiTheme="minorHAnsi" w:hAnsiTheme="minorHAnsi" w:cstheme="minorHAnsi"/>
                <w:sz w:val="18"/>
                <w:szCs w:val="18"/>
              </w:rPr>
            </w:pPr>
            <w:r w:rsidRPr="00FE1EA3">
              <w:rPr>
                <w:rFonts w:asciiTheme="minorHAnsi" w:hAnsiTheme="minorHAnsi" w:cstheme="minorHAnsi"/>
                <w:sz w:val="18"/>
                <w:szCs w:val="18"/>
              </w:rPr>
              <w:t xml:space="preserve">Samsung, </w:t>
            </w:r>
            <w:proofErr w:type="spellStart"/>
            <w:r w:rsidRPr="00FE1EA3">
              <w:rPr>
                <w:rFonts w:asciiTheme="minorHAnsi" w:hAnsiTheme="minorHAnsi" w:cstheme="minorHAnsi"/>
                <w:sz w:val="18"/>
                <w:szCs w:val="18"/>
              </w:rPr>
              <w:t>Telus</w:t>
            </w:r>
            <w:proofErr w:type="spellEnd"/>
            <w:r w:rsidRPr="00FE1EA3">
              <w:rPr>
                <w:rFonts w:asciiTheme="minorHAnsi" w:hAnsiTheme="minorHAnsi" w:cstheme="minorHAnsi"/>
                <w:sz w:val="18"/>
                <w:szCs w:val="18"/>
              </w:rPr>
              <w:t>, Bell Mobility</w:t>
            </w:r>
          </w:p>
        </w:tc>
        <w:tc>
          <w:tcPr>
            <w:tcW w:w="4050" w:type="dxa"/>
          </w:tcPr>
          <w:p w14:paraId="2CD5B113" w14:textId="6399D9A6" w:rsidR="00253F93" w:rsidRPr="00FE1EA3" w:rsidRDefault="00FE1EA3" w:rsidP="00253F93">
            <w:pPr>
              <w:spacing w:after="0"/>
              <w:rPr>
                <w:rFonts w:asciiTheme="minorHAnsi" w:hAnsiTheme="minorHAnsi" w:cstheme="minorHAnsi"/>
                <w:sz w:val="18"/>
                <w:szCs w:val="18"/>
              </w:rPr>
            </w:pPr>
            <w:r w:rsidRPr="00FE1EA3">
              <w:rPr>
                <w:rFonts w:asciiTheme="minorHAnsi" w:hAnsiTheme="minorHAnsi" w:cstheme="minorHAnsi"/>
                <w:b/>
                <w:bCs/>
                <w:sz w:val="18"/>
                <w:szCs w:val="18"/>
              </w:rPr>
              <w:t>Return to,</w:t>
            </w:r>
            <w:r>
              <w:rPr>
                <w:rFonts w:asciiTheme="minorHAnsi" w:hAnsiTheme="minorHAnsi" w:cstheme="minorHAnsi"/>
                <w:sz w:val="18"/>
                <w:szCs w:val="18"/>
              </w:rPr>
              <w:t xml:space="preserve"> </w:t>
            </w:r>
            <w:r w:rsidR="00253F93" w:rsidRPr="00FE1EA3">
              <w:rPr>
                <w:rFonts w:asciiTheme="minorHAnsi" w:hAnsiTheme="minorHAnsi" w:cstheme="minorHAnsi"/>
                <w:sz w:val="18"/>
                <w:szCs w:val="18"/>
              </w:rPr>
              <w:t>Pending capturing IMD4 in n13 from n77(2A) n13-n77(2A). can copy n71-n77(2A)</w:t>
            </w:r>
            <w:r w:rsidR="00C1622B" w:rsidRPr="00FE1EA3">
              <w:rPr>
                <w:rFonts w:asciiTheme="minorHAnsi" w:hAnsiTheme="minorHAnsi" w:cstheme="minorHAnsi"/>
                <w:sz w:val="18"/>
                <w:szCs w:val="18"/>
              </w:rPr>
              <w:t xml:space="preserve"> in “revised draft CR on correcting REFSENS exceptions due to intermodulation interference of intra-band ULCA”</w:t>
            </w:r>
          </w:p>
        </w:tc>
      </w:tr>
      <w:tr w:rsidR="00253F93" w14:paraId="3FCA1BBB" w14:textId="77777777" w:rsidTr="00505E8F">
        <w:trPr>
          <w:trHeight w:val="41"/>
        </w:trPr>
        <w:tc>
          <w:tcPr>
            <w:tcW w:w="4765" w:type="dxa"/>
          </w:tcPr>
          <w:p w14:paraId="46993D6B" w14:textId="77777777" w:rsidR="00253F93" w:rsidRPr="00FE1EA3" w:rsidRDefault="00132D8D" w:rsidP="00253F93">
            <w:pPr>
              <w:spacing w:after="0"/>
              <w:rPr>
                <w:rFonts w:asciiTheme="minorHAnsi" w:hAnsiTheme="minorHAnsi" w:cstheme="minorHAnsi"/>
                <w:b/>
                <w:bCs/>
                <w:color w:val="0000FF"/>
                <w:sz w:val="18"/>
                <w:szCs w:val="18"/>
                <w:u w:val="single"/>
              </w:rPr>
            </w:pPr>
            <w:hyperlink r:id="rId36" w:history="1">
              <w:r w:rsidR="00253F93" w:rsidRPr="00FE1EA3">
                <w:rPr>
                  <w:rStyle w:val="Hyperlink"/>
                  <w:rFonts w:asciiTheme="minorHAnsi" w:hAnsiTheme="minorHAnsi" w:cstheme="minorHAnsi"/>
                  <w:b/>
                  <w:bCs/>
                  <w:sz w:val="18"/>
                  <w:szCs w:val="18"/>
                </w:rPr>
                <w:t>R4-2218761</w:t>
              </w:r>
            </w:hyperlink>
            <w:r w:rsidR="00253F93" w:rsidRPr="00FE1EA3">
              <w:rPr>
                <w:rFonts w:asciiTheme="minorHAnsi" w:hAnsiTheme="minorHAnsi" w:cstheme="minorHAnsi"/>
                <w:sz w:val="18"/>
                <w:szCs w:val="18"/>
              </w:rPr>
              <w:t xml:space="preserve"> Draft CR for 38.101-1 to introduce new configurations for NR inter-band CA 4 bands</w:t>
            </w:r>
          </w:p>
        </w:tc>
        <w:tc>
          <w:tcPr>
            <w:tcW w:w="1620" w:type="dxa"/>
          </w:tcPr>
          <w:p w14:paraId="7FD5FD65" w14:textId="77777777" w:rsidR="00253F93" w:rsidRPr="00FE1EA3" w:rsidRDefault="00253F93" w:rsidP="00253F93">
            <w:pPr>
              <w:spacing w:after="0"/>
              <w:rPr>
                <w:rFonts w:asciiTheme="minorHAnsi" w:hAnsiTheme="minorHAnsi" w:cstheme="minorHAnsi"/>
                <w:sz w:val="18"/>
                <w:szCs w:val="18"/>
              </w:rPr>
            </w:pPr>
            <w:r w:rsidRPr="00FE1EA3">
              <w:rPr>
                <w:rFonts w:asciiTheme="minorHAnsi" w:hAnsiTheme="minorHAnsi" w:cstheme="minorHAnsi"/>
                <w:sz w:val="18"/>
                <w:szCs w:val="18"/>
              </w:rPr>
              <w:t xml:space="preserve">Samsung, </w:t>
            </w:r>
            <w:proofErr w:type="spellStart"/>
            <w:r w:rsidRPr="00FE1EA3">
              <w:rPr>
                <w:rFonts w:asciiTheme="minorHAnsi" w:hAnsiTheme="minorHAnsi" w:cstheme="minorHAnsi"/>
                <w:sz w:val="18"/>
                <w:szCs w:val="18"/>
              </w:rPr>
              <w:t>Telus</w:t>
            </w:r>
            <w:proofErr w:type="spellEnd"/>
            <w:r w:rsidRPr="00FE1EA3">
              <w:rPr>
                <w:rFonts w:asciiTheme="minorHAnsi" w:hAnsiTheme="minorHAnsi" w:cstheme="minorHAnsi"/>
                <w:sz w:val="18"/>
                <w:szCs w:val="18"/>
              </w:rPr>
              <w:t>, Bell Mobility</w:t>
            </w:r>
          </w:p>
        </w:tc>
        <w:tc>
          <w:tcPr>
            <w:tcW w:w="4050" w:type="dxa"/>
          </w:tcPr>
          <w:p w14:paraId="4F670F7D" w14:textId="203FADB7" w:rsidR="00253F93" w:rsidRPr="00FE1EA3" w:rsidRDefault="00FE1EA3" w:rsidP="00253F93">
            <w:pPr>
              <w:spacing w:after="0"/>
              <w:rPr>
                <w:rFonts w:asciiTheme="minorHAnsi" w:hAnsiTheme="minorHAnsi" w:cstheme="minorHAnsi"/>
                <w:sz w:val="18"/>
                <w:szCs w:val="18"/>
              </w:rPr>
            </w:pPr>
            <w:r w:rsidRPr="00FE1EA3">
              <w:rPr>
                <w:rFonts w:asciiTheme="minorHAnsi" w:hAnsiTheme="minorHAnsi" w:cstheme="minorHAnsi"/>
                <w:b/>
                <w:bCs/>
                <w:sz w:val="18"/>
                <w:szCs w:val="18"/>
              </w:rPr>
              <w:t>Return to,</w:t>
            </w:r>
            <w:r>
              <w:rPr>
                <w:rFonts w:asciiTheme="minorHAnsi" w:hAnsiTheme="minorHAnsi" w:cstheme="minorHAnsi"/>
                <w:sz w:val="18"/>
                <w:szCs w:val="18"/>
              </w:rPr>
              <w:t xml:space="preserve"> </w:t>
            </w:r>
            <w:r w:rsidR="00253F93" w:rsidRPr="00FE1EA3">
              <w:rPr>
                <w:rFonts w:asciiTheme="minorHAnsi" w:hAnsiTheme="minorHAnsi" w:cstheme="minorHAnsi"/>
                <w:sz w:val="18"/>
                <w:szCs w:val="18"/>
              </w:rPr>
              <w:t>Pending capturing IMD4 in n13 from n77(2A) n13-n77(2A). can copy n71-n77(2A)</w:t>
            </w:r>
            <w:r w:rsidR="00C1622B" w:rsidRPr="00FE1EA3">
              <w:rPr>
                <w:rFonts w:asciiTheme="minorHAnsi" w:hAnsiTheme="minorHAnsi" w:cstheme="minorHAnsi"/>
                <w:sz w:val="18"/>
                <w:szCs w:val="18"/>
              </w:rPr>
              <w:t xml:space="preserve"> in “revised draft CR on correcting REFSENS exceptions due to intermodulation interference of intra-band ULCA”</w:t>
            </w:r>
          </w:p>
        </w:tc>
      </w:tr>
      <w:tr w:rsidR="00253F93" w14:paraId="7EA60787" w14:textId="77777777" w:rsidTr="00505E8F">
        <w:trPr>
          <w:trHeight w:val="41"/>
        </w:trPr>
        <w:tc>
          <w:tcPr>
            <w:tcW w:w="4765" w:type="dxa"/>
          </w:tcPr>
          <w:p w14:paraId="4796AF4C" w14:textId="77777777" w:rsidR="00253F93" w:rsidRPr="00FE1EA3" w:rsidRDefault="00132D8D" w:rsidP="00253F93">
            <w:pPr>
              <w:spacing w:after="0"/>
              <w:rPr>
                <w:rFonts w:asciiTheme="minorHAnsi" w:hAnsiTheme="minorHAnsi" w:cstheme="minorHAnsi"/>
                <w:sz w:val="18"/>
                <w:szCs w:val="18"/>
              </w:rPr>
            </w:pPr>
            <w:hyperlink r:id="rId37" w:history="1">
              <w:r w:rsidR="00253F93" w:rsidRPr="00FE1EA3">
                <w:rPr>
                  <w:rStyle w:val="Hyperlink"/>
                  <w:rFonts w:asciiTheme="minorHAnsi" w:hAnsiTheme="minorHAnsi" w:cstheme="minorHAnsi"/>
                  <w:b/>
                  <w:bCs/>
                  <w:sz w:val="18"/>
                  <w:szCs w:val="18"/>
                </w:rPr>
                <w:t>R4-2218646</w:t>
              </w:r>
            </w:hyperlink>
            <w:r w:rsidR="00253F93" w:rsidRPr="00FE1EA3">
              <w:rPr>
                <w:rFonts w:asciiTheme="minorHAnsi" w:hAnsiTheme="minorHAnsi" w:cstheme="minorHAnsi"/>
                <w:sz w:val="18"/>
                <w:szCs w:val="18"/>
              </w:rPr>
              <w:t xml:space="preserve"> TP for 38.718-02-01 CA_n3A-n41C with UL_n41C</w:t>
            </w:r>
          </w:p>
        </w:tc>
        <w:tc>
          <w:tcPr>
            <w:tcW w:w="1620" w:type="dxa"/>
          </w:tcPr>
          <w:p w14:paraId="7ACFD2B1" w14:textId="77777777" w:rsidR="00253F93" w:rsidRPr="00FE1EA3" w:rsidRDefault="00253F93" w:rsidP="00253F93">
            <w:pPr>
              <w:spacing w:after="0"/>
              <w:rPr>
                <w:rFonts w:asciiTheme="minorHAnsi" w:hAnsiTheme="minorHAnsi" w:cstheme="minorHAnsi"/>
                <w:sz w:val="18"/>
                <w:szCs w:val="18"/>
              </w:rPr>
            </w:pPr>
            <w:r w:rsidRPr="00FE1EA3">
              <w:rPr>
                <w:rFonts w:asciiTheme="minorHAnsi" w:hAnsiTheme="minorHAnsi" w:cstheme="minorHAnsi"/>
                <w:sz w:val="18"/>
                <w:szCs w:val="18"/>
              </w:rPr>
              <w:t>CMCC</w:t>
            </w:r>
          </w:p>
        </w:tc>
        <w:tc>
          <w:tcPr>
            <w:tcW w:w="4050" w:type="dxa"/>
          </w:tcPr>
          <w:p w14:paraId="5FA9581C" w14:textId="45F81B59" w:rsidR="00253F93" w:rsidRPr="00FE1EA3" w:rsidRDefault="00FE1EA3" w:rsidP="00253F93">
            <w:pPr>
              <w:spacing w:after="0"/>
              <w:rPr>
                <w:rFonts w:asciiTheme="minorHAnsi" w:hAnsiTheme="minorHAnsi" w:cstheme="minorHAnsi"/>
                <w:sz w:val="18"/>
                <w:szCs w:val="18"/>
              </w:rPr>
            </w:pPr>
            <w:r w:rsidRPr="00FE1EA3">
              <w:rPr>
                <w:rFonts w:asciiTheme="minorHAnsi" w:hAnsiTheme="minorHAnsi" w:cstheme="minorHAnsi"/>
                <w:b/>
                <w:bCs/>
                <w:sz w:val="18"/>
                <w:szCs w:val="18"/>
              </w:rPr>
              <w:t>Return to,</w:t>
            </w:r>
            <w:r>
              <w:rPr>
                <w:rFonts w:asciiTheme="minorHAnsi" w:hAnsiTheme="minorHAnsi" w:cstheme="minorHAnsi"/>
                <w:sz w:val="18"/>
                <w:szCs w:val="18"/>
              </w:rPr>
              <w:t xml:space="preserve"> </w:t>
            </w:r>
            <w:r w:rsidR="00253F93" w:rsidRPr="00FE1EA3">
              <w:rPr>
                <w:rFonts w:asciiTheme="minorHAnsi" w:hAnsiTheme="minorHAnsi" w:cstheme="minorHAnsi"/>
                <w:sz w:val="18"/>
                <w:szCs w:val="18"/>
              </w:rPr>
              <w:t>Pending capturing IMD9</w:t>
            </w:r>
            <w:r w:rsidR="001A1AD8" w:rsidRPr="00FE1EA3">
              <w:rPr>
                <w:rFonts w:asciiTheme="minorHAnsi" w:hAnsiTheme="minorHAnsi" w:cstheme="minorHAnsi"/>
                <w:sz w:val="18"/>
                <w:szCs w:val="18"/>
              </w:rPr>
              <w:t xml:space="preserve"> from n41C UL in n3 DL</w:t>
            </w:r>
            <w:r w:rsidR="00C1622B" w:rsidRPr="00FE1EA3">
              <w:rPr>
                <w:rFonts w:asciiTheme="minorHAnsi" w:hAnsiTheme="minorHAnsi" w:cstheme="minorHAnsi"/>
                <w:sz w:val="18"/>
                <w:szCs w:val="18"/>
              </w:rPr>
              <w:t xml:space="preserve"> in “revised draft CR on correcting REFSENS exceptions due to intermodulation interference of intra-band ULCA”</w:t>
            </w:r>
          </w:p>
        </w:tc>
      </w:tr>
      <w:tr w:rsidR="00253F93" w14:paraId="531C7896" w14:textId="77777777" w:rsidTr="00505E8F">
        <w:trPr>
          <w:trHeight w:val="41"/>
        </w:trPr>
        <w:tc>
          <w:tcPr>
            <w:tcW w:w="4765" w:type="dxa"/>
          </w:tcPr>
          <w:p w14:paraId="427BD2AF" w14:textId="77777777" w:rsidR="00253F93" w:rsidRPr="00FE1EA3" w:rsidRDefault="00132D8D" w:rsidP="00253F93">
            <w:pPr>
              <w:spacing w:after="0"/>
              <w:rPr>
                <w:rFonts w:asciiTheme="minorHAnsi" w:hAnsiTheme="minorHAnsi" w:cstheme="minorHAnsi"/>
                <w:b/>
                <w:bCs/>
                <w:color w:val="0000FF"/>
                <w:sz w:val="18"/>
                <w:szCs w:val="18"/>
                <w:u w:val="single"/>
              </w:rPr>
            </w:pPr>
            <w:hyperlink r:id="rId38" w:history="1">
              <w:r w:rsidR="00253F93" w:rsidRPr="00FE1EA3">
                <w:rPr>
                  <w:rStyle w:val="Hyperlink"/>
                  <w:rFonts w:asciiTheme="minorHAnsi" w:hAnsiTheme="minorHAnsi" w:cstheme="minorHAnsi"/>
                  <w:b/>
                  <w:bCs/>
                  <w:sz w:val="18"/>
                  <w:szCs w:val="18"/>
                </w:rPr>
                <w:t>R4-2218673</w:t>
              </w:r>
            </w:hyperlink>
            <w:r w:rsidR="00253F93" w:rsidRPr="00FE1EA3">
              <w:rPr>
                <w:rFonts w:asciiTheme="minorHAnsi" w:hAnsiTheme="minorHAnsi" w:cstheme="minorHAnsi"/>
                <w:sz w:val="18"/>
                <w:szCs w:val="18"/>
              </w:rPr>
              <w:t xml:space="preserve"> </w:t>
            </w:r>
            <w:proofErr w:type="spellStart"/>
            <w:r w:rsidR="00253F93" w:rsidRPr="00FE1EA3">
              <w:rPr>
                <w:rFonts w:asciiTheme="minorHAnsi" w:hAnsiTheme="minorHAnsi" w:cstheme="minorHAnsi"/>
                <w:sz w:val="18"/>
                <w:szCs w:val="18"/>
              </w:rPr>
              <w:t>DraftCR</w:t>
            </w:r>
            <w:proofErr w:type="spellEnd"/>
            <w:r w:rsidR="00253F93" w:rsidRPr="00FE1EA3">
              <w:rPr>
                <w:rFonts w:asciiTheme="minorHAnsi" w:hAnsiTheme="minorHAnsi" w:cstheme="minorHAnsi"/>
                <w:sz w:val="18"/>
                <w:szCs w:val="18"/>
              </w:rPr>
              <w:t xml:space="preserve"> for 38.101-1: Add band n48 uplink configurations</w:t>
            </w:r>
          </w:p>
        </w:tc>
        <w:tc>
          <w:tcPr>
            <w:tcW w:w="1620" w:type="dxa"/>
          </w:tcPr>
          <w:p w14:paraId="234E5B2B" w14:textId="77777777" w:rsidR="00253F93" w:rsidRPr="00FE1EA3" w:rsidRDefault="00253F93" w:rsidP="00253F93">
            <w:pPr>
              <w:spacing w:after="0"/>
              <w:rPr>
                <w:rFonts w:asciiTheme="minorHAnsi" w:hAnsiTheme="minorHAnsi" w:cstheme="minorHAnsi"/>
                <w:sz w:val="18"/>
                <w:szCs w:val="18"/>
              </w:rPr>
            </w:pPr>
            <w:r w:rsidRPr="00FE1EA3">
              <w:rPr>
                <w:rFonts w:asciiTheme="minorHAnsi" w:hAnsiTheme="minorHAnsi" w:cstheme="minorHAnsi"/>
                <w:sz w:val="18"/>
                <w:szCs w:val="18"/>
              </w:rPr>
              <w:t>Verizon, Samsung, Ericsson</w:t>
            </w:r>
          </w:p>
        </w:tc>
        <w:tc>
          <w:tcPr>
            <w:tcW w:w="4050" w:type="dxa"/>
          </w:tcPr>
          <w:p w14:paraId="4128BE61" w14:textId="49082904" w:rsidR="00253F93" w:rsidRPr="00FE1EA3" w:rsidRDefault="00C1622B" w:rsidP="00BE18B6">
            <w:pPr>
              <w:spacing w:after="0"/>
              <w:rPr>
                <w:rFonts w:asciiTheme="minorHAnsi" w:hAnsiTheme="minorHAnsi" w:cstheme="minorHAnsi"/>
                <w:sz w:val="18"/>
                <w:szCs w:val="18"/>
              </w:rPr>
            </w:pPr>
            <w:r w:rsidRPr="00FE1EA3">
              <w:rPr>
                <w:rFonts w:asciiTheme="minorHAnsi" w:hAnsiTheme="minorHAnsi" w:cstheme="minorHAnsi"/>
                <w:b/>
                <w:bCs/>
                <w:sz w:val="18"/>
                <w:szCs w:val="18"/>
              </w:rPr>
              <w:t>To be revised</w:t>
            </w:r>
            <w:r w:rsidRPr="00FE1EA3">
              <w:rPr>
                <w:rFonts w:asciiTheme="minorHAnsi" w:hAnsiTheme="minorHAnsi" w:cstheme="minorHAnsi"/>
                <w:sz w:val="18"/>
                <w:szCs w:val="18"/>
              </w:rPr>
              <w:t xml:space="preserve"> to remove UL configuration n77C in </w:t>
            </w:r>
            <w:r w:rsidR="00BE18B6" w:rsidRPr="00FE1EA3">
              <w:rPr>
                <w:rFonts w:asciiTheme="minorHAnsi" w:hAnsiTheme="minorHAnsi" w:cstheme="minorHAnsi"/>
                <w:sz w:val="18"/>
                <w:szCs w:val="18"/>
              </w:rPr>
              <w:t xml:space="preserve">CA_n48A-n77C </w:t>
            </w:r>
            <w:r w:rsidRPr="00FE1EA3">
              <w:rPr>
                <w:rFonts w:asciiTheme="minorHAnsi" w:hAnsiTheme="minorHAnsi" w:cstheme="minorHAnsi"/>
                <w:sz w:val="18"/>
                <w:szCs w:val="18"/>
              </w:rPr>
              <w:t>that would result in huge MSD due to IMD3 of n77C UL in n48 DL</w:t>
            </w:r>
          </w:p>
        </w:tc>
      </w:tr>
      <w:tr w:rsidR="00C1622B" w14:paraId="6C24EB2B" w14:textId="77777777" w:rsidTr="00505E8F">
        <w:trPr>
          <w:trHeight w:val="41"/>
        </w:trPr>
        <w:tc>
          <w:tcPr>
            <w:tcW w:w="4765" w:type="dxa"/>
          </w:tcPr>
          <w:p w14:paraId="064AFB2C" w14:textId="77777777" w:rsidR="00C1622B" w:rsidRPr="00FE1EA3" w:rsidRDefault="00132D8D" w:rsidP="00C1622B">
            <w:pPr>
              <w:spacing w:after="0"/>
              <w:rPr>
                <w:rFonts w:asciiTheme="minorHAnsi" w:hAnsiTheme="minorHAnsi" w:cstheme="minorHAnsi"/>
                <w:b/>
                <w:bCs/>
                <w:color w:val="0000FF"/>
                <w:sz w:val="18"/>
                <w:szCs w:val="18"/>
                <w:u w:val="single"/>
              </w:rPr>
            </w:pPr>
            <w:hyperlink r:id="rId39" w:history="1">
              <w:r w:rsidR="00C1622B" w:rsidRPr="00FE1EA3">
                <w:rPr>
                  <w:rStyle w:val="Hyperlink"/>
                  <w:rFonts w:asciiTheme="minorHAnsi" w:hAnsiTheme="minorHAnsi" w:cstheme="minorHAnsi"/>
                  <w:b/>
                  <w:bCs/>
                  <w:sz w:val="18"/>
                  <w:szCs w:val="18"/>
                </w:rPr>
                <w:t>R4-2218672</w:t>
              </w:r>
            </w:hyperlink>
            <w:r w:rsidR="00C1622B" w:rsidRPr="00FE1EA3">
              <w:rPr>
                <w:rFonts w:asciiTheme="minorHAnsi" w:hAnsiTheme="minorHAnsi" w:cstheme="minorHAnsi"/>
                <w:sz w:val="18"/>
                <w:szCs w:val="18"/>
              </w:rPr>
              <w:t xml:space="preserve"> </w:t>
            </w:r>
            <w:proofErr w:type="spellStart"/>
            <w:r w:rsidR="00C1622B" w:rsidRPr="00FE1EA3">
              <w:rPr>
                <w:rFonts w:asciiTheme="minorHAnsi" w:hAnsiTheme="minorHAnsi" w:cstheme="minorHAnsi"/>
                <w:sz w:val="18"/>
                <w:szCs w:val="18"/>
              </w:rPr>
              <w:t>DraftCR</w:t>
            </w:r>
            <w:proofErr w:type="spellEnd"/>
            <w:r w:rsidR="00C1622B" w:rsidRPr="00FE1EA3">
              <w:rPr>
                <w:rFonts w:asciiTheme="minorHAnsi" w:hAnsiTheme="minorHAnsi" w:cstheme="minorHAnsi"/>
                <w:sz w:val="18"/>
                <w:szCs w:val="18"/>
              </w:rPr>
              <w:t xml:space="preserve"> for 38.101-1: Add additional downlink and uplink configurations</w:t>
            </w:r>
          </w:p>
        </w:tc>
        <w:tc>
          <w:tcPr>
            <w:tcW w:w="1620" w:type="dxa"/>
          </w:tcPr>
          <w:p w14:paraId="059270F3" w14:textId="77777777" w:rsidR="00C1622B" w:rsidRPr="00FE1EA3" w:rsidRDefault="00C1622B" w:rsidP="00C1622B">
            <w:pPr>
              <w:spacing w:after="0"/>
              <w:rPr>
                <w:rFonts w:asciiTheme="minorHAnsi" w:hAnsiTheme="minorHAnsi" w:cstheme="minorHAnsi"/>
                <w:sz w:val="18"/>
                <w:szCs w:val="18"/>
              </w:rPr>
            </w:pPr>
            <w:r w:rsidRPr="00FE1EA3">
              <w:rPr>
                <w:rFonts w:asciiTheme="minorHAnsi" w:hAnsiTheme="minorHAnsi" w:cstheme="minorHAnsi"/>
                <w:sz w:val="18"/>
                <w:szCs w:val="18"/>
              </w:rPr>
              <w:t>Verizon, Samsung, Ericsson</w:t>
            </w:r>
          </w:p>
        </w:tc>
        <w:tc>
          <w:tcPr>
            <w:tcW w:w="4050" w:type="dxa"/>
          </w:tcPr>
          <w:p w14:paraId="361C0628" w14:textId="38517D80" w:rsidR="00C1622B" w:rsidRPr="00FE1EA3" w:rsidRDefault="00C1622B" w:rsidP="00C1622B">
            <w:pPr>
              <w:spacing w:after="0"/>
              <w:rPr>
                <w:rFonts w:asciiTheme="minorHAnsi" w:hAnsiTheme="minorHAnsi" w:cstheme="minorHAnsi"/>
                <w:sz w:val="18"/>
                <w:szCs w:val="18"/>
              </w:rPr>
            </w:pPr>
            <w:r w:rsidRPr="00FE1EA3">
              <w:rPr>
                <w:rFonts w:asciiTheme="minorHAnsi" w:hAnsiTheme="minorHAnsi" w:cstheme="minorHAnsi"/>
                <w:b/>
                <w:bCs/>
                <w:sz w:val="18"/>
                <w:szCs w:val="18"/>
              </w:rPr>
              <w:t>To be revised</w:t>
            </w:r>
            <w:r w:rsidRPr="00FE1EA3">
              <w:rPr>
                <w:rFonts w:asciiTheme="minorHAnsi" w:hAnsiTheme="minorHAnsi" w:cstheme="minorHAnsi"/>
                <w:sz w:val="18"/>
                <w:szCs w:val="18"/>
              </w:rPr>
              <w:t xml:space="preserve"> to remove UL configuration n77C and CA_48B in CA_n48A-n77C that would result in huge MSD due to IMD3</w:t>
            </w:r>
          </w:p>
        </w:tc>
      </w:tr>
      <w:tr w:rsidR="00C1622B" w:rsidRPr="00284914" w14:paraId="70A5BA7D" w14:textId="77777777" w:rsidTr="00C1622B">
        <w:trPr>
          <w:trHeight w:val="468"/>
        </w:trPr>
        <w:tc>
          <w:tcPr>
            <w:tcW w:w="4765" w:type="dxa"/>
          </w:tcPr>
          <w:p w14:paraId="28B521B7" w14:textId="77777777" w:rsidR="00C1622B" w:rsidRPr="00FE1EA3" w:rsidRDefault="00132D8D" w:rsidP="00512C2A">
            <w:pPr>
              <w:spacing w:after="0"/>
              <w:rPr>
                <w:rFonts w:asciiTheme="minorHAnsi" w:hAnsiTheme="minorHAnsi" w:cstheme="minorHAnsi"/>
                <w:sz w:val="18"/>
                <w:szCs w:val="18"/>
              </w:rPr>
            </w:pPr>
            <w:hyperlink r:id="rId40" w:history="1">
              <w:r w:rsidR="00C1622B" w:rsidRPr="00FE1EA3">
                <w:rPr>
                  <w:rStyle w:val="Hyperlink"/>
                  <w:rFonts w:asciiTheme="minorHAnsi" w:hAnsiTheme="minorHAnsi" w:cstheme="minorHAnsi"/>
                  <w:b/>
                  <w:bCs/>
                  <w:sz w:val="18"/>
                  <w:szCs w:val="18"/>
                </w:rPr>
                <w:t>R4-2218622</w:t>
              </w:r>
            </w:hyperlink>
            <w:r w:rsidR="00C1622B" w:rsidRPr="00FE1EA3">
              <w:rPr>
                <w:rFonts w:asciiTheme="minorHAnsi" w:hAnsiTheme="minorHAnsi" w:cstheme="minorHAnsi"/>
                <w:sz w:val="18"/>
                <w:szCs w:val="18"/>
              </w:rPr>
              <w:t xml:space="preserve"> Unified Triple Beat Detection Equations for all 4 Triple Beats</w:t>
            </w:r>
          </w:p>
        </w:tc>
        <w:tc>
          <w:tcPr>
            <w:tcW w:w="1620" w:type="dxa"/>
          </w:tcPr>
          <w:p w14:paraId="47DB27BF" w14:textId="77777777" w:rsidR="00C1622B" w:rsidRPr="00FE1EA3" w:rsidRDefault="00C1622B" w:rsidP="00512C2A">
            <w:pPr>
              <w:spacing w:after="0"/>
              <w:rPr>
                <w:rFonts w:asciiTheme="minorHAnsi" w:hAnsiTheme="minorHAnsi" w:cstheme="minorHAnsi"/>
                <w:sz w:val="18"/>
                <w:szCs w:val="18"/>
              </w:rPr>
            </w:pPr>
            <w:r w:rsidRPr="00FE1EA3">
              <w:rPr>
                <w:rFonts w:asciiTheme="minorHAnsi" w:hAnsiTheme="minorHAnsi" w:cstheme="minorHAnsi"/>
                <w:sz w:val="18"/>
                <w:szCs w:val="18"/>
              </w:rPr>
              <w:t>Murata Manufacturing Co Ltd.</w:t>
            </w:r>
          </w:p>
        </w:tc>
        <w:tc>
          <w:tcPr>
            <w:tcW w:w="4050" w:type="dxa"/>
          </w:tcPr>
          <w:p w14:paraId="3D90A20E" w14:textId="77777777" w:rsidR="00C1622B" w:rsidRPr="00FE1EA3" w:rsidRDefault="00C1622B" w:rsidP="00512C2A">
            <w:pPr>
              <w:spacing w:after="0"/>
              <w:rPr>
                <w:rFonts w:asciiTheme="minorHAnsi" w:hAnsiTheme="minorHAnsi" w:cstheme="minorHAnsi"/>
                <w:sz w:val="18"/>
                <w:szCs w:val="18"/>
                <w:lang w:val="en-US"/>
              </w:rPr>
            </w:pPr>
            <w:r w:rsidRPr="00FE1EA3">
              <w:rPr>
                <w:rFonts w:asciiTheme="minorHAnsi" w:hAnsiTheme="minorHAnsi" w:cstheme="minorHAnsi"/>
                <w:b/>
                <w:bCs/>
                <w:sz w:val="18"/>
                <w:szCs w:val="18"/>
                <w:lang w:val="en-US"/>
              </w:rPr>
              <w:t xml:space="preserve">Noted </w:t>
            </w:r>
            <w:r w:rsidRPr="00FE1EA3">
              <w:rPr>
                <w:rFonts w:asciiTheme="minorHAnsi" w:hAnsiTheme="minorHAnsi" w:cstheme="minorHAnsi"/>
                <w:sz w:val="18"/>
                <w:szCs w:val="18"/>
                <w:lang w:val="en-US"/>
              </w:rPr>
              <w:t>=&gt; input to “</w:t>
            </w:r>
            <w:r w:rsidRPr="00FE1EA3">
              <w:rPr>
                <w:rFonts w:asciiTheme="minorHAnsi" w:hAnsiTheme="minorHAnsi" w:cstheme="minorHAnsi"/>
                <w:sz w:val="18"/>
                <w:szCs w:val="18"/>
              </w:rPr>
              <w:t>WF on triple beat rules and related MSD test points definition for inter-band combinations with 2UL with intra-band UCLA configuration”</w:t>
            </w:r>
          </w:p>
        </w:tc>
      </w:tr>
      <w:tr w:rsidR="00C1622B" w:rsidRPr="00805BE8" w14:paraId="3AB5026A" w14:textId="77777777" w:rsidTr="00C1622B">
        <w:trPr>
          <w:trHeight w:val="41"/>
        </w:trPr>
        <w:tc>
          <w:tcPr>
            <w:tcW w:w="4765" w:type="dxa"/>
          </w:tcPr>
          <w:p w14:paraId="20F05196" w14:textId="77777777" w:rsidR="00C1622B" w:rsidRPr="00FE1EA3" w:rsidRDefault="00132D8D" w:rsidP="00512C2A">
            <w:pPr>
              <w:spacing w:after="0"/>
              <w:rPr>
                <w:rFonts w:asciiTheme="minorHAnsi" w:hAnsiTheme="minorHAnsi" w:cstheme="minorHAnsi"/>
                <w:sz w:val="18"/>
                <w:szCs w:val="18"/>
              </w:rPr>
            </w:pPr>
            <w:hyperlink r:id="rId41" w:history="1">
              <w:r w:rsidR="00C1622B" w:rsidRPr="00FE1EA3">
                <w:rPr>
                  <w:rStyle w:val="Hyperlink"/>
                  <w:rFonts w:asciiTheme="minorHAnsi" w:hAnsiTheme="minorHAnsi" w:cstheme="minorHAnsi"/>
                  <w:b/>
                  <w:bCs/>
                  <w:sz w:val="18"/>
                  <w:szCs w:val="18"/>
                </w:rPr>
                <w:t>R4-2219702</w:t>
              </w:r>
            </w:hyperlink>
            <w:r w:rsidR="00C1622B" w:rsidRPr="00FE1EA3">
              <w:rPr>
                <w:rFonts w:asciiTheme="minorHAnsi" w:hAnsiTheme="minorHAnsi" w:cstheme="minorHAnsi"/>
                <w:sz w:val="18"/>
                <w:szCs w:val="18"/>
              </w:rPr>
              <w:t xml:space="preserve"> Missing Triple beat MSD and Updates on Detection Criteria</w:t>
            </w:r>
          </w:p>
        </w:tc>
        <w:tc>
          <w:tcPr>
            <w:tcW w:w="1620" w:type="dxa"/>
          </w:tcPr>
          <w:p w14:paraId="3E76AADA" w14:textId="77777777" w:rsidR="00C1622B" w:rsidRPr="00FE1EA3" w:rsidRDefault="00C1622B" w:rsidP="00512C2A">
            <w:pPr>
              <w:spacing w:after="0"/>
              <w:rPr>
                <w:rFonts w:asciiTheme="minorHAnsi" w:hAnsiTheme="minorHAnsi" w:cstheme="minorHAnsi"/>
                <w:sz w:val="18"/>
                <w:szCs w:val="18"/>
              </w:rPr>
            </w:pPr>
            <w:r w:rsidRPr="00FE1EA3">
              <w:rPr>
                <w:rFonts w:asciiTheme="minorHAnsi" w:hAnsiTheme="minorHAnsi" w:cstheme="minorHAnsi"/>
                <w:sz w:val="18"/>
                <w:szCs w:val="18"/>
              </w:rPr>
              <w:t>Skyworks Solutions Inc.</w:t>
            </w:r>
          </w:p>
        </w:tc>
        <w:tc>
          <w:tcPr>
            <w:tcW w:w="4050" w:type="dxa"/>
          </w:tcPr>
          <w:p w14:paraId="69855259" w14:textId="77777777" w:rsidR="00C1622B" w:rsidRPr="00FE1EA3" w:rsidRDefault="00C1622B" w:rsidP="00512C2A">
            <w:pPr>
              <w:spacing w:after="0"/>
              <w:rPr>
                <w:rFonts w:asciiTheme="minorHAnsi" w:hAnsiTheme="minorHAnsi" w:cstheme="minorHAnsi"/>
                <w:sz w:val="18"/>
                <w:szCs w:val="18"/>
              </w:rPr>
            </w:pPr>
            <w:r w:rsidRPr="00FE1EA3">
              <w:rPr>
                <w:rFonts w:asciiTheme="minorHAnsi" w:hAnsiTheme="minorHAnsi" w:cstheme="minorHAnsi"/>
                <w:b/>
                <w:bCs/>
                <w:sz w:val="18"/>
                <w:szCs w:val="18"/>
                <w:lang w:val="en-US"/>
              </w:rPr>
              <w:t>Noted</w:t>
            </w:r>
            <w:r w:rsidRPr="00FE1EA3">
              <w:rPr>
                <w:rFonts w:asciiTheme="minorHAnsi" w:hAnsiTheme="minorHAnsi" w:cstheme="minorHAnsi"/>
                <w:sz w:val="18"/>
                <w:szCs w:val="18"/>
                <w:lang w:val="en-US"/>
              </w:rPr>
              <w:t xml:space="preserve"> =&gt; input to “</w:t>
            </w:r>
            <w:r w:rsidRPr="00FE1EA3">
              <w:rPr>
                <w:rFonts w:asciiTheme="minorHAnsi" w:hAnsiTheme="minorHAnsi" w:cstheme="minorHAnsi"/>
                <w:sz w:val="18"/>
                <w:szCs w:val="18"/>
              </w:rPr>
              <w:t>WF on triple beat rules and related MSD test points definition for inter-band combinations with 2UL with intra-band UCLA configuration”</w:t>
            </w:r>
          </w:p>
        </w:tc>
      </w:tr>
      <w:tr w:rsidR="00C1622B" w:rsidRPr="00805BE8" w14:paraId="3358CB5C" w14:textId="77777777" w:rsidTr="00C1622B">
        <w:trPr>
          <w:trHeight w:val="41"/>
        </w:trPr>
        <w:tc>
          <w:tcPr>
            <w:tcW w:w="4765" w:type="dxa"/>
          </w:tcPr>
          <w:p w14:paraId="4D2A6D6E" w14:textId="77777777" w:rsidR="00C1622B" w:rsidRPr="00FE1EA3" w:rsidRDefault="00132D8D" w:rsidP="00512C2A">
            <w:pPr>
              <w:spacing w:after="0"/>
              <w:rPr>
                <w:rFonts w:asciiTheme="minorHAnsi" w:hAnsiTheme="minorHAnsi" w:cstheme="minorHAnsi"/>
                <w:sz w:val="18"/>
                <w:szCs w:val="18"/>
              </w:rPr>
            </w:pPr>
            <w:hyperlink r:id="rId42" w:history="1">
              <w:r w:rsidR="00C1622B" w:rsidRPr="00FE1EA3">
                <w:rPr>
                  <w:rStyle w:val="Hyperlink"/>
                  <w:rFonts w:asciiTheme="minorHAnsi" w:hAnsiTheme="minorHAnsi" w:cstheme="minorHAnsi"/>
                  <w:b/>
                  <w:bCs/>
                  <w:sz w:val="18"/>
                  <w:szCs w:val="18"/>
                </w:rPr>
                <w:t>R4-2219700</w:t>
              </w:r>
            </w:hyperlink>
            <w:r w:rsidR="00C1622B" w:rsidRPr="00FE1EA3">
              <w:rPr>
                <w:rFonts w:asciiTheme="minorHAnsi" w:hAnsiTheme="minorHAnsi" w:cstheme="minorHAnsi"/>
                <w:sz w:val="18"/>
                <w:szCs w:val="18"/>
              </w:rPr>
              <w:t xml:space="preserve"> Triple-beat MSD for DC_3C_n26A and DC_3-7_n26</w:t>
            </w:r>
          </w:p>
        </w:tc>
        <w:tc>
          <w:tcPr>
            <w:tcW w:w="1620" w:type="dxa"/>
          </w:tcPr>
          <w:p w14:paraId="6FB4F564" w14:textId="77777777" w:rsidR="00C1622B" w:rsidRPr="00FE1EA3" w:rsidRDefault="00C1622B" w:rsidP="00512C2A">
            <w:pPr>
              <w:spacing w:after="0"/>
              <w:rPr>
                <w:rFonts w:asciiTheme="minorHAnsi" w:hAnsiTheme="minorHAnsi" w:cstheme="minorHAnsi"/>
                <w:sz w:val="18"/>
                <w:szCs w:val="18"/>
              </w:rPr>
            </w:pPr>
            <w:r w:rsidRPr="00FE1EA3">
              <w:rPr>
                <w:rFonts w:asciiTheme="minorHAnsi" w:hAnsiTheme="minorHAnsi" w:cstheme="minorHAnsi"/>
                <w:sz w:val="18"/>
                <w:szCs w:val="18"/>
              </w:rPr>
              <w:t>Skyworks Solutions Inc.</w:t>
            </w:r>
          </w:p>
        </w:tc>
        <w:tc>
          <w:tcPr>
            <w:tcW w:w="4050" w:type="dxa"/>
          </w:tcPr>
          <w:p w14:paraId="0C36F4C4" w14:textId="77777777" w:rsidR="00C1622B" w:rsidRPr="00FE1EA3" w:rsidRDefault="00C1622B" w:rsidP="00512C2A">
            <w:pPr>
              <w:spacing w:after="0"/>
              <w:rPr>
                <w:rFonts w:asciiTheme="minorHAnsi" w:hAnsiTheme="minorHAnsi" w:cstheme="minorHAnsi"/>
                <w:sz w:val="18"/>
                <w:szCs w:val="18"/>
              </w:rPr>
            </w:pPr>
            <w:r w:rsidRPr="00FE1EA3">
              <w:rPr>
                <w:rFonts w:asciiTheme="minorHAnsi" w:hAnsiTheme="minorHAnsi" w:cstheme="minorHAnsi"/>
                <w:b/>
                <w:bCs/>
                <w:sz w:val="18"/>
                <w:szCs w:val="18"/>
                <w:lang w:val="en-US"/>
              </w:rPr>
              <w:t>Noted</w:t>
            </w:r>
            <w:r w:rsidRPr="00FE1EA3">
              <w:rPr>
                <w:rFonts w:asciiTheme="minorHAnsi" w:hAnsiTheme="minorHAnsi" w:cstheme="minorHAnsi"/>
                <w:sz w:val="18"/>
                <w:szCs w:val="18"/>
                <w:lang w:val="en-US"/>
              </w:rPr>
              <w:t xml:space="preserve"> =&gt; input to “</w:t>
            </w:r>
            <w:r w:rsidRPr="00FE1EA3">
              <w:rPr>
                <w:rFonts w:asciiTheme="minorHAnsi" w:hAnsiTheme="minorHAnsi" w:cstheme="minorHAnsi"/>
                <w:sz w:val="18"/>
                <w:szCs w:val="18"/>
              </w:rPr>
              <w:t>WF on triple beat rules and related MSD test points definition for inter-band combinations with 2UL with intra-band UCLA configuration”</w:t>
            </w:r>
          </w:p>
        </w:tc>
      </w:tr>
      <w:tr w:rsidR="00C1622B" w:rsidRPr="00805BE8" w14:paraId="616F6828" w14:textId="77777777" w:rsidTr="00C1622B">
        <w:trPr>
          <w:trHeight w:val="41"/>
        </w:trPr>
        <w:tc>
          <w:tcPr>
            <w:tcW w:w="4765" w:type="dxa"/>
          </w:tcPr>
          <w:p w14:paraId="707E5F30" w14:textId="77777777" w:rsidR="00C1622B" w:rsidRPr="00FE1EA3" w:rsidRDefault="00132D8D" w:rsidP="00512C2A">
            <w:pPr>
              <w:spacing w:after="0"/>
              <w:rPr>
                <w:rFonts w:asciiTheme="minorHAnsi" w:hAnsiTheme="minorHAnsi" w:cstheme="minorHAnsi"/>
                <w:b/>
                <w:bCs/>
                <w:color w:val="0000FF"/>
                <w:sz w:val="18"/>
                <w:szCs w:val="18"/>
                <w:u w:val="single"/>
                <w:lang w:val="en-US"/>
              </w:rPr>
            </w:pPr>
            <w:hyperlink r:id="rId43" w:history="1">
              <w:r w:rsidR="00C1622B" w:rsidRPr="00FE1EA3">
                <w:rPr>
                  <w:rStyle w:val="Hyperlink"/>
                  <w:rFonts w:asciiTheme="minorHAnsi" w:hAnsiTheme="minorHAnsi" w:cstheme="minorHAnsi"/>
                  <w:b/>
                  <w:bCs/>
                  <w:sz w:val="18"/>
                  <w:szCs w:val="18"/>
                </w:rPr>
                <w:t>R4-2219701</w:t>
              </w:r>
            </w:hyperlink>
          </w:p>
          <w:p w14:paraId="3B169B51" w14:textId="77777777" w:rsidR="00C1622B" w:rsidRPr="00FE1EA3" w:rsidRDefault="00C1622B" w:rsidP="00512C2A">
            <w:pPr>
              <w:spacing w:after="0"/>
              <w:rPr>
                <w:rFonts w:asciiTheme="minorHAnsi" w:hAnsiTheme="minorHAnsi" w:cstheme="minorHAnsi"/>
                <w:sz w:val="18"/>
                <w:szCs w:val="18"/>
              </w:rPr>
            </w:pPr>
            <w:r w:rsidRPr="00FE1EA3">
              <w:rPr>
                <w:rFonts w:asciiTheme="minorHAnsi" w:hAnsiTheme="minorHAnsi" w:cstheme="minorHAnsi"/>
                <w:sz w:val="18"/>
                <w:szCs w:val="18"/>
              </w:rPr>
              <w:t>Triple beat MSD for DC_3C_n1A-n75A and DC_3C-32A_n1A</w:t>
            </w:r>
          </w:p>
        </w:tc>
        <w:tc>
          <w:tcPr>
            <w:tcW w:w="1620" w:type="dxa"/>
          </w:tcPr>
          <w:p w14:paraId="6D513509" w14:textId="77777777" w:rsidR="00C1622B" w:rsidRPr="00FE1EA3" w:rsidRDefault="00C1622B" w:rsidP="00512C2A">
            <w:pPr>
              <w:spacing w:after="0"/>
              <w:rPr>
                <w:rFonts w:asciiTheme="minorHAnsi" w:hAnsiTheme="minorHAnsi" w:cstheme="minorHAnsi"/>
                <w:sz w:val="18"/>
                <w:szCs w:val="18"/>
              </w:rPr>
            </w:pPr>
            <w:r w:rsidRPr="00FE1EA3">
              <w:rPr>
                <w:rFonts w:asciiTheme="minorHAnsi" w:hAnsiTheme="minorHAnsi" w:cstheme="minorHAnsi"/>
                <w:sz w:val="18"/>
                <w:szCs w:val="18"/>
              </w:rPr>
              <w:t>Skyworks Solutions Inc.</w:t>
            </w:r>
          </w:p>
        </w:tc>
        <w:tc>
          <w:tcPr>
            <w:tcW w:w="4050" w:type="dxa"/>
          </w:tcPr>
          <w:p w14:paraId="5F6C8677" w14:textId="77777777" w:rsidR="00C1622B" w:rsidRPr="00FE1EA3" w:rsidRDefault="00C1622B" w:rsidP="00512C2A">
            <w:pPr>
              <w:spacing w:after="0"/>
              <w:rPr>
                <w:rFonts w:asciiTheme="minorHAnsi" w:hAnsiTheme="minorHAnsi" w:cstheme="minorHAnsi"/>
                <w:sz w:val="18"/>
                <w:szCs w:val="18"/>
              </w:rPr>
            </w:pPr>
            <w:r w:rsidRPr="00FE1EA3">
              <w:rPr>
                <w:rFonts w:asciiTheme="minorHAnsi" w:hAnsiTheme="minorHAnsi" w:cstheme="minorHAnsi"/>
                <w:b/>
                <w:bCs/>
                <w:sz w:val="18"/>
                <w:szCs w:val="18"/>
                <w:lang w:val="en-US"/>
              </w:rPr>
              <w:t>Noted</w:t>
            </w:r>
            <w:r w:rsidRPr="00FE1EA3">
              <w:rPr>
                <w:rFonts w:asciiTheme="minorHAnsi" w:hAnsiTheme="minorHAnsi" w:cstheme="minorHAnsi"/>
                <w:sz w:val="18"/>
                <w:szCs w:val="18"/>
                <w:lang w:val="en-US"/>
              </w:rPr>
              <w:t xml:space="preserve"> =&gt; input to “</w:t>
            </w:r>
            <w:r w:rsidRPr="00FE1EA3">
              <w:rPr>
                <w:rFonts w:asciiTheme="minorHAnsi" w:hAnsiTheme="minorHAnsi" w:cstheme="minorHAnsi"/>
                <w:sz w:val="18"/>
                <w:szCs w:val="18"/>
              </w:rPr>
              <w:t xml:space="preserve">WF on triple beat rules and related MSD test points definition for inter-band </w:t>
            </w:r>
            <w:r w:rsidRPr="00FE1EA3">
              <w:rPr>
                <w:rFonts w:asciiTheme="minorHAnsi" w:hAnsiTheme="minorHAnsi" w:cstheme="minorHAnsi"/>
                <w:sz w:val="18"/>
                <w:szCs w:val="18"/>
              </w:rPr>
              <w:lastRenderedPageBreak/>
              <w:t>combinations with 2UL with intra-band UCLA configuration”</w:t>
            </w:r>
          </w:p>
        </w:tc>
      </w:tr>
      <w:tr w:rsidR="00C1622B" w:rsidRPr="00423E20" w14:paraId="2AEE0B02" w14:textId="77777777" w:rsidTr="00C1622B">
        <w:trPr>
          <w:trHeight w:val="468"/>
        </w:trPr>
        <w:tc>
          <w:tcPr>
            <w:tcW w:w="4765" w:type="dxa"/>
          </w:tcPr>
          <w:p w14:paraId="09FBBA13" w14:textId="77777777" w:rsidR="00C1622B" w:rsidRPr="00FE1EA3" w:rsidRDefault="00132D8D" w:rsidP="00512C2A">
            <w:pPr>
              <w:spacing w:after="0"/>
              <w:rPr>
                <w:rFonts w:asciiTheme="minorHAnsi" w:hAnsiTheme="minorHAnsi" w:cstheme="minorHAnsi"/>
                <w:sz w:val="18"/>
                <w:szCs w:val="18"/>
              </w:rPr>
            </w:pPr>
            <w:hyperlink r:id="rId44" w:history="1">
              <w:r w:rsidR="00C1622B" w:rsidRPr="00FE1EA3">
                <w:rPr>
                  <w:rStyle w:val="Hyperlink"/>
                  <w:rFonts w:asciiTheme="minorHAnsi" w:hAnsiTheme="minorHAnsi" w:cstheme="minorHAnsi"/>
                  <w:b/>
                  <w:bCs/>
                  <w:sz w:val="18"/>
                  <w:szCs w:val="18"/>
                </w:rPr>
                <w:t>R4-2218125</w:t>
              </w:r>
            </w:hyperlink>
            <w:r w:rsidR="00C1622B" w:rsidRPr="00FE1EA3">
              <w:rPr>
                <w:rFonts w:asciiTheme="minorHAnsi" w:hAnsiTheme="minorHAnsi" w:cstheme="minorHAnsi"/>
                <w:sz w:val="18"/>
                <w:szCs w:val="18"/>
              </w:rPr>
              <w:t xml:space="preserve"> DC_3C_n26A Triple Beat MSD Update</w:t>
            </w:r>
          </w:p>
        </w:tc>
        <w:tc>
          <w:tcPr>
            <w:tcW w:w="1620" w:type="dxa"/>
          </w:tcPr>
          <w:p w14:paraId="191E21D4" w14:textId="77777777" w:rsidR="00C1622B" w:rsidRPr="00FE1EA3" w:rsidRDefault="00C1622B" w:rsidP="00512C2A">
            <w:pPr>
              <w:spacing w:after="0"/>
              <w:rPr>
                <w:rFonts w:asciiTheme="minorHAnsi" w:hAnsiTheme="minorHAnsi" w:cstheme="minorHAnsi"/>
                <w:sz w:val="18"/>
                <w:szCs w:val="18"/>
              </w:rPr>
            </w:pPr>
            <w:r w:rsidRPr="00FE1EA3">
              <w:rPr>
                <w:rFonts w:asciiTheme="minorHAnsi" w:hAnsiTheme="minorHAnsi" w:cstheme="minorHAnsi"/>
                <w:sz w:val="18"/>
                <w:szCs w:val="18"/>
              </w:rPr>
              <w:t>Murata Manufacturing Co Ltd.</w:t>
            </w:r>
          </w:p>
        </w:tc>
        <w:tc>
          <w:tcPr>
            <w:tcW w:w="4050" w:type="dxa"/>
          </w:tcPr>
          <w:p w14:paraId="34047AF6" w14:textId="77777777" w:rsidR="00C1622B" w:rsidRPr="00FE1EA3" w:rsidRDefault="00C1622B" w:rsidP="00512C2A">
            <w:pPr>
              <w:spacing w:after="0"/>
              <w:rPr>
                <w:rFonts w:asciiTheme="minorHAnsi" w:hAnsiTheme="minorHAnsi" w:cstheme="minorHAnsi"/>
                <w:sz w:val="18"/>
                <w:szCs w:val="18"/>
              </w:rPr>
            </w:pPr>
            <w:r w:rsidRPr="00FE1EA3">
              <w:rPr>
                <w:rFonts w:asciiTheme="minorHAnsi" w:hAnsiTheme="minorHAnsi" w:cstheme="minorHAnsi"/>
                <w:b/>
                <w:bCs/>
                <w:sz w:val="18"/>
                <w:szCs w:val="18"/>
                <w:lang w:val="en-US"/>
              </w:rPr>
              <w:t>Noted</w:t>
            </w:r>
            <w:r w:rsidRPr="00FE1EA3">
              <w:rPr>
                <w:rFonts w:asciiTheme="minorHAnsi" w:hAnsiTheme="minorHAnsi" w:cstheme="minorHAnsi"/>
                <w:sz w:val="18"/>
                <w:szCs w:val="18"/>
                <w:lang w:val="en-US"/>
              </w:rPr>
              <w:t xml:space="preserve"> =&gt; input to “</w:t>
            </w:r>
            <w:r w:rsidRPr="00FE1EA3">
              <w:rPr>
                <w:rFonts w:asciiTheme="minorHAnsi" w:hAnsiTheme="minorHAnsi" w:cstheme="minorHAnsi"/>
                <w:sz w:val="18"/>
                <w:szCs w:val="18"/>
              </w:rPr>
              <w:t>WF on triple beat rules and related MSD test points definition for inter-band combinations with 2UL with intra-band UCLA configuration”</w:t>
            </w:r>
          </w:p>
        </w:tc>
      </w:tr>
      <w:tr w:rsidR="00C1622B" w:rsidRPr="00805BE8" w14:paraId="4A9256D3" w14:textId="77777777" w:rsidTr="00C1622B">
        <w:trPr>
          <w:trHeight w:val="468"/>
        </w:trPr>
        <w:tc>
          <w:tcPr>
            <w:tcW w:w="4765" w:type="dxa"/>
          </w:tcPr>
          <w:p w14:paraId="092904D3" w14:textId="77777777" w:rsidR="00C1622B" w:rsidRPr="00FE1EA3" w:rsidRDefault="00132D8D" w:rsidP="00512C2A">
            <w:pPr>
              <w:spacing w:after="0"/>
              <w:rPr>
                <w:rFonts w:asciiTheme="minorHAnsi" w:hAnsiTheme="minorHAnsi" w:cstheme="minorHAnsi"/>
                <w:sz w:val="18"/>
                <w:szCs w:val="18"/>
              </w:rPr>
            </w:pPr>
            <w:hyperlink r:id="rId45" w:history="1">
              <w:r w:rsidR="00C1622B" w:rsidRPr="00FE1EA3">
                <w:rPr>
                  <w:rStyle w:val="Hyperlink"/>
                  <w:rFonts w:asciiTheme="minorHAnsi" w:hAnsiTheme="minorHAnsi" w:cstheme="minorHAnsi"/>
                  <w:b/>
                  <w:bCs/>
                  <w:sz w:val="18"/>
                  <w:szCs w:val="18"/>
                </w:rPr>
                <w:t>R4-2218126</w:t>
              </w:r>
            </w:hyperlink>
            <w:r w:rsidR="00C1622B" w:rsidRPr="00FE1EA3">
              <w:rPr>
                <w:rFonts w:asciiTheme="minorHAnsi" w:hAnsiTheme="minorHAnsi" w:cstheme="minorHAnsi"/>
                <w:sz w:val="18"/>
                <w:szCs w:val="18"/>
              </w:rPr>
              <w:t xml:space="preserve"> Triple Beat MSD in 3rd DL Band for DC_3C-1A_n75A and DC_3C-7A_n26A</w:t>
            </w:r>
          </w:p>
        </w:tc>
        <w:tc>
          <w:tcPr>
            <w:tcW w:w="1620" w:type="dxa"/>
          </w:tcPr>
          <w:p w14:paraId="05AAD5DE" w14:textId="77777777" w:rsidR="00C1622B" w:rsidRPr="00FE1EA3" w:rsidRDefault="00C1622B" w:rsidP="00512C2A">
            <w:pPr>
              <w:spacing w:after="0"/>
              <w:rPr>
                <w:rFonts w:asciiTheme="minorHAnsi" w:hAnsiTheme="minorHAnsi" w:cstheme="minorHAnsi"/>
                <w:sz w:val="18"/>
                <w:szCs w:val="18"/>
              </w:rPr>
            </w:pPr>
            <w:r w:rsidRPr="00FE1EA3">
              <w:rPr>
                <w:rFonts w:asciiTheme="minorHAnsi" w:hAnsiTheme="minorHAnsi" w:cstheme="minorHAnsi"/>
                <w:sz w:val="18"/>
                <w:szCs w:val="18"/>
              </w:rPr>
              <w:t>Murata Manufacturing Co Ltd.</w:t>
            </w:r>
          </w:p>
        </w:tc>
        <w:tc>
          <w:tcPr>
            <w:tcW w:w="4050" w:type="dxa"/>
          </w:tcPr>
          <w:p w14:paraId="05DB5681" w14:textId="77777777" w:rsidR="00C1622B" w:rsidRPr="00FE1EA3" w:rsidRDefault="00C1622B" w:rsidP="00512C2A">
            <w:pPr>
              <w:spacing w:after="0"/>
              <w:rPr>
                <w:rFonts w:asciiTheme="minorHAnsi" w:hAnsiTheme="minorHAnsi" w:cstheme="minorHAnsi"/>
                <w:sz w:val="18"/>
                <w:szCs w:val="18"/>
              </w:rPr>
            </w:pPr>
            <w:r w:rsidRPr="00FE1EA3">
              <w:rPr>
                <w:rFonts w:asciiTheme="minorHAnsi" w:hAnsiTheme="minorHAnsi" w:cstheme="minorHAnsi"/>
                <w:b/>
                <w:bCs/>
                <w:sz w:val="18"/>
                <w:szCs w:val="18"/>
                <w:lang w:val="en-US"/>
              </w:rPr>
              <w:t>Noted</w:t>
            </w:r>
            <w:r w:rsidRPr="00FE1EA3">
              <w:rPr>
                <w:rFonts w:asciiTheme="minorHAnsi" w:hAnsiTheme="minorHAnsi" w:cstheme="minorHAnsi"/>
                <w:sz w:val="18"/>
                <w:szCs w:val="18"/>
                <w:lang w:val="en-US"/>
              </w:rPr>
              <w:t xml:space="preserve"> =&gt; input to “</w:t>
            </w:r>
            <w:r w:rsidRPr="00FE1EA3">
              <w:rPr>
                <w:rFonts w:asciiTheme="minorHAnsi" w:hAnsiTheme="minorHAnsi" w:cstheme="minorHAnsi"/>
                <w:sz w:val="18"/>
                <w:szCs w:val="18"/>
              </w:rPr>
              <w:t>WF on triple beat rules and related MSD test points definition for inter-band combinations with 2UL with intra-band UCLA configuration”</w:t>
            </w:r>
          </w:p>
        </w:tc>
      </w:tr>
      <w:tr w:rsidR="00C1622B" w:rsidRPr="00284914" w14:paraId="2CA8B1C7" w14:textId="77777777" w:rsidTr="00C1622B">
        <w:trPr>
          <w:trHeight w:val="468"/>
        </w:trPr>
        <w:tc>
          <w:tcPr>
            <w:tcW w:w="4765" w:type="dxa"/>
          </w:tcPr>
          <w:p w14:paraId="6B19ACD3" w14:textId="77777777" w:rsidR="00C1622B" w:rsidRPr="00FE1EA3" w:rsidRDefault="00132D8D" w:rsidP="00512C2A">
            <w:pPr>
              <w:spacing w:after="0"/>
              <w:rPr>
                <w:rFonts w:asciiTheme="minorHAnsi" w:hAnsiTheme="minorHAnsi" w:cstheme="minorHAnsi"/>
                <w:sz w:val="18"/>
                <w:szCs w:val="18"/>
              </w:rPr>
            </w:pPr>
            <w:hyperlink r:id="rId46" w:history="1">
              <w:r w:rsidR="00C1622B" w:rsidRPr="00FE1EA3">
                <w:rPr>
                  <w:rStyle w:val="Hyperlink"/>
                  <w:rFonts w:asciiTheme="minorHAnsi" w:hAnsiTheme="minorHAnsi" w:cstheme="minorHAnsi"/>
                  <w:b/>
                  <w:bCs/>
                  <w:sz w:val="18"/>
                  <w:szCs w:val="18"/>
                </w:rPr>
                <w:t>R4-2219303</w:t>
              </w:r>
            </w:hyperlink>
            <w:r w:rsidR="00C1622B" w:rsidRPr="00FE1EA3">
              <w:rPr>
                <w:rFonts w:asciiTheme="minorHAnsi" w:hAnsiTheme="minorHAnsi" w:cstheme="minorHAnsi"/>
                <w:sz w:val="18"/>
                <w:szCs w:val="18"/>
              </w:rPr>
              <w:t xml:space="preserve"> TP for TR 37.718-11-11 to include updates for DC_3_n26</w:t>
            </w:r>
          </w:p>
        </w:tc>
        <w:tc>
          <w:tcPr>
            <w:tcW w:w="1620" w:type="dxa"/>
          </w:tcPr>
          <w:p w14:paraId="53080221" w14:textId="77777777" w:rsidR="00C1622B" w:rsidRPr="00FE1EA3" w:rsidRDefault="00C1622B" w:rsidP="00512C2A">
            <w:pPr>
              <w:spacing w:after="0"/>
              <w:rPr>
                <w:rFonts w:asciiTheme="minorHAnsi" w:hAnsiTheme="minorHAnsi" w:cstheme="minorHAnsi"/>
                <w:sz w:val="18"/>
                <w:szCs w:val="18"/>
              </w:rPr>
            </w:pPr>
            <w:r w:rsidRPr="00FE1EA3">
              <w:rPr>
                <w:rFonts w:asciiTheme="minorHAnsi" w:hAnsiTheme="minorHAnsi" w:cstheme="minorHAnsi"/>
                <w:sz w:val="18"/>
                <w:szCs w:val="18"/>
              </w:rPr>
              <w:t>Ericsson, Skyworks, Telstra</w:t>
            </w:r>
          </w:p>
        </w:tc>
        <w:tc>
          <w:tcPr>
            <w:tcW w:w="4050" w:type="dxa"/>
          </w:tcPr>
          <w:p w14:paraId="75467FFB" w14:textId="77777777" w:rsidR="00C1622B" w:rsidRPr="00FE1EA3" w:rsidRDefault="00C1622B" w:rsidP="00512C2A">
            <w:pPr>
              <w:spacing w:after="0"/>
              <w:rPr>
                <w:rFonts w:asciiTheme="minorHAnsi" w:hAnsiTheme="minorHAnsi" w:cstheme="minorHAnsi"/>
                <w:sz w:val="18"/>
                <w:szCs w:val="18"/>
              </w:rPr>
            </w:pPr>
            <w:r w:rsidRPr="00FE1EA3">
              <w:rPr>
                <w:rFonts w:asciiTheme="minorHAnsi" w:hAnsiTheme="minorHAnsi" w:cstheme="minorHAnsi"/>
                <w:b/>
                <w:bCs/>
                <w:sz w:val="18"/>
                <w:szCs w:val="18"/>
              </w:rPr>
              <w:t>To be revised</w:t>
            </w:r>
            <w:r w:rsidRPr="00FE1EA3">
              <w:rPr>
                <w:rFonts w:asciiTheme="minorHAnsi" w:hAnsiTheme="minorHAnsi" w:cstheme="minorHAnsi"/>
                <w:sz w:val="18"/>
                <w:szCs w:val="18"/>
              </w:rPr>
              <w:t xml:space="preserve"> based on MSD value agreement</w:t>
            </w:r>
          </w:p>
        </w:tc>
      </w:tr>
      <w:tr w:rsidR="00C1622B" w:rsidRPr="00805BE8" w14:paraId="74DD27A4" w14:textId="77777777" w:rsidTr="00C1622B">
        <w:trPr>
          <w:trHeight w:val="468"/>
        </w:trPr>
        <w:tc>
          <w:tcPr>
            <w:tcW w:w="4765" w:type="dxa"/>
          </w:tcPr>
          <w:p w14:paraId="5EB8E0DB" w14:textId="77777777" w:rsidR="00C1622B" w:rsidRPr="00FE1EA3" w:rsidRDefault="00132D8D" w:rsidP="00512C2A">
            <w:pPr>
              <w:spacing w:after="0"/>
              <w:rPr>
                <w:rFonts w:asciiTheme="minorHAnsi" w:hAnsiTheme="minorHAnsi" w:cstheme="minorHAnsi"/>
                <w:sz w:val="18"/>
                <w:szCs w:val="18"/>
              </w:rPr>
            </w:pPr>
            <w:hyperlink r:id="rId47" w:history="1">
              <w:r w:rsidR="00C1622B" w:rsidRPr="00FE1EA3">
                <w:rPr>
                  <w:rStyle w:val="Hyperlink"/>
                  <w:rFonts w:asciiTheme="minorHAnsi" w:hAnsiTheme="minorHAnsi" w:cstheme="minorHAnsi"/>
                  <w:b/>
                  <w:bCs/>
                  <w:sz w:val="18"/>
                  <w:szCs w:val="18"/>
                </w:rPr>
                <w:t>R4-2219304</w:t>
              </w:r>
            </w:hyperlink>
            <w:r w:rsidR="00C1622B" w:rsidRPr="00FE1EA3">
              <w:rPr>
                <w:rFonts w:asciiTheme="minorHAnsi" w:hAnsiTheme="minorHAnsi" w:cstheme="minorHAnsi"/>
                <w:sz w:val="18"/>
                <w:szCs w:val="18"/>
              </w:rPr>
              <w:t xml:space="preserve"> TP for TR 37.718-11-11 to include updates for DC_7_n26</w:t>
            </w:r>
          </w:p>
        </w:tc>
        <w:tc>
          <w:tcPr>
            <w:tcW w:w="1620" w:type="dxa"/>
          </w:tcPr>
          <w:p w14:paraId="759708EC" w14:textId="77777777" w:rsidR="00C1622B" w:rsidRPr="00FE1EA3" w:rsidRDefault="00C1622B" w:rsidP="00512C2A">
            <w:pPr>
              <w:spacing w:after="0"/>
              <w:rPr>
                <w:rFonts w:asciiTheme="minorHAnsi" w:hAnsiTheme="minorHAnsi" w:cstheme="minorHAnsi"/>
                <w:sz w:val="18"/>
                <w:szCs w:val="18"/>
              </w:rPr>
            </w:pPr>
            <w:r w:rsidRPr="00FE1EA3">
              <w:rPr>
                <w:rFonts w:asciiTheme="minorHAnsi" w:hAnsiTheme="minorHAnsi" w:cstheme="minorHAnsi"/>
                <w:sz w:val="18"/>
                <w:szCs w:val="18"/>
              </w:rPr>
              <w:t>Ericsson, Skyworks, Telstra</w:t>
            </w:r>
          </w:p>
        </w:tc>
        <w:tc>
          <w:tcPr>
            <w:tcW w:w="4050" w:type="dxa"/>
          </w:tcPr>
          <w:p w14:paraId="3E3E3DFF" w14:textId="066453CB" w:rsidR="00C1622B" w:rsidRPr="00FE1EA3" w:rsidRDefault="00512C2A" w:rsidP="00512C2A">
            <w:pPr>
              <w:spacing w:after="0"/>
              <w:rPr>
                <w:rFonts w:asciiTheme="minorHAnsi" w:hAnsiTheme="minorHAnsi" w:cstheme="minorHAnsi"/>
                <w:sz w:val="18"/>
                <w:szCs w:val="18"/>
              </w:rPr>
            </w:pPr>
            <w:r>
              <w:rPr>
                <w:rFonts w:asciiTheme="minorHAnsi" w:hAnsiTheme="minorHAnsi" w:cstheme="minorHAnsi"/>
                <w:b/>
                <w:bCs/>
                <w:sz w:val="18"/>
                <w:szCs w:val="18"/>
              </w:rPr>
              <w:t xml:space="preserve">Revised vs </w:t>
            </w:r>
            <w:proofErr w:type="gramStart"/>
            <w:r w:rsidR="001B321D" w:rsidRPr="00681F98">
              <w:rPr>
                <w:rFonts w:asciiTheme="minorHAnsi" w:hAnsiTheme="minorHAnsi" w:cstheme="minorHAnsi"/>
                <w:b/>
                <w:bCs/>
                <w:sz w:val="18"/>
                <w:szCs w:val="18"/>
              </w:rPr>
              <w:t>Agreeable</w:t>
            </w:r>
            <w:r w:rsidR="00AC3672">
              <w:rPr>
                <w:rFonts w:asciiTheme="minorHAnsi" w:hAnsiTheme="minorHAnsi" w:cstheme="minorHAnsi"/>
                <w:b/>
                <w:bCs/>
                <w:sz w:val="18"/>
                <w:szCs w:val="18"/>
              </w:rPr>
              <w:t>?</w:t>
            </w:r>
            <w:r w:rsidR="001B321D" w:rsidRPr="00FE1EA3">
              <w:rPr>
                <w:rFonts w:asciiTheme="minorHAnsi" w:hAnsiTheme="minorHAnsi" w:cstheme="minorHAnsi"/>
                <w:sz w:val="18"/>
                <w:szCs w:val="18"/>
              </w:rPr>
              <w:t>:</w:t>
            </w:r>
            <w:proofErr w:type="gramEnd"/>
            <w:r w:rsidR="001B321D" w:rsidRPr="00FE1EA3">
              <w:rPr>
                <w:rFonts w:asciiTheme="minorHAnsi" w:hAnsiTheme="minorHAnsi" w:cstheme="minorHAnsi"/>
                <w:sz w:val="18"/>
                <w:szCs w:val="18"/>
              </w:rPr>
              <w:t xml:space="preserve"> TP based on WF from Meeting 104b-e on triple beat ignored when bands are not from adjacent band group. </w:t>
            </w:r>
            <w:r w:rsidR="001B321D" w:rsidRPr="00FE1EA3">
              <w:rPr>
                <w:rFonts w:asciiTheme="minorHAnsi" w:hAnsiTheme="minorHAnsi" w:cstheme="minorHAnsi"/>
                <w:sz w:val="18"/>
                <w:szCs w:val="18"/>
                <w:highlight w:val="yellow"/>
              </w:rPr>
              <w:t>Near miss harmonic mixing to be checked?</w:t>
            </w:r>
          </w:p>
        </w:tc>
      </w:tr>
      <w:tr w:rsidR="00C1622B" w:rsidRPr="00805BE8" w14:paraId="3DC8177B" w14:textId="77777777" w:rsidTr="00FE1EA3">
        <w:trPr>
          <w:trHeight w:val="50"/>
        </w:trPr>
        <w:tc>
          <w:tcPr>
            <w:tcW w:w="4765" w:type="dxa"/>
          </w:tcPr>
          <w:p w14:paraId="6346ADC5" w14:textId="77777777" w:rsidR="00C1622B" w:rsidRPr="00FE1EA3" w:rsidRDefault="00132D8D" w:rsidP="00512C2A">
            <w:pPr>
              <w:spacing w:after="0"/>
              <w:rPr>
                <w:rFonts w:asciiTheme="minorHAnsi" w:hAnsiTheme="minorHAnsi" w:cstheme="minorHAnsi"/>
                <w:sz w:val="18"/>
                <w:szCs w:val="18"/>
              </w:rPr>
            </w:pPr>
            <w:hyperlink r:id="rId48" w:history="1">
              <w:r w:rsidR="00C1622B" w:rsidRPr="00FE1EA3">
                <w:rPr>
                  <w:rStyle w:val="Hyperlink"/>
                  <w:rFonts w:asciiTheme="minorHAnsi" w:hAnsiTheme="minorHAnsi" w:cstheme="minorHAnsi"/>
                  <w:b/>
                  <w:bCs/>
                  <w:sz w:val="18"/>
                  <w:szCs w:val="18"/>
                </w:rPr>
                <w:t>R4-2219305</w:t>
              </w:r>
            </w:hyperlink>
            <w:r w:rsidR="00C1622B" w:rsidRPr="00FE1EA3">
              <w:rPr>
                <w:rFonts w:asciiTheme="minorHAnsi" w:hAnsiTheme="minorHAnsi" w:cstheme="minorHAnsi"/>
                <w:sz w:val="18"/>
                <w:szCs w:val="18"/>
              </w:rPr>
              <w:t xml:space="preserve"> TP for TR 37.718-11-11 to include updates for DC_3-7_n26</w:t>
            </w:r>
          </w:p>
        </w:tc>
        <w:tc>
          <w:tcPr>
            <w:tcW w:w="1620" w:type="dxa"/>
          </w:tcPr>
          <w:p w14:paraId="29854DB0" w14:textId="77777777" w:rsidR="00C1622B" w:rsidRPr="00FE1EA3" w:rsidRDefault="00C1622B" w:rsidP="00512C2A">
            <w:pPr>
              <w:spacing w:after="0"/>
              <w:rPr>
                <w:rFonts w:asciiTheme="minorHAnsi" w:hAnsiTheme="minorHAnsi" w:cstheme="minorHAnsi"/>
                <w:sz w:val="18"/>
                <w:szCs w:val="18"/>
              </w:rPr>
            </w:pPr>
            <w:r w:rsidRPr="00FE1EA3">
              <w:rPr>
                <w:rFonts w:asciiTheme="minorHAnsi" w:hAnsiTheme="minorHAnsi" w:cstheme="minorHAnsi"/>
                <w:sz w:val="18"/>
                <w:szCs w:val="18"/>
              </w:rPr>
              <w:t>Ericsson, Skyworks, Telstra</w:t>
            </w:r>
          </w:p>
        </w:tc>
        <w:tc>
          <w:tcPr>
            <w:tcW w:w="4050" w:type="dxa"/>
          </w:tcPr>
          <w:p w14:paraId="7A021AB9" w14:textId="77777777" w:rsidR="00C1622B" w:rsidRPr="00FE1EA3" w:rsidRDefault="00C1622B" w:rsidP="00512C2A">
            <w:pPr>
              <w:spacing w:after="0"/>
              <w:rPr>
                <w:rFonts w:asciiTheme="minorHAnsi" w:hAnsiTheme="minorHAnsi" w:cstheme="minorHAnsi"/>
                <w:sz w:val="18"/>
                <w:szCs w:val="18"/>
              </w:rPr>
            </w:pPr>
            <w:r w:rsidRPr="00FE1EA3">
              <w:rPr>
                <w:rFonts w:asciiTheme="minorHAnsi" w:hAnsiTheme="minorHAnsi" w:cstheme="minorHAnsi"/>
                <w:b/>
                <w:bCs/>
                <w:sz w:val="18"/>
                <w:szCs w:val="18"/>
              </w:rPr>
              <w:t>To be revised</w:t>
            </w:r>
            <w:r w:rsidRPr="00FE1EA3">
              <w:rPr>
                <w:rFonts w:asciiTheme="minorHAnsi" w:hAnsiTheme="minorHAnsi" w:cstheme="minorHAnsi"/>
                <w:sz w:val="18"/>
                <w:szCs w:val="18"/>
              </w:rPr>
              <w:t xml:space="preserve"> based on MSD value agreement</w:t>
            </w:r>
          </w:p>
        </w:tc>
      </w:tr>
      <w:tr w:rsidR="00C1622B" w:rsidRPr="00805BE8" w14:paraId="3403868C" w14:textId="77777777" w:rsidTr="00C1622B">
        <w:trPr>
          <w:trHeight w:val="468"/>
        </w:trPr>
        <w:tc>
          <w:tcPr>
            <w:tcW w:w="4765" w:type="dxa"/>
          </w:tcPr>
          <w:p w14:paraId="40398F4B" w14:textId="77777777" w:rsidR="00C1622B" w:rsidRPr="00FE1EA3" w:rsidRDefault="00132D8D" w:rsidP="00512C2A">
            <w:pPr>
              <w:spacing w:after="0"/>
              <w:rPr>
                <w:rFonts w:asciiTheme="minorHAnsi" w:hAnsiTheme="minorHAnsi" w:cstheme="minorHAnsi"/>
                <w:sz w:val="18"/>
                <w:szCs w:val="18"/>
              </w:rPr>
            </w:pPr>
            <w:hyperlink r:id="rId49" w:history="1">
              <w:r w:rsidR="00C1622B" w:rsidRPr="00FE1EA3">
                <w:rPr>
                  <w:rStyle w:val="Hyperlink"/>
                  <w:rFonts w:asciiTheme="minorHAnsi" w:hAnsiTheme="minorHAnsi" w:cstheme="minorHAnsi"/>
                  <w:b/>
                  <w:bCs/>
                  <w:sz w:val="18"/>
                  <w:szCs w:val="18"/>
                </w:rPr>
                <w:t>R4-2218967</w:t>
              </w:r>
            </w:hyperlink>
            <w:r w:rsidR="00C1622B" w:rsidRPr="00FE1EA3">
              <w:rPr>
                <w:rFonts w:asciiTheme="minorHAnsi" w:hAnsiTheme="minorHAnsi" w:cstheme="minorHAnsi"/>
                <w:sz w:val="18"/>
                <w:szCs w:val="18"/>
              </w:rPr>
              <w:t xml:space="preserve"> TP for TR 38.718-02-01 to update CA_n7-n26</w:t>
            </w:r>
          </w:p>
        </w:tc>
        <w:tc>
          <w:tcPr>
            <w:tcW w:w="1620" w:type="dxa"/>
          </w:tcPr>
          <w:p w14:paraId="7B3B0044" w14:textId="77777777" w:rsidR="00C1622B" w:rsidRPr="00FE1EA3" w:rsidRDefault="00C1622B" w:rsidP="00512C2A">
            <w:pPr>
              <w:spacing w:after="0"/>
              <w:rPr>
                <w:rFonts w:asciiTheme="minorHAnsi" w:hAnsiTheme="minorHAnsi" w:cstheme="minorHAnsi"/>
                <w:sz w:val="18"/>
                <w:szCs w:val="18"/>
              </w:rPr>
            </w:pPr>
            <w:r w:rsidRPr="00FE1EA3">
              <w:rPr>
                <w:rFonts w:asciiTheme="minorHAnsi" w:hAnsiTheme="minorHAnsi" w:cstheme="minorHAnsi"/>
                <w:sz w:val="18"/>
                <w:szCs w:val="18"/>
              </w:rPr>
              <w:t>Ericsson, Skyworks, Telstra</w:t>
            </w:r>
          </w:p>
        </w:tc>
        <w:tc>
          <w:tcPr>
            <w:tcW w:w="4050" w:type="dxa"/>
          </w:tcPr>
          <w:p w14:paraId="2186309C" w14:textId="51EF4120" w:rsidR="00C1622B" w:rsidRPr="00FE1EA3" w:rsidRDefault="00512C2A" w:rsidP="00512C2A">
            <w:pPr>
              <w:spacing w:after="0"/>
              <w:rPr>
                <w:rFonts w:asciiTheme="minorHAnsi" w:hAnsiTheme="minorHAnsi" w:cstheme="minorHAnsi"/>
                <w:sz w:val="18"/>
                <w:szCs w:val="18"/>
              </w:rPr>
            </w:pPr>
            <w:r>
              <w:rPr>
                <w:rFonts w:asciiTheme="minorHAnsi" w:hAnsiTheme="minorHAnsi" w:cstheme="minorHAnsi"/>
                <w:b/>
                <w:bCs/>
                <w:sz w:val="18"/>
                <w:szCs w:val="18"/>
              </w:rPr>
              <w:t xml:space="preserve">Revised vs </w:t>
            </w:r>
            <w:proofErr w:type="gramStart"/>
            <w:r w:rsidR="00C1622B" w:rsidRPr="00681F98">
              <w:rPr>
                <w:rFonts w:asciiTheme="minorHAnsi" w:hAnsiTheme="minorHAnsi" w:cstheme="minorHAnsi"/>
                <w:b/>
                <w:bCs/>
                <w:sz w:val="18"/>
                <w:szCs w:val="18"/>
              </w:rPr>
              <w:t>Agreeable</w:t>
            </w:r>
            <w:r w:rsidR="00AC3672">
              <w:rPr>
                <w:rFonts w:asciiTheme="minorHAnsi" w:hAnsiTheme="minorHAnsi" w:cstheme="minorHAnsi"/>
                <w:b/>
                <w:bCs/>
                <w:sz w:val="18"/>
                <w:szCs w:val="18"/>
              </w:rPr>
              <w:t>?</w:t>
            </w:r>
            <w:r w:rsidR="00C1622B" w:rsidRPr="00FE1EA3">
              <w:rPr>
                <w:rFonts w:asciiTheme="minorHAnsi" w:hAnsiTheme="minorHAnsi" w:cstheme="minorHAnsi"/>
                <w:sz w:val="18"/>
                <w:szCs w:val="18"/>
              </w:rPr>
              <w:t>:</w:t>
            </w:r>
            <w:proofErr w:type="gramEnd"/>
            <w:r w:rsidR="00C1622B" w:rsidRPr="00FE1EA3">
              <w:rPr>
                <w:rFonts w:asciiTheme="minorHAnsi" w:hAnsiTheme="minorHAnsi" w:cstheme="minorHAnsi"/>
                <w:sz w:val="18"/>
                <w:szCs w:val="18"/>
              </w:rPr>
              <w:t xml:space="preserve"> TP based on WF from Meeting 104b-e on triple beat ignored when bands are not from adjacent band group. </w:t>
            </w:r>
            <w:r w:rsidR="00C1622B" w:rsidRPr="00FE1EA3">
              <w:rPr>
                <w:rFonts w:asciiTheme="minorHAnsi" w:hAnsiTheme="minorHAnsi" w:cstheme="minorHAnsi"/>
                <w:sz w:val="18"/>
                <w:szCs w:val="18"/>
                <w:highlight w:val="yellow"/>
              </w:rPr>
              <w:t>Near miss harmonic mixing to be checked?</w:t>
            </w:r>
          </w:p>
        </w:tc>
      </w:tr>
      <w:tr w:rsidR="00C1622B" w:rsidRPr="00284914" w14:paraId="6C865A97" w14:textId="77777777" w:rsidTr="00C1622B">
        <w:trPr>
          <w:trHeight w:val="41"/>
        </w:trPr>
        <w:tc>
          <w:tcPr>
            <w:tcW w:w="4765" w:type="dxa"/>
          </w:tcPr>
          <w:p w14:paraId="6DDFD50C" w14:textId="77777777" w:rsidR="00C1622B" w:rsidRPr="00FE1EA3" w:rsidRDefault="00132D8D" w:rsidP="00512C2A">
            <w:pPr>
              <w:spacing w:after="0"/>
              <w:rPr>
                <w:rFonts w:asciiTheme="minorHAnsi" w:hAnsiTheme="minorHAnsi" w:cstheme="minorHAnsi"/>
                <w:sz w:val="18"/>
                <w:szCs w:val="18"/>
              </w:rPr>
            </w:pPr>
            <w:hyperlink r:id="rId50" w:history="1">
              <w:r w:rsidR="00C1622B" w:rsidRPr="00FE1EA3">
                <w:rPr>
                  <w:rStyle w:val="Hyperlink"/>
                  <w:rFonts w:asciiTheme="minorHAnsi" w:hAnsiTheme="minorHAnsi" w:cstheme="minorHAnsi"/>
                  <w:b/>
                  <w:bCs/>
                  <w:sz w:val="18"/>
                  <w:szCs w:val="18"/>
                </w:rPr>
                <w:t>R4-2219703</w:t>
              </w:r>
            </w:hyperlink>
            <w:r w:rsidR="00C1622B" w:rsidRPr="00FE1EA3">
              <w:rPr>
                <w:rFonts w:asciiTheme="minorHAnsi" w:hAnsiTheme="minorHAnsi" w:cstheme="minorHAnsi"/>
                <w:sz w:val="18"/>
                <w:szCs w:val="18"/>
              </w:rPr>
              <w:t xml:space="preserve"> Missing Three-band MSD to </w:t>
            </w:r>
            <w:proofErr w:type="spellStart"/>
            <w:r w:rsidR="00C1622B" w:rsidRPr="00FE1EA3">
              <w:rPr>
                <w:rFonts w:asciiTheme="minorHAnsi" w:hAnsiTheme="minorHAnsi" w:cstheme="minorHAnsi"/>
                <w:sz w:val="18"/>
                <w:szCs w:val="18"/>
              </w:rPr>
              <w:t>Scell</w:t>
            </w:r>
            <w:proofErr w:type="spellEnd"/>
            <w:r w:rsidR="00C1622B" w:rsidRPr="00FE1EA3">
              <w:rPr>
                <w:rFonts w:asciiTheme="minorHAnsi" w:hAnsiTheme="minorHAnsi" w:cstheme="minorHAnsi"/>
                <w:sz w:val="18"/>
                <w:szCs w:val="18"/>
              </w:rPr>
              <w:t xml:space="preserve"> for intra-band contiguous with IMD</w:t>
            </w:r>
          </w:p>
        </w:tc>
        <w:tc>
          <w:tcPr>
            <w:tcW w:w="1620" w:type="dxa"/>
          </w:tcPr>
          <w:p w14:paraId="3EFD1BCE" w14:textId="77777777" w:rsidR="00C1622B" w:rsidRPr="00FE1EA3" w:rsidRDefault="00C1622B" w:rsidP="00512C2A">
            <w:pPr>
              <w:spacing w:after="0"/>
              <w:rPr>
                <w:rFonts w:asciiTheme="minorHAnsi" w:hAnsiTheme="minorHAnsi" w:cstheme="minorHAnsi"/>
                <w:sz w:val="18"/>
                <w:szCs w:val="18"/>
              </w:rPr>
            </w:pPr>
            <w:r w:rsidRPr="00FE1EA3">
              <w:rPr>
                <w:rFonts w:asciiTheme="minorHAnsi" w:hAnsiTheme="minorHAnsi" w:cstheme="minorHAnsi"/>
                <w:sz w:val="18"/>
                <w:szCs w:val="18"/>
              </w:rPr>
              <w:t>Skyworks Solutions Inc.</w:t>
            </w:r>
          </w:p>
        </w:tc>
        <w:tc>
          <w:tcPr>
            <w:tcW w:w="4050" w:type="dxa"/>
          </w:tcPr>
          <w:p w14:paraId="0F207DCA" w14:textId="77777777" w:rsidR="00C1622B" w:rsidRPr="00FE1EA3" w:rsidRDefault="00C1622B" w:rsidP="00512C2A">
            <w:pPr>
              <w:spacing w:after="0"/>
              <w:rPr>
                <w:rFonts w:asciiTheme="minorHAnsi" w:hAnsiTheme="minorHAnsi" w:cstheme="minorHAnsi"/>
                <w:sz w:val="18"/>
                <w:szCs w:val="18"/>
              </w:rPr>
            </w:pPr>
            <w:r w:rsidRPr="00681F98">
              <w:rPr>
                <w:rFonts w:asciiTheme="minorHAnsi" w:hAnsiTheme="minorHAnsi" w:cstheme="minorHAnsi"/>
                <w:b/>
                <w:bCs/>
                <w:sz w:val="18"/>
                <w:szCs w:val="18"/>
              </w:rPr>
              <w:t>Noted</w:t>
            </w:r>
            <w:r w:rsidRPr="00FE1EA3">
              <w:rPr>
                <w:rFonts w:asciiTheme="minorHAnsi" w:hAnsiTheme="minorHAnsi" w:cstheme="minorHAnsi"/>
                <w:sz w:val="18"/>
                <w:szCs w:val="18"/>
              </w:rPr>
              <w:t xml:space="preserve"> =&gt; input to </w:t>
            </w:r>
            <w:r w:rsidRPr="00FE1EA3">
              <w:rPr>
                <w:rFonts w:asciiTheme="minorHAnsi" w:hAnsiTheme="minorHAnsi" w:cstheme="minorHAnsi"/>
                <w:sz w:val="18"/>
                <w:szCs w:val="18"/>
                <w:lang w:val="en-US"/>
              </w:rPr>
              <w:t xml:space="preserve">WF on missing </w:t>
            </w:r>
            <w:proofErr w:type="spellStart"/>
            <w:r w:rsidRPr="00FE1EA3">
              <w:rPr>
                <w:rFonts w:asciiTheme="minorHAnsi" w:hAnsiTheme="minorHAnsi" w:cstheme="minorHAnsi"/>
                <w:sz w:val="18"/>
                <w:szCs w:val="18"/>
                <w:lang w:val="en-US"/>
              </w:rPr>
              <w:t>Scell</w:t>
            </w:r>
            <w:proofErr w:type="spellEnd"/>
            <w:r w:rsidRPr="00FE1EA3">
              <w:rPr>
                <w:rFonts w:asciiTheme="minorHAnsi" w:hAnsiTheme="minorHAnsi" w:cstheme="minorHAnsi"/>
                <w:sz w:val="18"/>
                <w:szCs w:val="18"/>
                <w:lang w:val="en-US"/>
              </w:rPr>
              <w:t xml:space="preserve"> MSD for intra-band contiguous ENDC</w:t>
            </w:r>
          </w:p>
        </w:tc>
      </w:tr>
      <w:tr w:rsidR="00FE1EA3" w:rsidRPr="00651813" w14:paraId="12D84649" w14:textId="77777777" w:rsidTr="00FE1EA3">
        <w:trPr>
          <w:trHeight w:val="41"/>
        </w:trPr>
        <w:tc>
          <w:tcPr>
            <w:tcW w:w="4765" w:type="dxa"/>
          </w:tcPr>
          <w:p w14:paraId="4E9E264B" w14:textId="77777777" w:rsidR="00FE1EA3" w:rsidRPr="00FE1EA3" w:rsidRDefault="00132D8D" w:rsidP="00512C2A">
            <w:pPr>
              <w:spacing w:after="0"/>
              <w:rPr>
                <w:rFonts w:asciiTheme="minorHAnsi" w:hAnsiTheme="minorHAnsi" w:cstheme="minorHAnsi"/>
                <w:sz w:val="18"/>
                <w:szCs w:val="18"/>
              </w:rPr>
            </w:pPr>
            <w:hyperlink r:id="rId51" w:history="1">
              <w:r w:rsidR="00FE1EA3" w:rsidRPr="00FE1EA3">
                <w:rPr>
                  <w:rStyle w:val="Hyperlink"/>
                  <w:rFonts w:asciiTheme="minorHAnsi" w:hAnsiTheme="minorHAnsi" w:cstheme="minorHAnsi"/>
                  <w:b/>
                  <w:bCs/>
                  <w:sz w:val="18"/>
                  <w:szCs w:val="18"/>
                </w:rPr>
                <w:t>R4-2219113</w:t>
              </w:r>
            </w:hyperlink>
            <w:r w:rsidR="00FE1EA3" w:rsidRPr="00FE1EA3">
              <w:rPr>
                <w:rFonts w:asciiTheme="minorHAnsi" w:hAnsiTheme="minorHAnsi" w:cstheme="minorHAnsi"/>
                <w:sz w:val="18"/>
                <w:szCs w:val="18"/>
              </w:rPr>
              <w:t xml:space="preserve"> TP to TR 38.718-02-01 Addition of CA_n71-n85</w:t>
            </w:r>
          </w:p>
        </w:tc>
        <w:tc>
          <w:tcPr>
            <w:tcW w:w="1620" w:type="dxa"/>
          </w:tcPr>
          <w:p w14:paraId="242FD7FA" w14:textId="77777777" w:rsidR="00FE1EA3" w:rsidRPr="00FE1EA3" w:rsidRDefault="00FE1EA3" w:rsidP="00512C2A">
            <w:pPr>
              <w:spacing w:after="0"/>
              <w:rPr>
                <w:rFonts w:asciiTheme="minorHAnsi" w:hAnsiTheme="minorHAnsi" w:cstheme="minorHAnsi"/>
                <w:sz w:val="18"/>
                <w:szCs w:val="18"/>
              </w:rPr>
            </w:pPr>
            <w:r w:rsidRPr="00FE1EA3">
              <w:rPr>
                <w:rFonts w:asciiTheme="minorHAnsi" w:hAnsiTheme="minorHAnsi" w:cstheme="minorHAnsi"/>
                <w:sz w:val="18"/>
                <w:szCs w:val="18"/>
              </w:rPr>
              <w:t>Nokia, T-Mobile</w:t>
            </w:r>
          </w:p>
        </w:tc>
        <w:tc>
          <w:tcPr>
            <w:tcW w:w="4050" w:type="dxa"/>
          </w:tcPr>
          <w:p w14:paraId="5A7D454B" w14:textId="77777777" w:rsidR="00FE1EA3" w:rsidRPr="00FE1EA3" w:rsidRDefault="00FE1EA3" w:rsidP="00512C2A">
            <w:pPr>
              <w:spacing w:after="0"/>
              <w:rPr>
                <w:rFonts w:asciiTheme="minorHAnsi" w:hAnsiTheme="minorHAnsi" w:cstheme="minorHAnsi"/>
                <w:color w:val="000000"/>
                <w:sz w:val="18"/>
                <w:szCs w:val="18"/>
                <w:lang w:val="en-US"/>
              </w:rPr>
            </w:pPr>
            <w:r w:rsidRPr="00681F98">
              <w:rPr>
                <w:rFonts w:asciiTheme="minorHAnsi" w:hAnsiTheme="minorHAnsi" w:cstheme="minorHAnsi"/>
                <w:b/>
                <w:bCs/>
                <w:color w:val="000000"/>
                <w:sz w:val="18"/>
                <w:szCs w:val="18"/>
                <w:lang w:val="en-US"/>
              </w:rPr>
              <w:t>Postponed</w:t>
            </w:r>
            <w:r w:rsidRPr="00FE1EA3">
              <w:rPr>
                <w:rFonts w:asciiTheme="minorHAnsi" w:hAnsiTheme="minorHAnsi" w:cstheme="minorHAnsi"/>
                <w:color w:val="000000"/>
                <w:sz w:val="18"/>
                <w:szCs w:val="18"/>
                <w:lang w:val="en-US"/>
              </w:rPr>
              <w:t xml:space="preserve"> =&gt; “</w:t>
            </w:r>
            <w:r w:rsidRPr="00FE1EA3">
              <w:rPr>
                <w:rFonts w:asciiTheme="minorHAnsi" w:hAnsiTheme="minorHAnsi" w:cstheme="minorHAnsi"/>
                <w:sz w:val="18"/>
                <w:szCs w:val="18"/>
                <w:lang w:val="en-US"/>
              </w:rPr>
              <w:t>WF on 1UL CA_n71-n85 architecture and requirement” will capture expert inputs on the combination</w:t>
            </w:r>
          </w:p>
        </w:tc>
      </w:tr>
    </w:tbl>
    <w:p w14:paraId="5F5ECB21" w14:textId="223051AC" w:rsidR="00B003B9" w:rsidRPr="00FE1EA3" w:rsidRDefault="00B003B9" w:rsidP="00B003B9">
      <w:pPr>
        <w:rPr>
          <w:lang w:val="en-US"/>
        </w:rPr>
      </w:pPr>
    </w:p>
    <w:sectPr w:rsidR="00B003B9" w:rsidRPr="00FE1EA3" w:rsidSect="00B4180B">
      <w:footnotePr>
        <w:numRestart w:val="eachSect"/>
      </w:footnotePr>
      <w:pgSz w:w="11907" w:h="16840" w:code="9"/>
      <w:pgMar w:top="720" w:right="720" w:bottom="720" w:left="720"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E7E0B4E" w14:textId="77777777" w:rsidR="00132D8D" w:rsidRDefault="00132D8D">
      <w:r>
        <w:separator/>
      </w:r>
    </w:p>
  </w:endnote>
  <w:endnote w:type="continuationSeparator" w:id="0">
    <w:p w14:paraId="68171CFB" w14:textId="77777777" w:rsidR="00132D8D" w:rsidRDefault="00132D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D3C5701" w14:textId="77777777" w:rsidR="00132D8D" w:rsidRDefault="00132D8D">
      <w:r>
        <w:separator/>
      </w:r>
    </w:p>
  </w:footnote>
  <w:footnote w:type="continuationSeparator" w:id="0">
    <w:p w14:paraId="65F310DD" w14:textId="77777777" w:rsidR="00132D8D" w:rsidRDefault="00132D8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C3006A3"/>
    <w:multiLevelType w:val="hybridMultilevel"/>
    <w:tmpl w:val="B128CF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7B09B6"/>
    <w:multiLevelType w:val="multilevel"/>
    <w:tmpl w:val="CB4EE5E4"/>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Times New Roman"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7"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8"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66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0" w15:restartNumberingAfterBreak="0">
    <w:nsid w:val="4ADD3495"/>
    <w:multiLevelType w:val="hybridMultilevel"/>
    <w:tmpl w:val="6152EA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8B73482"/>
    <w:multiLevelType w:val="hybridMultilevel"/>
    <w:tmpl w:val="9EB6465A"/>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2"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0"/>
  </w:num>
  <w:num w:numId="2">
    <w:abstractNumId w:val="7"/>
  </w:num>
  <w:num w:numId="3">
    <w:abstractNumId w:val="12"/>
  </w:num>
  <w:num w:numId="4">
    <w:abstractNumId w:val="11"/>
  </w:num>
  <w:num w:numId="5">
    <w:abstractNumId w:val="9"/>
  </w:num>
  <w:num w:numId="6">
    <w:abstractNumId w:val="9"/>
  </w:num>
  <w:num w:numId="7">
    <w:abstractNumId w:val="9"/>
  </w:num>
  <w:num w:numId="8">
    <w:abstractNumId w:val="9"/>
  </w:num>
  <w:num w:numId="9">
    <w:abstractNumId w:val="9"/>
  </w:num>
  <w:num w:numId="10">
    <w:abstractNumId w:val="9"/>
  </w:num>
  <w:num w:numId="11">
    <w:abstractNumId w:val="9"/>
  </w:num>
  <w:num w:numId="12">
    <w:abstractNumId w:val="9"/>
  </w:num>
  <w:num w:numId="13">
    <w:abstractNumId w:val="9"/>
  </w:num>
  <w:num w:numId="14">
    <w:abstractNumId w:val="9"/>
  </w:num>
  <w:num w:numId="15">
    <w:abstractNumId w:val="9"/>
  </w:num>
  <w:num w:numId="16">
    <w:abstractNumId w:val="9"/>
  </w:num>
  <w:num w:numId="17">
    <w:abstractNumId w:val="6"/>
  </w:num>
  <w:num w:numId="18">
    <w:abstractNumId w:val="3"/>
  </w:num>
  <w:num w:numId="19">
    <w:abstractNumId w:val="2"/>
  </w:num>
  <w:num w:numId="20">
    <w:abstractNumId w:val="1"/>
  </w:num>
  <w:num w:numId="21">
    <w:abstractNumId w:val="9"/>
  </w:num>
  <w:num w:numId="22">
    <w:abstractNumId w:val="9"/>
  </w:num>
  <w:num w:numId="23">
    <w:abstractNumId w:val="8"/>
  </w:num>
  <w:num w:numId="24">
    <w:abstractNumId w:val="5"/>
  </w:num>
  <w:num w:numId="25">
    <w:abstractNumId w:val="10"/>
  </w:num>
  <w:num w:numId="26">
    <w:abstractNumId w:val="4"/>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4165"/>
    <w:rsid w:val="00020C56"/>
    <w:rsid w:val="00026ACC"/>
    <w:rsid w:val="0003171D"/>
    <w:rsid w:val="00031C1D"/>
    <w:rsid w:val="0003399B"/>
    <w:rsid w:val="00035C50"/>
    <w:rsid w:val="000457A1"/>
    <w:rsid w:val="00050001"/>
    <w:rsid w:val="00052041"/>
    <w:rsid w:val="0005326A"/>
    <w:rsid w:val="00054B58"/>
    <w:rsid w:val="0006266D"/>
    <w:rsid w:val="00065506"/>
    <w:rsid w:val="0007382E"/>
    <w:rsid w:val="000766E1"/>
    <w:rsid w:val="00077FF6"/>
    <w:rsid w:val="00080D82"/>
    <w:rsid w:val="00081692"/>
    <w:rsid w:val="00082C46"/>
    <w:rsid w:val="00085A0E"/>
    <w:rsid w:val="00087548"/>
    <w:rsid w:val="00093E7E"/>
    <w:rsid w:val="000A1830"/>
    <w:rsid w:val="000A4121"/>
    <w:rsid w:val="000A4AA3"/>
    <w:rsid w:val="000A550E"/>
    <w:rsid w:val="000B0960"/>
    <w:rsid w:val="000B1A55"/>
    <w:rsid w:val="000B20BB"/>
    <w:rsid w:val="000B2EF6"/>
    <w:rsid w:val="000B2FA6"/>
    <w:rsid w:val="000B4AA0"/>
    <w:rsid w:val="000C2553"/>
    <w:rsid w:val="000C38C3"/>
    <w:rsid w:val="000C4549"/>
    <w:rsid w:val="000D09FD"/>
    <w:rsid w:val="000D19DE"/>
    <w:rsid w:val="000D44FB"/>
    <w:rsid w:val="000D574B"/>
    <w:rsid w:val="000D6CFC"/>
    <w:rsid w:val="000E537B"/>
    <w:rsid w:val="000E57D0"/>
    <w:rsid w:val="000E5F33"/>
    <w:rsid w:val="000E7858"/>
    <w:rsid w:val="000F39CA"/>
    <w:rsid w:val="00105F11"/>
    <w:rsid w:val="00107927"/>
    <w:rsid w:val="00110E26"/>
    <w:rsid w:val="00111321"/>
    <w:rsid w:val="001128E7"/>
    <w:rsid w:val="00117BD6"/>
    <w:rsid w:val="001206C2"/>
    <w:rsid w:val="00121978"/>
    <w:rsid w:val="00123422"/>
    <w:rsid w:val="00123B77"/>
    <w:rsid w:val="00124B6A"/>
    <w:rsid w:val="00130462"/>
    <w:rsid w:val="00132D8D"/>
    <w:rsid w:val="00136D4C"/>
    <w:rsid w:val="00142538"/>
    <w:rsid w:val="00142BB9"/>
    <w:rsid w:val="00144F96"/>
    <w:rsid w:val="00151EAC"/>
    <w:rsid w:val="00153528"/>
    <w:rsid w:val="00154E68"/>
    <w:rsid w:val="0015568C"/>
    <w:rsid w:val="00155EC4"/>
    <w:rsid w:val="00162548"/>
    <w:rsid w:val="00172183"/>
    <w:rsid w:val="001751AB"/>
    <w:rsid w:val="00175A3F"/>
    <w:rsid w:val="00180E09"/>
    <w:rsid w:val="00183D4C"/>
    <w:rsid w:val="00183F6D"/>
    <w:rsid w:val="0018670E"/>
    <w:rsid w:val="0019219A"/>
    <w:rsid w:val="00195077"/>
    <w:rsid w:val="001A033F"/>
    <w:rsid w:val="001A08AA"/>
    <w:rsid w:val="001A1AD8"/>
    <w:rsid w:val="001A59CB"/>
    <w:rsid w:val="001B0FB7"/>
    <w:rsid w:val="001B321D"/>
    <w:rsid w:val="001B7991"/>
    <w:rsid w:val="001C1409"/>
    <w:rsid w:val="001C2AE6"/>
    <w:rsid w:val="001C4A89"/>
    <w:rsid w:val="001C6177"/>
    <w:rsid w:val="001D0363"/>
    <w:rsid w:val="001D12B4"/>
    <w:rsid w:val="001D1B07"/>
    <w:rsid w:val="001D7D94"/>
    <w:rsid w:val="001E0A28"/>
    <w:rsid w:val="001E4218"/>
    <w:rsid w:val="001E6C4D"/>
    <w:rsid w:val="001F0B20"/>
    <w:rsid w:val="00200A62"/>
    <w:rsid w:val="00203740"/>
    <w:rsid w:val="002138EA"/>
    <w:rsid w:val="002139EA"/>
    <w:rsid w:val="00213F84"/>
    <w:rsid w:val="00214FBD"/>
    <w:rsid w:val="00221E08"/>
    <w:rsid w:val="00222897"/>
    <w:rsid w:val="00222B0C"/>
    <w:rsid w:val="0022308A"/>
    <w:rsid w:val="00235394"/>
    <w:rsid w:val="00235577"/>
    <w:rsid w:val="002371B2"/>
    <w:rsid w:val="002435CA"/>
    <w:rsid w:val="0024469F"/>
    <w:rsid w:val="00250B5B"/>
    <w:rsid w:val="00252DB8"/>
    <w:rsid w:val="002537BC"/>
    <w:rsid w:val="00253F93"/>
    <w:rsid w:val="00255C58"/>
    <w:rsid w:val="00260EC7"/>
    <w:rsid w:val="00261539"/>
    <w:rsid w:val="0026179F"/>
    <w:rsid w:val="002666AE"/>
    <w:rsid w:val="00274E1A"/>
    <w:rsid w:val="00274E25"/>
    <w:rsid w:val="002775B1"/>
    <w:rsid w:val="002775B9"/>
    <w:rsid w:val="002803B9"/>
    <w:rsid w:val="002811C4"/>
    <w:rsid w:val="00282213"/>
    <w:rsid w:val="00284016"/>
    <w:rsid w:val="00284914"/>
    <w:rsid w:val="002858BF"/>
    <w:rsid w:val="002939AF"/>
    <w:rsid w:val="00294491"/>
    <w:rsid w:val="00294BDE"/>
    <w:rsid w:val="002A0CED"/>
    <w:rsid w:val="002A282D"/>
    <w:rsid w:val="002A4CD0"/>
    <w:rsid w:val="002A7DA6"/>
    <w:rsid w:val="002B516C"/>
    <w:rsid w:val="002B5E1D"/>
    <w:rsid w:val="002B60C1"/>
    <w:rsid w:val="002B7B3E"/>
    <w:rsid w:val="002C4B52"/>
    <w:rsid w:val="002D03E5"/>
    <w:rsid w:val="002D14C1"/>
    <w:rsid w:val="002D161A"/>
    <w:rsid w:val="002D36EB"/>
    <w:rsid w:val="002D6BDF"/>
    <w:rsid w:val="002E2CE9"/>
    <w:rsid w:val="002E30FA"/>
    <w:rsid w:val="002E3BF7"/>
    <w:rsid w:val="002E403E"/>
    <w:rsid w:val="002E4C74"/>
    <w:rsid w:val="002F158C"/>
    <w:rsid w:val="002F3AA8"/>
    <w:rsid w:val="002F4093"/>
    <w:rsid w:val="002F5636"/>
    <w:rsid w:val="003022A5"/>
    <w:rsid w:val="00307E51"/>
    <w:rsid w:val="00311363"/>
    <w:rsid w:val="00315867"/>
    <w:rsid w:val="0031765A"/>
    <w:rsid w:val="00321150"/>
    <w:rsid w:val="00321573"/>
    <w:rsid w:val="003260D7"/>
    <w:rsid w:val="00336697"/>
    <w:rsid w:val="003418CB"/>
    <w:rsid w:val="00355873"/>
    <w:rsid w:val="0035660F"/>
    <w:rsid w:val="003628B9"/>
    <w:rsid w:val="00362D8F"/>
    <w:rsid w:val="00367724"/>
    <w:rsid w:val="003710BA"/>
    <w:rsid w:val="003770F6"/>
    <w:rsid w:val="00383E37"/>
    <w:rsid w:val="00393042"/>
    <w:rsid w:val="00394AD5"/>
    <w:rsid w:val="0039642D"/>
    <w:rsid w:val="003A2E40"/>
    <w:rsid w:val="003B0158"/>
    <w:rsid w:val="003B40B6"/>
    <w:rsid w:val="003B532B"/>
    <w:rsid w:val="003B56DB"/>
    <w:rsid w:val="003B755E"/>
    <w:rsid w:val="003C228E"/>
    <w:rsid w:val="003C51E7"/>
    <w:rsid w:val="003C6893"/>
    <w:rsid w:val="003C6DE2"/>
    <w:rsid w:val="003D17E5"/>
    <w:rsid w:val="003D1EFD"/>
    <w:rsid w:val="003D28BF"/>
    <w:rsid w:val="003D4215"/>
    <w:rsid w:val="003D4C47"/>
    <w:rsid w:val="003D7719"/>
    <w:rsid w:val="003E40EE"/>
    <w:rsid w:val="003F1C1B"/>
    <w:rsid w:val="003F3A2F"/>
    <w:rsid w:val="00401144"/>
    <w:rsid w:val="00404831"/>
    <w:rsid w:val="00407661"/>
    <w:rsid w:val="00410314"/>
    <w:rsid w:val="00412063"/>
    <w:rsid w:val="00412EB1"/>
    <w:rsid w:val="00413DDE"/>
    <w:rsid w:val="00414118"/>
    <w:rsid w:val="00416084"/>
    <w:rsid w:val="00423E20"/>
    <w:rsid w:val="00424F8C"/>
    <w:rsid w:val="00426275"/>
    <w:rsid w:val="004271BA"/>
    <w:rsid w:val="00430497"/>
    <w:rsid w:val="00430EA5"/>
    <w:rsid w:val="00434DC1"/>
    <w:rsid w:val="004350F4"/>
    <w:rsid w:val="004412A0"/>
    <w:rsid w:val="00442337"/>
    <w:rsid w:val="0044420A"/>
    <w:rsid w:val="00444975"/>
    <w:rsid w:val="00446408"/>
    <w:rsid w:val="00450F27"/>
    <w:rsid w:val="004510E5"/>
    <w:rsid w:val="00456A75"/>
    <w:rsid w:val="00461E39"/>
    <w:rsid w:val="00462D3A"/>
    <w:rsid w:val="00463521"/>
    <w:rsid w:val="00471125"/>
    <w:rsid w:val="0047437A"/>
    <w:rsid w:val="00480E42"/>
    <w:rsid w:val="00484C5D"/>
    <w:rsid w:val="0048543E"/>
    <w:rsid w:val="00486076"/>
    <w:rsid w:val="004868C1"/>
    <w:rsid w:val="0048750F"/>
    <w:rsid w:val="004A17E9"/>
    <w:rsid w:val="004A495F"/>
    <w:rsid w:val="004A7544"/>
    <w:rsid w:val="004B6B0F"/>
    <w:rsid w:val="004C54E5"/>
    <w:rsid w:val="004C7DC8"/>
    <w:rsid w:val="004D21B0"/>
    <w:rsid w:val="004D737D"/>
    <w:rsid w:val="004E2659"/>
    <w:rsid w:val="004E39EE"/>
    <w:rsid w:val="004E475C"/>
    <w:rsid w:val="004E56E0"/>
    <w:rsid w:val="004E7329"/>
    <w:rsid w:val="004F2CB0"/>
    <w:rsid w:val="005017F7"/>
    <w:rsid w:val="00501FA7"/>
    <w:rsid w:val="005034DC"/>
    <w:rsid w:val="00505BFA"/>
    <w:rsid w:val="00505E8F"/>
    <w:rsid w:val="005071B4"/>
    <w:rsid w:val="00507687"/>
    <w:rsid w:val="005117A9"/>
    <w:rsid w:val="00511F57"/>
    <w:rsid w:val="00512C2A"/>
    <w:rsid w:val="00512D8C"/>
    <w:rsid w:val="00515CBE"/>
    <w:rsid w:val="00515E2B"/>
    <w:rsid w:val="0052000C"/>
    <w:rsid w:val="00522A7E"/>
    <w:rsid w:val="00522F20"/>
    <w:rsid w:val="005308DB"/>
    <w:rsid w:val="00530A2E"/>
    <w:rsid w:val="00530FBE"/>
    <w:rsid w:val="00533159"/>
    <w:rsid w:val="005339DB"/>
    <w:rsid w:val="00534C89"/>
    <w:rsid w:val="00541573"/>
    <w:rsid w:val="0054348A"/>
    <w:rsid w:val="00544AD3"/>
    <w:rsid w:val="00565B3D"/>
    <w:rsid w:val="00571777"/>
    <w:rsid w:val="00580FF5"/>
    <w:rsid w:val="005828D0"/>
    <w:rsid w:val="0058519C"/>
    <w:rsid w:val="00585D05"/>
    <w:rsid w:val="0059149A"/>
    <w:rsid w:val="005956EE"/>
    <w:rsid w:val="005A083E"/>
    <w:rsid w:val="005B4802"/>
    <w:rsid w:val="005C1EA6"/>
    <w:rsid w:val="005C3E63"/>
    <w:rsid w:val="005D0B99"/>
    <w:rsid w:val="005D308E"/>
    <w:rsid w:val="005D3A48"/>
    <w:rsid w:val="005D7AF8"/>
    <w:rsid w:val="005E17BF"/>
    <w:rsid w:val="005E366A"/>
    <w:rsid w:val="005F2145"/>
    <w:rsid w:val="006016E1"/>
    <w:rsid w:val="00602D27"/>
    <w:rsid w:val="006144A1"/>
    <w:rsid w:val="00615EBB"/>
    <w:rsid w:val="00616096"/>
    <w:rsid w:val="006160A2"/>
    <w:rsid w:val="006302AA"/>
    <w:rsid w:val="006363BD"/>
    <w:rsid w:val="006408DF"/>
    <w:rsid w:val="006412DC"/>
    <w:rsid w:val="006418C7"/>
    <w:rsid w:val="00642BC6"/>
    <w:rsid w:val="00644790"/>
    <w:rsid w:val="006501AF"/>
    <w:rsid w:val="00650DDE"/>
    <w:rsid w:val="00651813"/>
    <w:rsid w:val="00653BCF"/>
    <w:rsid w:val="0065505B"/>
    <w:rsid w:val="0066533D"/>
    <w:rsid w:val="006670AC"/>
    <w:rsid w:val="006671E8"/>
    <w:rsid w:val="00672307"/>
    <w:rsid w:val="006808C6"/>
    <w:rsid w:val="00681F98"/>
    <w:rsid w:val="00682668"/>
    <w:rsid w:val="00692A68"/>
    <w:rsid w:val="00695D85"/>
    <w:rsid w:val="006A30A2"/>
    <w:rsid w:val="006A6D23"/>
    <w:rsid w:val="006B25DE"/>
    <w:rsid w:val="006C1C3B"/>
    <w:rsid w:val="006C4E43"/>
    <w:rsid w:val="006C643E"/>
    <w:rsid w:val="006D2932"/>
    <w:rsid w:val="006D3325"/>
    <w:rsid w:val="006D3671"/>
    <w:rsid w:val="006D4176"/>
    <w:rsid w:val="006D4B9B"/>
    <w:rsid w:val="006E0A73"/>
    <w:rsid w:val="006E0FEE"/>
    <w:rsid w:val="006E2300"/>
    <w:rsid w:val="006E6C11"/>
    <w:rsid w:val="006F7C0C"/>
    <w:rsid w:val="00700755"/>
    <w:rsid w:val="0070646B"/>
    <w:rsid w:val="007130A2"/>
    <w:rsid w:val="00715463"/>
    <w:rsid w:val="00723C66"/>
    <w:rsid w:val="00730655"/>
    <w:rsid w:val="00731D77"/>
    <w:rsid w:val="00732360"/>
    <w:rsid w:val="00732A91"/>
    <w:rsid w:val="0073390A"/>
    <w:rsid w:val="00734E64"/>
    <w:rsid w:val="00736B37"/>
    <w:rsid w:val="0074077A"/>
    <w:rsid w:val="00740A35"/>
    <w:rsid w:val="007520B4"/>
    <w:rsid w:val="0076114D"/>
    <w:rsid w:val="007655D5"/>
    <w:rsid w:val="007763C1"/>
    <w:rsid w:val="00777E82"/>
    <w:rsid w:val="00781359"/>
    <w:rsid w:val="00786921"/>
    <w:rsid w:val="007A1EAA"/>
    <w:rsid w:val="007A79FD"/>
    <w:rsid w:val="007B0B9D"/>
    <w:rsid w:val="007B26E3"/>
    <w:rsid w:val="007B5A43"/>
    <w:rsid w:val="007B709B"/>
    <w:rsid w:val="007C1343"/>
    <w:rsid w:val="007C5EF1"/>
    <w:rsid w:val="007C7BF5"/>
    <w:rsid w:val="007D19B7"/>
    <w:rsid w:val="007D1C0F"/>
    <w:rsid w:val="007D75E5"/>
    <w:rsid w:val="007D773E"/>
    <w:rsid w:val="007E066E"/>
    <w:rsid w:val="007E1356"/>
    <w:rsid w:val="007E20FC"/>
    <w:rsid w:val="007E7062"/>
    <w:rsid w:val="007F0E1E"/>
    <w:rsid w:val="007F29A7"/>
    <w:rsid w:val="007F3F31"/>
    <w:rsid w:val="008004B4"/>
    <w:rsid w:val="00805BE8"/>
    <w:rsid w:val="00816078"/>
    <w:rsid w:val="008177E3"/>
    <w:rsid w:val="00823AA9"/>
    <w:rsid w:val="008255B9"/>
    <w:rsid w:val="00825CD8"/>
    <w:rsid w:val="00827324"/>
    <w:rsid w:val="008355EA"/>
    <w:rsid w:val="00837458"/>
    <w:rsid w:val="00837AAE"/>
    <w:rsid w:val="008429AD"/>
    <w:rsid w:val="008429DB"/>
    <w:rsid w:val="00850C75"/>
    <w:rsid w:val="00850E39"/>
    <w:rsid w:val="0085477A"/>
    <w:rsid w:val="00855107"/>
    <w:rsid w:val="00855173"/>
    <w:rsid w:val="008557D9"/>
    <w:rsid w:val="00855BF7"/>
    <w:rsid w:val="00856214"/>
    <w:rsid w:val="00862089"/>
    <w:rsid w:val="00866D5B"/>
    <w:rsid w:val="00866FF5"/>
    <w:rsid w:val="00870A25"/>
    <w:rsid w:val="0087332D"/>
    <w:rsid w:val="00873E1F"/>
    <w:rsid w:val="00874C16"/>
    <w:rsid w:val="008778AC"/>
    <w:rsid w:val="00886D1F"/>
    <w:rsid w:val="00891EE1"/>
    <w:rsid w:val="00893987"/>
    <w:rsid w:val="008963EF"/>
    <w:rsid w:val="0089688E"/>
    <w:rsid w:val="008A1FBE"/>
    <w:rsid w:val="008B3194"/>
    <w:rsid w:val="008B5AE7"/>
    <w:rsid w:val="008C60E9"/>
    <w:rsid w:val="008D1B7C"/>
    <w:rsid w:val="008D6657"/>
    <w:rsid w:val="008E1F60"/>
    <w:rsid w:val="008E307E"/>
    <w:rsid w:val="008F4DD1"/>
    <w:rsid w:val="008F5494"/>
    <w:rsid w:val="008F6056"/>
    <w:rsid w:val="00902C07"/>
    <w:rsid w:val="00905804"/>
    <w:rsid w:val="009101E2"/>
    <w:rsid w:val="00915D73"/>
    <w:rsid w:val="00916077"/>
    <w:rsid w:val="009170A2"/>
    <w:rsid w:val="009208A6"/>
    <w:rsid w:val="00924514"/>
    <w:rsid w:val="00927316"/>
    <w:rsid w:val="0093133D"/>
    <w:rsid w:val="0093276D"/>
    <w:rsid w:val="00933D12"/>
    <w:rsid w:val="00937065"/>
    <w:rsid w:val="00940285"/>
    <w:rsid w:val="009415B0"/>
    <w:rsid w:val="009455A8"/>
    <w:rsid w:val="00947E7E"/>
    <w:rsid w:val="0095139A"/>
    <w:rsid w:val="00953E16"/>
    <w:rsid w:val="009542AC"/>
    <w:rsid w:val="009542B9"/>
    <w:rsid w:val="00961BB2"/>
    <w:rsid w:val="00962108"/>
    <w:rsid w:val="009638D6"/>
    <w:rsid w:val="0097408E"/>
    <w:rsid w:val="00974BB2"/>
    <w:rsid w:val="00974FA7"/>
    <w:rsid w:val="009756E5"/>
    <w:rsid w:val="00977A8C"/>
    <w:rsid w:val="00983910"/>
    <w:rsid w:val="009932AC"/>
    <w:rsid w:val="00993976"/>
    <w:rsid w:val="00994351"/>
    <w:rsid w:val="00996A8F"/>
    <w:rsid w:val="009A1DBF"/>
    <w:rsid w:val="009A68E6"/>
    <w:rsid w:val="009A7598"/>
    <w:rsid w:val="009B09F9"/>
    <w:rsid w:val="009B1DF8"/>
    <w:rsid w:val="009B3D20"/>
    <w:rsid w:val="009B5418"/>
    <w:rsid w:val="009C0727"/>
    <w:rsid w:val="009C3C80"/>
    <w:rsid w:val="009C492F"/>
    <w:rsid w:val="009D2FF2"/>
    <w:rsid w:val="009D3226"/>
    <w:rsid w:val="009D3385"/>
    <w:rsid w:val="009D793C"/>
    <w:rsid w:val="009E16A9"/>
    <w:rsid w:val="009E375F"/>
    <w:rsid w:val="009E39D4"/>
    <w:rsid w:val="009E433B"/>
    <w:rsid w:val="009E5401"/>
    <w:rsid w:val="009E6443"/>
    <w:rsid w:val="00A04E6D"/>
    <w:rsid w:val="00A05F36"/>
    <w:rsid w:val="00A0758F"/>
    <w:rsid w:val="00A10D11"/>
    <w:rsid w:val="00A1570A"/>
    <w:rsid w:val="00A17866"/>
    <w:rsid w:val="00A17D27"/>
    <w:rsid w:val="00A211B4"/>
    <w:rsid w:val="00A223CF"/>
    <w:rsid w:val="00A33DDF"/>
    <w:rsid w:val="00A34547"/>
    <w:rsid w:val="00A376B7"/>
    <w:rsid w:val="00A41BF5"/>
    <w:rsid w:val="00A44778"/>
    <w:rsid w:val="00A469E7"/>
    <w:rsid w:val="00A604A4"/>
    <w:rsid w:val="00A60D4C"/>
    <w:rsid w:val="00A61B7D"/>
    <w:rsid w:val="00A6605B"/>
    <w:rsid w:val="00A66ADC"/>
    <w:rsid w:val="00A7147D"/>
    <w:rsid w:val="00A802DE"/>
    <w:rsid w:val="00A81B15"/>
    <w:rsid w:val="00A837FF"/>
    <w:rsid w:val="00A84052"/>
    <w:rsid w:val="00A84DC8"/>
    <w:rsid w:val="00A85DBC"/>
    <w:rsid w:val="00A87FEB"/>
    <w:rsid w:val="00A93F9F"/>
    <w:rsid w:val="00A9420E"/>
    <w:rsid w:val="00A97648"/>
    <w:rsid w:val="00AA1CFD"/>
    <w:rsid w:val="00AA2239"/>
    <w:rsid w:val="00AA33D2"/>
    <w:rsid w:val="00AB0C57"/>
    <w:rsid w:val="00AB1195"/>
    <w:rsid w:val="00AB4182"/>
    <w:rsid w:val="00AB5762"/>
    <w:rsid w:val="00AC27DB"/>
    <w:rsid w:val="00AC3672"/>
    <w:rsid w:val="00AC6D6B"/>
    <w:rsid w:val="00AD7736"/>
    <w:rsid w:val="00AE10CE"/>
    <w:rsid w:val="00AE70D4"/>
    <w:rsid w:val="00AE7868"/>
    <w:rsid w:val="00AF0407"/>
    <w:rsid w:val="00AF049B"/>
    <w:rsid w:val="00AF4D8B"/>
    <w:rsid w:val="00B003B9"/>
    <w:rsid w:val="00B067CA"/>
    <w:rsid w:val="00B12B26"/>
    <w:rsid w:val="00B163F8"/>
    <w:rsid w:val="00B16BA4"/>
    <w:rsid w:val="00B20FA1"/>
    <w:rsid w:val="00B235C6"/>
    <w:rsid w:val="00B2472D"/>
    <w:rsid w:val="00B24CA0"/>
    <w:rsid w:val="00B2549F"/>
    <w:rsid w:val="00B4108D"/>
    <w:rsid w:val="00B4180B"/>
    <w:rsid w:val="00B53B30"/>
    <w:rsid w:val="00B57265"/>
    <w:rsid w:val="00B633AE"/>
    <w:rsid w:val="00B63422"/>
    <w:rsid w:val="00B665D2"/>
    <w:rsid w:val="00B6737C"/>
    <w:rsid w:val="00B7214D"/>
    <w:rsid w:val="00B74372"/>
    <w:rsid w:val="00B75525"/>
    <w:rsid w:val="00B76EB5"/>
    <w:rsid w:val="00B80283"/>
    <w:rsid w:val="00B8095F"/>
    <w:rsid w:val="00B80B0C"/>
    <w:rsid w:val="00B80B11"/>
    <w:rsid w:val="00B831AE"/>
    <w:rsid w:val="00B8446C"/>
    <w:rsid w:val="00B87725"/>
    <w:rsid w:val="00BA1897"/>
    <w:rsid w:val="00BA259A"/>
    <w:rsid w:val="00BA259C"/>
    <w:rsid w:val="00BA29D3"/>
    <w:rsid w:val="00BA307F"/>
    <w:rsid w:val="00BA5280"/>
    <w:rsid w:val="00BB14F1"/>
    <w:rsid w:val="00BB572E"/>
    <w:rsid w:val="00BB74FD"/>
    <w:rsid w:val="00BC5982"/>
    <w:rsid w:val="00BC60BF"/>
    <w:rsid w:val="00BD114E"/>
    <w:rsid w:val="00BD28BF"/>
    <w:rsid w:val="00BD2D12"/>
    <w:rsid w:val="00BD6404"/>
    <w:rsid w:val="00BE18B6"/>
    <w:rsid w:val="00BE32F0"/>
    <w:rsid w:val="00BE33AE"/>
    <w:rsid w:val="00BF046F"/>
    <w:rsid w:val="00BF13F0"/>
    <w:rsid w:val="00C01D50"/>
    <w:rsid w:val="00C056DC"/>
    <w:rsid w:val="00C10989"/>
    <w:rsid w:val="00C1329B"/>
    <w:rsid w:val="00C1572F"/>
    <w:rsid w:val="00C1622B"/>
    <w:rsid w:val="00C24C05"/>
    <w:rsid w:val="00C24D2F"/>
    <w:rsid w:val="00C26222"/>
    <w:rsid w:val="00C31283"/>
    <w:rsid w:val="00C32259"/>
    <w:rsid w:val="00C33C48"/>
    <w:rsid w:val="00C340E5"/>
    <w:rsid w:val="00C35AA7"/>
    <w:rsid w:val="00C404C3"/>
    <w:rsid w:val="00C43BA1"/>
    <w:rsid w:val="00C43DAB"/>
    <w:rsid w:val="00C47F08"/>
    <w:rsid w:val="00C50256"/>
    <w:rsid w:val="00C514A6"/>
    <w:rsid w:val="00C56BA3"/>
    <w:rsid w:val="00C56F6F"/>
    <w:rsid w:val="00C5739F"/>
    <w:rsid w:val="00C57CF0"/>
    <w:rsid w:val="00C61562"/>
    <w:rsid w:val="00C63557"/>
    <w:rsid w:val="00C649BD"/>
    <w:rsid w:val="00C65891"/>
    <w:rsid w:val="00C66AC9"/>
    <w:rsid w:val="00C724D3"/>
    <w:rsid w:val="00C72951"/>
    <w:rsid w:val="00C77DD9"/>
    <w:rsid w:val="00C80818"/>
    <w:rsid w:val="00C83BE6"/>
    <w:rsid w:val="00C85354"/>
    <w:rsid w:val="00C86ABA"/>
    <w:rsid w:val="00C943F3"/>
    <w:rsid w:val="00CA08C6"/>
    <w:rsid w:val="00CA0A77"/>
    <w:rsid w:val="00CA0D5B"/>
    <w:rsid w:val="00CA2729"/>
    <w:rsid w:val="00CA3057"/>
    <w:rsid w:val="00CA45F8"/>
    <w:rsid w:val="00CB0305"/>
    <w:rsid w:val="00CB33C7"/>
    <w:rsid w:val="00CB6DA7"/>
    <w:rsid w:val="00CB7E4C"/>
    <w:rsid w:val="00CC25B4"/>
    <w:rsid w:val="00CC5F88"/>
    <w:rsid w:val="00CC69C8"/>
    <w:rsid w:val="00CC77A2"/>
    <w:rsid w:val="00CD307E"/>
    <w:rsid w:val="00CD629F"/>
    <w:rsid w:val="00CD6A1B"/>
    <w:rsid w:val="00CE0A7F"/>
    <w:rsid w:val="00CE1718"/>
    <w:rsid w:val="00CE254A"/>
    <w:rsid w:val="00CE67EB"/>
    <w:rsid w:val="00CF4156"/>
    <w:rsid w:val="00D0036C"/>
    <w:rsid w:val="00D03D00"/>
    <w:rsid w:val="00D05C30"/>
    <w:rsid w:val="00D10052"/>
    <w:rsid w:val="00D11359"/>
    <w:rsid w:val="00D21D06"/>
    <w:rsid w:val="00D3188C"/>
    <w:rsid w:val="00D35F9B"/>
    <w:rsid w:val="00D36B69"/>
    <w:rsid w:val="00D408DD"/>
    <w:rsid w:val="00D45D72"/>
    <w:rsid w:val="00D520E4"/>
    <w:rsid w:val="00D5329F"/>
    <w:rsid w:val="00D53A38"/>
    <w:rsid w:val="00D575DD"/>
    <w:rsid w:val="00D57DFA"/>
    <w:rsid w:val="00D67FCF"/>
    <w:rsid w:val="00D709CE"/>
    <w:rsid w:val="00D71F73"/>
    <w:rsid w:val="00D80786"/>
    <w:rsid w:val="00D81CAB"/>
    <w:rsid w:val="00D84DB5"/>
    <w:rsid w:val="00D8576F"/>
    <w:rsid w:val="00D8677F"/>
    <w:rsid w:val="00D97F0C"/>
    <w:rsid w:val="00DA3A86"/>
    <w:rsid w:val="00DC2500"/>
    <w:rsid w:val="00DC4F72"/>
    <w:rsid w:val="00DC77DC"/>
    <w:rsid w:val="00DD0453"/>
    <w:rsid w:val="00DD0C2C"/>
    <w:rsid w:val="00DD19DE"/>
    <w:rsid w:val="00DD28BC"/>
    <w:rsid w:val="00DD6C02"/>
    <w:rsid w:val="00DE31F0"/>
    <w:rsid w:val="00DE3D1C"/>
    <w:rsid w:val="00E01C41"/>
    <w:rsid w:val="00E0227D"/>
    <w:rsid w:val="00E04B84"/>
    <w:rsid w:val="00E06466"/>
    <w:rsid w:val="00E06835"/>
    <w:rsid w:val="00E06FDA"/>
    <w:rsid w:val="00E07537"/>
    <w:rsid w:val="00E160A5"/>
    <w:rsid w:val="00E1713D"/>
    <w:rsid w:val="00E20A43"/>
    <w:rsid w:val="00E23898"/>
    <w:rsid w:val="00E24667"/>
    <w:rsid w:val="00E319F1"/>
    <w:rsid w:val="00E33CD2"/>
    <w:rsid w:val="00E374A1"/>
    <w:rsid w:val="00E40E90"/>
    <w:rsid w:val="00E45C7E"/>
    <w:rsid w:val="00E531EB"/>
    <w:rsid w:val="00E54874"/>
    <w:rsid w:val="00E54B6F"/>
    <w:rsid w:val="00E55ACA"/>
    <w:rsid w:val="00E57B74"/>
    <w:rsid w:val="00E65BC6"/>
    <w:rsid w:val="00E661FF"/>
    <w:rsid w:val="00E726EB"/>
    <w:rsid w:val="00E72CF1"/>
    <w:rsid w:val="00E80B52"/>
    <w:rsid w:val="00E824C3"/>
    <w:rsid w:val="00E840B3"/>
    <w:rsid w:val="00E84D10"/>
    <w:rsid w:val="00E8629F"/>
    <w:rsid w:val="00E91008"/>
    <w:rsid w:val="00E9374E"/>
    <w:rsid w:val="00E94F54"/>
    <w:rsid w:val="00E97AD5"/>
    <w:rsid w:val="00EA1111"/>
    <w:rsid w:val="00EA3B4F"/>
    <w:rsid w:val="00EA3C24"/>
    <w:rsid w:val="00EA73DF"/>
    <w:rsid w:val="00EB61AE"/>
    <w:rsid w:val="00EC322D"/>
    <w:rsid w:val="00ED383A"/>
    <w:rsid w:val="00ED6224"/>
    <w:rsid w:val="00EE1080"/>
    <w:rsid w:val="00EF1EC5"/>
    <w:rsid w:val="00EF4C88"/>
    <w:rsid w:val="00EF55EB"/>
    <w:rsid w:val="00F00DCC"/>
    <w:rsid w:val="00F0156F"/>
    <w:rsid w:val="00F05AC8"/>
    <w:rsid w:val="00F07167"/>
    <w:rsid w:val="00F072D8"/>
    <w:rsid w:val="00F07CE0"/>
    <w:rsid w:val="00F115F5"/>
    <w:rsid w:val="00F13D05"/>
    <w:rsid w:val="00F1679D"/>
    <w:rsid w:val="00F1682C"/>
    <w:rsid w:val="00F20B91"/>
    <w:rsid w:val="00F21139"/>
    <w:rsid w:val="00F24B8B"/>
    <w:rsid w:val="00F30D2E"/>
    <w:rsid w:val="00F35516"/>
    <w:rsid w:val="00F35790"/>
    <w:rsid w:val="00F4136D"/>
    <w:rsid w:val="00F4212E"/>
    <w:rsid w:val="00F42C20"/>
    <w:rsid w:val="00F43E34"/>
    <w:rsid w:val="00F53053"/>
    <w:rsid w:val="00F53FE2"/>
    <w:rsid w:val="00F575FF"/>
    <w:rsid w:val="00F618EF"/>
    <w:rsid w:val="00F65582"/>
    <w:rsid w:val="00F66E75"/>
    <w:rsid w:val="00F758C2"/>
    <w:rsid w:val="00F7617C"/>
    <w:rsid w:val="00F77EB0"/>
    <w:rsid w:val="00F86BAA"/>
    <w:rsid w:val="00F87CDD"/>
    <w:rsid w:val="00F933F0"/>
    <w:rsid w:val="00F937A3"/>
    <w:rsid w:val="00F94715"/>
    <w:rsid w:val="00F96A3D"/>
    <w:rsid w:val="00FA4718"/>
    <w:rsid w:val="00FA5848"/>
    <w:rsid w:val="00FA6899"/>
    <w:rsid w:val="00FA7F3D"/>
    <w:rsid w:val="00FB38D8"/>
    <w:rsid w:val="00FC051F"/>
    <w:rsid w:val="00FC06FF"/>
    <w:rsid w:val="00FC45F4"/>
    <w:rsid w:val="00FC69B4"/>
    <w:rsid w:val="00FD0694"/>
    <w:rsid w:val="00FD25BE"/>
    <w:rsid w:val="00FD2E70"/>
    <w:rsid w:val="00FD7AA7"/>
    <w:rsid w:val="00FE1EA3"/>
    <w:rsid w:val="00FE3065"/>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F3F31"/>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ind w:left="576"/>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cap1,cap2,cap11,Légende-figure,Légende-figure Char,Beschrifubg,Beschriftung Char,label,cap11 Char Char Char,captions,C"/>
    <w:basedOn w:val="Normal"/>
    <w:next w:val="Normal"/>
    <w:link w:val="CaptionChar2"/>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qFormat/>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qFormat/>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cap1 Char1,cap2 Char1,cap11 Char1,Légende-figure Char2,label Char"/>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cap1 Char,cap2 Char,cap11 Char,Légende-figure Char1"/>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442667">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95804578">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97910388">
      <w:bodyDiv w:val="1"/>
      <w:marLeft w:val="0"/>
      <w:marRight w:val="0"/>
      <w:marTop w:val="0"/>
      <w:marBottom w:val="0"/>
      <w:divBdr>
        <w:top w:val="none" w:sz="0" w:space="0" w:color="auto"/>
        <w:left w:val="none" w:sz="0" w:space="0" w:color="auto"/>
        <w:bottom w:val="none" w:sz="0" w:space="0" w:color="auto"/>
        <w:right w:val="none" w:sz="0" w:space="0" w:color="auto"/>
      </w:divBdr>
    </w:div>
    <w:div w:id="623653934">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908807324">
      <w:bodyDiv w:val="1"/>
      <w:marLeft w:val="0"/>
      <w:marRight w:val="0"/>
      <w:marTop w:val="0"/>
      <w:marBottom w:val="0"/>
      <w:divBdr>
        <w:top w:val="none" w:sz="0" w:space="0" w:color="auto"/>
        <w:left w:val="none" w:sz="0" w:space="0" w:color="auto"/>
        <w:bottom w:val="none" w:sz="0" w:space="0" w:color="auto"/>
        <w:right w:val="none" w:sz="0" w:space="0" w:color="auto"/>
      </w:divBdr>
    </w:div>
    <w:div w:id="910505241">
      <w:bodyDiv w:val="1"/>
      <w:marLeft w:val="0"/>
      <w:marRight w:val="0"/>
      <w:marTop w:val="0"/>
      <w:marBottom w:val="0"/>
      <w:divBdr>
        <w:top w:val="none" w:sz="0" w:space="0" w:color="auto"/>
        <w:left w:val="none" w:sz="0" w:space="0" w:color="auto"/>
        <w:bottom w:val="none" w:sz="0" w:space="0" w:color="auto"/>
        <w:right w:val="none" w:sz="0" w:space="0" w:color="auto"/>
      </w:divBdr>
    </w:div>
    <w:div w:id="932780130">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502505442">
      <w:bodyDiv w:val="1"/>
      <w:marLeft w:val="0"/>
      <w:marRight w:val="0"/>
      <w:marTop w:val="0"/>
      <w:marBottom w:val="0"/>
      <w:divBdr>
        <w:top w:val="none" w:sz="0" w:space="0" w:color="auto"/>
        <w:left w:val="none" w:sz="0" w:space="0" w:color="auto"/>
        <w:bottom w:val="none" w:sz="0" w:space="0" w:color="auto"/>
        <w:right w:val="none" w:sz="0" w:space="0" w:color="auto"/>
      </w:divBdr>
    </w:div>
    <w:div w:id="1599556820">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43138441">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02532934">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20548465">
      <w:bodyDiv w:val="1"/>
      <w:marLeft w:val="0"/>
      <w:marRight w:val="0"/>
      <w:marTop w:val="0"/>
      <w:marBottom w:val="0"/>
      <w:divBdr>
        <w:top w:val="none" w:sz="0" w:space="0" w:color="auto"/>
        <w:left w:val="none" w:sz="0" w:space="0" w:color="auto"/>
        <w:bottom w:val="none" w:sz="0" w:space="0" w:color="auto"/>
        <w:right w:val="none" w:sz="0" w:space="0" w:color="auto"/>
      </w:divBdr>
    </w:div>
    <w:div w:id="2034958982">
      <w:bodyDiv w:val="1"/>
      <w:marLeft w:val="0"/>
      <w:marRight w:val="0"/>
      <w:marTop w:val="0"/>
      <w:marBottom w:val="0"/>
      <w:divBdr>
        <w:top w:val="none" w:sz="0" w:space="0" w:color="auto"/>
        <w:left w:val="none" w:sz="0" w:space="0" w:color="auto"/>
        <w:bottom w:val="none" w:sz="0" w:space="0" w:color="auto"/>
        <w:right w:val="none" w:sz="0" w:space="0" w:color="auto"/>
      </w:divBdr>
    </w:div>
    <w:div w:id="2055350377">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www.3gpp.org/ftp/TSG_RAN/WG4_Radio/TSGR4_105/Docs/R4-2219085.zip" TargetMode="External"/><Relationship Id="rId18" Type="http://schemas.openxmlformats.org/officeDocument/2006/relationships/hyperlink" Target="https://www.3gpp.org/ftp/TSG_RAN/WG4_Radio/TSGR4_105/Docs/R4-2219090.zip" TargetMode="External"/><Relationship Id="rId26" Type="http://schemas.openxmlformats.org/officeDocument/2006/relationships/hyperlink" Target="https://www.3gpp.org/ftp/TSG_RAN/WG4_Radio/TSGR4_105/Docs/R4-2219094.zip" TargetMode="External"/><Relationship Id="rId39" Type="http://schemas.openxmlformats.org/officeDocument/2006/relationships/hyperlink" Target="https://www.3gpp.org/ftp/TSG_RAN/WG4_Radio/TSGR4_105/Docs/R4-2218672.zip" TargetMode="External"/><Relationship Id="rId21" Type="http://schemas.openxmlformats.org/officeDocument/2006/relationships/hyperlink" Target="https://www.3gpp.org/ftp/TSG_RAN/WG4_Radio/TSGR4_105/Docs/R4-2219085.zip" TargetMode="External"/><Relationship Id="rId34" Type="http://schemas.openxmlformats.org/officeDocument/2006/relationships/hyperlink" Target="https://www.3gpp.org/ftp/TSG_RAN/WG4_Radio/TSGR4_105/Docs/R4-2219273.zip" TargetMode="External"/><Relationship Id="rId42" Type="http://schemas.openxmlformats.org/officeDocument/2006/relationships/hyperlink" Target="https://www.3gpp.org/ftp/TSG_RAN/WG4_Radio/TSGR4_105/Docs/R4-2219700.zip" TargetMode="External"/><Relationship Id="rId47" Type="http://schemas.openxmlformats.org/officeDocument/2006/relationships/hyperlink" Target="https://www.3gpp.org/ftp/TSG_RAN/WG4_Radio/TSGR4_105/Docs/R4-2219304.zip" TargetMode="External"/><Relationship Id="rId50" Type="http://schemas.openxmlformats.org/officeDocument/2006/relationships/hyperlink" Target="https://www.3gpp.org/ftp/TSG_RAN/WG4_Radio/TSGR4_105/Docs/R4-2219703.zip" TargetMode="Externa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hyperlink" Target="https://www.3gpp.org/ftp/TSG_RAN/WG4_Radio/TSGR4_105/Docs/R4-2219088.zip" TargetMode="External"/><Relationship Id="rId29" Type="http://schemas.openxmlformats.org/officeDocument/2006/relationships/hyperlink" Target="https://www.3gpp.org/ftp/TSG_RAN/WG4_Radio/TSGR4_105/Docs/R4-2219096.zip" TargetMode="External"/><Relationship Id="rId11" Type="http://schemas.openxmlformats.org/officeDocument/2006/relationships/hyperlink" Target="https://www.3gpp.org/ftp/TSG_RAN/WG4_Radio/TSGR4_105/Docs/R4-2218518.zip" TargetMode="External"/><Relationship Id="rId24" Type="http://schemas.openxmlformats.org/officeDocument/2006/relationships/hyperlink" Target="https://www.3gpp.org/ftp/TSG_RAN/WG4_Radio/TSGR4_105/Docs/R4-2219093.zip" TargetMode="External"/><Relationship Id="rId32" Type="http://schemas.openxmlformats.org/officeDocument/2006/relationships/hyperlink" Target="https://www.3gpp.org/ftp/TSG_RAN/WG4_Radio/TSGR4_105/Docs/R4-2219099.zip" TargetMode="External"/><Relationship Id="rId37" Type="http://schemas.openxmlformats.org/officeDocument/2006/relationships/hyperlink" Target="https://www.3gpp.org/ftp/TSG_RAN/WG4_Radio/TSGR4_105/Docs/R4-2218646.zip" TargetMode="External"/><Relationship Id="rId40" Type="http://schemas.openxmlformats.org/officeDocument/2006/relationships/hyperlink" Target="https://www.3gpp.org/ftp/TSG_RAN/WG4_Radio/TSGR4_105/Docs/R4-2218622.zip" TargetMode="External"/><Relationship Id="rId45" Type="http://schemas.openxmlformats.org/officeDocument/2006/relationships/hyperlink" Target="https://www.3gpp.org/ftp/TSG_RAN/WG4_Radio/TSGR4_105/Docs/R4-2218126.zip" TargetMode="External"/><Relationship Id="rId53"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hyperlink" Target="https://www.3gpp.org/ftp/TSG_RAN/WG4_Radio/TSGR4_105/Docs/R4-2219476.zip" TargetMode="External"/><Relationship Id="rId19" Type="http://schemas.openxmlformats.org/officeDocument/2006/relationships/hyperlink" Target="https://www.3gpp.org/ftp/TSG_RAN/WG4_Radio/TSGR4_105/Docs/R4-2219085.zip" TargetMode="External"/><Relationship Id="rId31" Type="http://schemas.openxmlformats.org/officeDocument/2006/relationships/hyperlink" Target="https://www.3gpp.org/ftp/TSG_RAN/WG4_Radio/TSGR4_105/Docs/R4-2219098.zip" TargetMode="External"/><Relationship Id="rId44" Type="http://schemas.openxmlformats.org/officeDocument/2006/relationships/hyperlink" Target="https://www.3gpp.org/ftp/TSG_RAN/WG4_Radio/TSGR4_105/Docs/R4-2218125.zip" TargetMode="External"/><Relationship Id="rId52"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s://www.3gpp.org/ftp/TSG_RAN/WG4_Radio/TSGR4_105/Docs/R4-2218112.zip" TargetMode="External"/><Relationship Id="rId14" Type="http://schemas.openxmlformats.org/officeDocument/2006/relationships/hyperlink" Target="https://www.3gpp.org/ftp/TSG_RAN/WG4_Radio/TSGR4_105/Docs/R4-2219086.zip" TargetMode="External"/><Relationship Id="rId22" Type="http://schemas.openxmlformats.org/officeDocument/2006/relationships/hyperlink" Target="https://www.3gpp.org/ftp/TSG_RAN/WG4_Radio/TSGR4_105/Docs/R4-2219092.zip" TargetMode="External"/><Relationship Id="rId27" Type="http://schemas.openxmlformats.org/officeDocument/2006/relationships/hyperlink" Target="https://www.3gpp.org/ftp/TSG_RAN/WG4_Radio/TSGR4_105/Docs/R4-2219085.zip" TargetMode="External"/><Relationship Id="rId30" Type="http://schemas.openxmlformats.org/officeDocument/2006/relationships/hyperlink" Target="https://www.3gpp.org/ftp/TSG_RAN/WG4_Radio/TSGR4_105/Docs/R4-2219097.zip" TargetMode="External"/><Relationship Id="rId35" Type="http://schemas.openxmlformats.org/officeDocument/2006/relationships/hyperlink" Target="https://www.3gpp.org/ftp/TSG_RAN/WG4_Radio/TSGR4_105/Docs/R4-2218760.zip" TargetMode="External"/><Relationship Id="rId43" Type="http://schemas.openxmlformats.org/officeDocument/2006/relationships/hyperlink" Target="https://www.3gpp.org/ftp/TSG_RAN/WG4_Radio/TSGR4_105/Docs/R4-2219701.zip" TargetMode="External"/><Relationship Id="rId48" Type="http://schemas.openxmlformats.org/officeDocument/2006/relationships/hyperlink" Target="https://www.3gpp.org/ftp/TSG_RAN/WG4_Radio/TSGR4_105/Docs/R4-2219305.zip" TargetMode="External"/><Relationship Id="rId8" Type="http://schemas.openxmlformats.org/officeDocument/2006/relationships/endnotes" Target="endnotes.xml"/><Relationship Id="rId51" Type="http://schemas.openxmlformats.org/officeDocument/2006/relationships/hyperlink" Target="https://www.3gpp.org/ftp/TSG_RAN/WG4_Radio/TSGR4_105/Docs/R4-2219113.zip" TargetMode="External"/><Relationship Id="rId3" Type="http://schemas.openxmlformats.org/officeDocument/2006/relationships/numbering" Target="numbering.xml"/><Relationship Id="rId12" Type="http://schemas.openxmlformats.org/officeDocument/2006/relationships/hyperlink" Target="https://www.3gpp.org/ftp/TSG_RAN/WG4_Radio/TSGR4_105/Docs/R4-2218519.zip" TargetMode="External"/><Relationship Id="rId17" Type="http://schemas.openxmlformats.org/officeDocument/2006/relationships/hyperlink" Target="https://www.3gpp.org/ftp/TSG_RAN/WG4_Radio/TSGR4_105/Docs/R4-2219089.zip" TargetMode="External"/><Relationship Id="rId25" Type="http://schemas.openxmlformats.org/officeDocument/2006/relationships/hyperlink" Target="https://www.3gpp.org/ftp/TSG_RAN/WG4_Radio/TSGR4_105/Docs/R4-2219085.zip" TargetMode="External"/><Relationship Id="rId33" Type="http://schemas.openxmlformats.org/officeDocument/2006/relationships/hyperlink" Target="https://www.3gpp.org/ftp/TSG_RAN/WG4_Radio/TSGR4_105/Docs/R4-2219100.zip" TargetMode="External"/><Relationship Id="rId38" Type="http://schemas.openxmlformats.org/officeDocument/2006/relationships/hyperlink" Target="https://www.3gpp.org/ftp/TSG_RAN/WG4_Radio/TSGR4_105/Docs/R4-2218673.zip" TargetMode="External"/><Relationship Id="rId46" Type="http://schemas.openxmlformats.org/officeDocument/2006/relationships/hyperlink" Target="https://www.3gpp.org/ftp/TSG_RAN/WG4_Radio/TSGR4_105/Docs/R4-2219303.zip" TargetMode="External"/><Relationship Id="rId20" Type="http://schemas.openxmlformats.org/officeDocument/2006/relationships/hyperlink" Target="https://www.3gpp.org/ftp/TSG_RAN/WG4_Radio/TSGR4_105/Docs/R4-2219091.zip" TargetMode="External"/><Relationship Id="rId41" Type="http://schemas.openxmlformats.org/officeDocument/2006/relationships/hyperlink" Target="https://www.3gpp.org/ftp/TSG_RAN/WG4_Radio/TSGR4_105/Docs/R4-2219702.zip" TargetMode="Externa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hyperlink" Target="https://www.3gpp.org/ftp/TSG_RAN/WG4_Radio/TSGR4_105/Docs/R4-2219087.zip" TargetMode="External"/><Relationship Id="rId23" Type="http://schemas.openxmlformats.org/officeDocument/2006/relationships/hyperlink" Target="https://www.3gpp.org/ftp/TSG_RAN/WG4_Radio/TSGR4_105/Docs/R4-2219085.zip" TargetMode="External"/><Relationship Id="rId28" Type="http://schemas.openxmlformats.org/officeDocument/2006/relationships/hyperlink" Target="https://www.3gpp.org/ftp/TSG_RAN/WG4_Radio/TSGR4_105/Docs/R4-2219095.zip" TargetMode="External"/><Relationship Id="rId36" Type="http://schemas.openxmlformats.org/officeDocument/2006/relationships/hyperlink" Target="https://www.3gpp.org/ftp/TSG_RAN/WG4_Radio/TSGR4_105/Docs/R4-2218761.zip" TargetMode="External"/><Relationship Id="rId49" Type="http://schemas.openxmlformats.org/officeDocument/2006/relationships/hyperlink" Target="https://www.3gpp.org/ftp/TSG_RAN/WG4_Radio/TSGR4_105/Docs/R4-2218967.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6E1B68-DD8B-4A40-B043-77C5CB7E5D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14</Pages>
  <Words>6340</Words>
  <Characters>36140</Characters>
  <Application>Microsoft Office Word</Application>
  <DocSecurity>0</DocSecurity>
  <Lines>301</Lines>
  <Paragraphs>84</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42396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Skyworks</cp:lastModifiedBy>
  <cp:revision>3</cp:revision>
  <cp:lastPrinted>2019-04-25T01:09:00Z</cp:lastPrinted>
  <dcterms:created xsi:type="dcterms:W3CDTF">2022-11-17T11:06:00Z</dcterms:created>
  <dcterms:modified xsi:type="dcterms:W3CDTF">2022-11-17T14:36:00Z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0"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1" name="_2015_ms_pID_7253432">
    <vt:lpwstr>rw==</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1667740916</vt:lpwstr>
  </property>
</Properties>
</file>